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6" w:rsidRPr="008164D9" w:rsidRDefault="00B50796" w:rsidP="00B507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4D9">
        <w:rPr>
          <w:rFonts w:ascii="Arial" w:hAnsi="Arial" w:cs="Arial"/>
          <w:b/>
          <w:bCs/>
          <w:sz w:val="24"/>
          <w:szCs w:val="24"/>
        </w:rPr>
        <w:t xml:space="preserve">Scope of </w:t>
      </w:r>
      <w:r w:rsidR="00154410">
        <w:rPr>
          <w:rFonts w:ascii="Arial" w:hAnsi="Arial" w:cs="Arial"/>
          <w:b/>
          <w:bCs/>
          <w:sz w:val="24"/>
          <w:szCs w:val="24"/>
        </w:rPr>
        <w:t>Work</w:t>
      </w:r>
      <w:r w:rsidRPr="008164D9">
        <w:rPr>
          <w:rFonts w:ascii="Arial" w:hAnsi="Arial" w:cs="Arial"/>
          <w:b/>
          <w:bCs/>
          <w:sz w:val="24"/>
          <w:szCs w:val="24"/>
        </w:rPr>
        <w:t xml:space="preserve"> for Consulting on California Teacher’s Association (CTA)</w:t>
      </w:r>
    </w:p>
    <w:p w:rsidR="00B50796" w:rsidRPr="008164D9" w:rsidRDefault="00B50796" w:rsidP="00B5079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0796" w:rsidRDefault="00B50796" w:rsidP="00B50796">
      <w:pPr>
        <w:rPr>
          <w:rFonts w:ascii="Arial" w:hAnsi="Arial" w:cs="Arial"/>
          <w:sz w:val="24"/>
          <w:szCs w:val="24"/>
        </w:rPr>
      </w:pPr>
      <w:r w:rsidRPr="008164D9">
        <w:rPr>
          <w:rFonts w:ascii="Arial" w:hAnsi="Arial" w:cs="Arial"/>
          <w:bCs/>
          <w:sz w:val="24"/>
          <w:szCs w:val="24"/>
        </w:rPr>
        <w:t>Contractor must have specialized knowledge and experience in running large complex labor unions, organizational change for labor organizations, and strategic planning.  Contractor</w:t>
      </w:r>
      <w:r w:rsidRPr="008164D9">
        <w:rPr>
          <w:rFonts w:ascii="Arial" w:hAnsi="Arial" w:cs="Arial"/>
          <w:sz w:val="24"/>
          <w:szCs w:val="24"/>
        </w:rPr>
        <w:t xml:space="preserve"> will perform the following tasks during the course of the California Teachers’ Association (CTA) project:</w:t>
      </w:r>
    </w:p>
    <w:p w:rsidR="008164D9" w:rsidRPr="008164D9" w:rsidRDefault="008164D9" w:rsidP="00B50796">
      <w:pPr>
        <w:rPr>
          <w:rFonts w:ascii="Arial" w:hAnsi="Arial" w:cs="Arial"/>
          <w:sz w:val="24"/>
          <w:szCs w:val="24"/>
        </w:rPr>
      </w:pPr>
    </w:p>
    <w:p w:rsidR="00B50796" w:rsidRPr="008164D9" w:rsidRDefault="00B50796" w:rsidP="00B50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4D9">
        <w:rPr>
          <w:rFonts w:ascii="Arial" w:hAnsi="Arial" w:cs="Arial"/>
          <w:sz w:val="24"/>
          <w:szCs w:val="24"/>
        </w:rPr>
        <w:t>Consult throughout project with UO Labor Education and Research Center on best methods for collecting and integrating information</w:t>
      </w:r>
      <w:r w:rsidR="00BC41BA">
        <w:rPr>
          <w:rFonts w:ascii="Arial" w:hAnsi="Arial" w:cs="Arial"/>
          <w:sz w:val="24"/>
          <w:szCs w:val="24"/>
        </w:rPr>
        <w:t xml:space="preserve"> into the plan</w:t>
      </w:r>
      <w:r w:rsidRPr="008164D9">
        <w:rPr>
          <w:rFonts w:ascii="Arial" w:hAnsi="Arial" w:cs="Arial"/>
          <w:sz w:val="24"/>
          <w:szCs w:val="24"/>
        </w:rPr>
        <w:t xml:space="preserve"> about the union, its strategic goals, obstacles, and best methods for instituting organizational change.</w:t>
      </w:r>
      <w:bookmarkStart w:id="0" w:name="_GoBack"/>
      <w:bookmarkEnd w:id="0"/>
    </w:p>
    <w:p w:rsidR="00B50796" w:rsidRPr="008164D9" w:rsidRDefault="00B50796" w:rsidP="00B50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4D9">
        <w:rPr>
          <w:rFonts w:ascii="Arial" w:hAnsi="Arial" w:cs="Arial"/>
          <w:sz w:val="24"/>
          <w:szCs w:val="24"/>
        </w:rPr>
        <w:t xml:space="preserve">Co-facilitate four weekend planning sessions to develop the CTA </w:t>
      </w:r>
      <w:r w:rsidR="00DC176E" w:rsidRPr="008164D9">
        <w:rPr>
          <w:rFonts w:ascii="Arial" w:hAnsi="Arial" w:cs="Arial"/>
          <w:sz w:val="24"/>
          <w:szCs w:val="24"/>
        </w:rPr>
        <w:t xml:space="preserve">communication plan, </w:t>
      </w:r>
      <w:r w:rsidRPr="008164D9">
        <w:rPr>
          <w:rFonts w:ascii="Arial" w:hAnsi="Arial" w:cs="Arial"/>
          <w:sz w:val="24"/>
          <w:szCs w:val="24"/>
        </w:rPr>
        <w:t>strategic plan</w:t>
      </w:r>
      <w:r w:rsidR="00DC176E" w:rsidRPr="008164D9">
        <w:rPr>
          <w:rFonts w:ascii="Arial" w:hAnsi="Arial" w:cs="Arial"/>
          <w:sz w:val="24"/>
          <w:szCs w:val="24"/>
        </w:rPr>
        <w:t>, and implementation</w:t>
      </w:r>
      <w:r w:rsidRPr="008164D9">
        <w:rPr>
          <w:rFonts w:ascii="Arial" w:hAnsi="Arial" w:cs="Arial"/>
          <w:sz w:val="24"/>
          <w:szCs w:val="24"/>
        </w:rPr>
        <w:t xml:space="preserve"> </w:t>
      </w:r>
    </w:p>
    <w:p w:rsidR="00B50796" w:rsidRPr="008164D9" w:rsidRDefault="00B50796" w:rsidP="00B50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4D9">
        <w:rPr>
          <w:rFonts w:ascii="Arial" w:hAnsi="Arial" w:cs="Arial"/>
          <w:sz w:val="24"/>
          <w:szCs w:val="24"/>
        </w:rPr>
        <w:t xml:space="preserve">Provide </w:t>
      </w:r>
      <w:r w:rsidR="009F13E6" w:rsidRPr="008164D9">
        <w:rPr>
          <w:rFonts w:ascii="Arial" w:hAnsi="Arial" w:cs="Arial"/>
          <w:sz w:val="24"/>
          <w:szCs w:val="24"/>
        </w:rPr>
        <w:t>guidance</w:t>
      </w:r>
      <w:r w:rsidRPr="008164D9">
        <w:rPr>
          <w:rFonts w:ascii="Arial" w:hAnsi="Arial" w:cs="Arial"/>
          <w:sz w:val="24"/>
          <w:szCs w:val="24"/>
        </w:rPr>
        <w:t xml:space="preserve"> and technical support for the CTA’s staff and non-staff subcommittees that are collecting and analyzing information essential for the strategic plan’s development</w:t>
      </w:r>
    </w:p>
    <w:p w:rsidR="00B50796" w:rsidRPr="008164D9" w:rsidRDefault="00B50796" w:rsidP="00B50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64D9">
        <w:rPr>
          <w:rFonts w:ascii="Arial" w:hAnsi="Arial" w:cs="Arial"/>
          <w:sz w:val="24"/>
          <w:szCs w:val="24"/>
        </w:rPr>
        <w:t>Assist with writing and editing final project report</w:t>
      </w:r>
    </w:p>
    <w:p w:rsidR="00B50796" w:rsidRPr="008164D9" w:rsidRDefault="00FF6F8C" w:rsidP="00B507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developing and a</w:t>
      </w:r>
      <w:r w:rsidR="00B50796" w:rsidRPr="008164D9">
        <w:rPr>
          <w:rFonts w:ascii="Arial" w:hAnsi="Arial" w:cs="Arial"/>
          <w:sz w:val="24"/>
          <w:szCs w:val="24"/>
        </w:rPr>
        <w:t>dvising CTA on implementation policies and practices</w:t>
      </w:r>
    </w:p>
    <w:p w:rsidR="000C77B2" w:rsidRDefault="00BC41BA"/>
    <w:sectPr w:rsidR="000C77B2" w:rsidSect="003F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A4A"/>
    <w:multiLevelType w:val="hybridMultilevel"/>
    <w:tmpl w:val="6D9EC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96"/>
    <w:rsid w:val="00031E12"/>
    <w:rsid w:val="00154410"/>
    <w:rsid w:val="003D168B"/>
    <w:rsid w:val="003F1B00"/>
    <w:rsid w:val="004C6567"/>
    <w:rsid w:val="004D51BF"/>
    <w:rsid w:val="004E79D1"/>
    <w:rsid w:val="0052424E"/>
    <w:rsid w:val="00647D82"/>
    <w:rsid w:val="00724A47"/>
    <w:rsid w:val="00745BC6"/>
    <w:rsid w:val="007703D7"/>
    <w:rsid w:val="007C5974"/>
    <w:rsid w:val="008164D9"/>
    <w:rsid w:val="008E6ABC"/>
    <w:rsid w:val="008F5155"/>
    <w:rsid w:val="00952F3D"/>
    <w:rsid w:val="009C1B5E"/>
    <w:rsid w:val="009C4974"/>
    <w:rsid w:val="009E2D3D"/>
    <w:rsid w:val="009F13E6"/>
    <w:rsid w:val="00A13366"/>
    <w:rsid w:val="00A16666"/>
    <w:rsid w:val="00A519D5"/>
    <w:rsid w:val="00B50796"/>
    <w:rsid w:val="00BC41BA"/>
    <w:rsid w:val="00C45BBF"/>
    <w:rsid w:val="00C63B36"/>
    <w:rsid w:val="00D2357F"/>
    <w:rsid w:val="00DC176E"/>
    <w:rsid w:val="00DF7107"/>
    <w:rsid w:val="00E128E0"/>
    <w:rsid w:val="00FF063E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96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96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dnmail</dc:creator>
  <cp:lastModifiedBy>Amy Grainger</cp:lastModifiedBy>
  <cp:revision>2</cp:revision>
  <dcterms:created xsi:type="dcterms:W3CDTF">2012-05-30T20:32:00Z</dcterms:created>
  <dcterms:modified xsi:type="dcterms:W3CDTF">2012-05-30T20:32:00Z</dcterms:modified>
</cp:coreProperties>
</file>