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46" w:rsidRPr="008865C7" w:rsidRDefault="00F667AB" w:rsidP="00EC3F46">
      <w:pPr>
        <w:pStyle w:val="Heading3"/>
        <w:pBdr>
          <w:top w:val="single" w:sz="8" w:space="1" w:color="auto" w:shadow="1"/>
          <w:left w:val="single" w:sz="8" w:space="4" w:color="auto" w:shadow="1"/>
          <w:bottom w:val="single" w:sz="8" w:space="1" w:color="auto" w:shadow="1"/>
          <w:right w:val="single" w:sz="8" w:space="4" w:color="auto" w:shadow="1"/>
        </w:pBdr>
        <w:rPr>
          <w:rFonts w:ascii="Arial" w:hAnsi="Arial" w:cs="Arial"/>
          <w:b/>
          <w:bCs/>
          <w:sz w:val="22"/>
          <w:szCs w:val="22"/>
          <w:u w:val="none"/>
        </w:rPr>
      </w:pPr>
      <w:r>
        <w:rPr>
          <w:rFonts w:ascii="Arial" w:hAnsi="Arial" w:cs="Arial"/>
          <w:b/>
          <w:bCs/>
          <w:sz w:val="22"/>
          <w:szCs w:val="22"/>
          <w:u w:val="none"/>
        </w:rPr>
        <w:t>SOUTHERN OREGON</w:t>
      </w:r>
      <w:r w:rsidR="00EC3F46" w:rsidRPr="008865C7">
        <w:rPr>
          <w:rFonts w:ascii="Arial" w:hAnsi="Arial" w:cs="Arial"/>
          <w:b/>
          <w:bCs/>
          <w:sz w:val="22"/>
          <w:szCs w:val="22"/>
          <w:u w:val="none"/>
        </w:rPr>
        <w:t xml:space="preserve"> UNIVERSITY</w:t>
      </w:r>
    </w:p>
    <w:p w:rsidR="00EC3F46" w:rsidRPr="008865C7" w:rsidRDefault="00EC3F46" w:rsidP="00D511A6">
      <w:pPr>
        <w:pStyle w:val="Heading3"/>
        <w:pBdr>
          <w:top w:val="single" w:sz="8" w:space="1" w:color="auto" w:shadow="1"/>
          <w:left w:val="single" w:sz="8" w:space="4" w:color="auto" w:shadow="1"/>
          <w:bottom w:val="single" w:sz="8" w:space="1" w:color="auto" w:shadow="1"/>
          <w:right w:val="single" w:sz="8" w:space="4" w:color="auto" w:shadow="1"/>
        </w:pBdr>
        <w:rPr>
          <w:rFonts w:ascii="Arial" w:hAnsi="Arial" w:cs="Arial"/>
          <w:b/>
          <w:bCs/>
          <w:szCs w:val="24"/>
          <w:u w:val="none"/>
        </w:rPr>
      </w:pPr>
      <w:r w:rsidRPr="008865C7">
        <w:rPr>
          <w:rFonts w:ascii="Arial" w:hAnsi="Arial" w:cs="Arial"/>
          <w:b/>
          <w:bCs/>
          <w:szCs w:val="24"/>
          <w:u w:val="none"/>
        </w:rPr>
        <w:t xml:space="preserve">REQUEST </w:t>
      </w:r>
      <w:r w:rsidRPr="008865C7">
        <w:rPr>
          <w:rFonts w:ascii="Arial" w:hAnsi="Arial" w:cs="Arial"/>
          <w:b/>
          <w:szCs w:val="24"/>
          <w:u w:val="none"/>
        </w:rPr>
        <w:t xml:space="preserve">FOR QUOTES </w:t>
      </w:r>
      <w:r w:rsidR="00DC3708">
        <w:rPr>
          <w:rFonts w:ascii="Arial" w:hAnsi="Arial" w:cs="Arial"/>
          <w:b/>
          <w:szCs w:val="24"/>
          <w:u w:val="none"/>
        </w:rPr>
        <w:t>#</w:t>
      </w:r>
      <w:r w:rsidR="004311F7">
        <w:rPr>
          <w:rFonts w:ascii="Arial" w:hAnsi="Arial" w:cs="Arial"/>
          <w:b/>
          <w:szCs w:val="24"/>
          <w:u w:val="none"/>
        </w:rPr>
        <w:t>2012-7</w:t>
      </w:r>
      <w:r w:rsidR="00DC3708">
        <w:rPr>
          <w:rFonts w:ascii="Arial" w:hAnsi="Arial" w:cs="Arial"/>
          <w:b/>
          <w:szCs w:val="24"/>
          <w:u w:val="none"/>
        </w:rPr>
        <w:t xml:space="preserve"> – </w:t>
      </w:r>
      <w:r w:rsidR="00F667AB">
        <w:rPr>
          <w:rFonts w:ascii="Arial" w:hAnsi="Arial" w:cs="Arial"/>
          <w:b/>
          <w:szCs w:val="24"/>
          <w:u w:val="none"/>
        </w:rPr>
        <w:t>Biology Steris Autoclave</w:t>
      </w:r>
    </w:p>
    <w:p w:rsidR="00EC3F46" w:rsidRPr="0059160D" w:rsidRDefault="00EC3F46" w:rsidP="00EC3F46">
      <w:pPr>
        <w:rPr>
          <w:rFonts w:ascii="Arial" w:hAnsi="Arial" w:cs="Arial"/>
        </w:rPr>
      </w:pPr>
    </w:p>
    <w:p w:rsidR="00EC3F46" w:rsidRPr="0059160D" w:rsidRDefault="00F667AB" w:rsidP="00EC3F46">
      <w:pPr>
        <w:pStyle w:val="BodyText"/>
        <w:jc w:val="left"/>
        <w:rPr>
          <w:rFonts w:ascii="Arial" w:hAnsi="Arial" w:cs="Arial"/>
          <w:sz w:val="20"/>
        </w:rPr>
      </w:pPr>
      <w:r>
        <w:rPr>
          <w:rFonts w:ascii="Arial" w:hAnsi="Arial" w:cs="Arial"/>
          <w:sz w:val="20"/>
        </w:rPr>
        <w:t>Southern Oregon</w:t>
      </w:r>
      <w:r w:rsidR="00EC3F46" w:rsidRPr="0059160D">
        <w:rPr>
          <w:rFonts w:ascii="Arial" w:hAnsi="Arial" w:cs="Arial"/>
          <w:sz w:val="20"/>
        </w:rPr>
        <w:t xml:space="preserve"> University (</w:t>
      </w:r>
      <w:r>
        <w:rPr>
          <w:rFonts w:ascii="Arial" w:hAnsi="Arial" w:cs="Arial"/>
          <w:sz w:val="20"/>
        </w:rPr>
        <w:t>SOU</w:t>
      </w:r>
      <w:r w:rsidR="00EC3F46" w:rsidRPr="0059160D">
        <w:rPr>
          <w:rFonts w:ascii="Arial" w:hAnsi="Arial" w:cs="Arial"/>
          <w:sz w:val="20"/>
        </w:rPr>
        <w:t xml:space="preserve">) Purchasing Rules, Policies and Guidelines allows </w:t>
      </w:r>
      <w:r>
        <w:rPr>
          <w:rFonts w:ascii="Arial" w:hAnsi="Arial" w:cs="Arial"/>
          <w:sz w:val="20"/>
        </w:rPr>
        <w:t>SOU</w:t>
      </w:r>
      <w:r w:rsidR="00EC3F46" w:rsidRPr="0059160D">
        <w:rPr>
          <w:rFonts w:ascii="Arial" w:hAnsi="Arial" w:cs="Arial"/>
          <w:sz w:val="20"/>
        </w:rPr>
        <w:t xml:space="preserve"> departments to use an “Informal Procurement Process” for all purchases of supplies, equipment, and trade and professional services where the estimated cost exceeds $25,000 but does not exceed $100,000.  The Informal Procurement Process is the solicitation of a minimum of three competitive quotes.  Solicitation shall be accomplished by advertisement on the OUS Procurement Website making a request for vendors to provide a quote.  A clearly documented record must be kept </w:t>
      </w:r>
      <w:r w:rsidR="00EC3F46">
        <w:rPr>
          <w:rFonts w:ascii="Arial" w:hAnsi="Arial" w:cs="Arial"/>
          <w:sz w:val="20"/>
        </w:rPr>
        <w:t xml:space="preserve">per the State of </w:t>
      </w:r>
      <w:smartTag w:uri="urn:schemas-microsoft-com:office:smarttags" w:element="State">
        <w:smartTag w:uri="urn:schemas-microsoft-com:office:smarttags" w:element="place">
          <w:r w:rsidR="00EC3F46">
            <w:rPr>
              <w:rFonts w:ascii="Arial" w:hAnsi="Arial" w:cs="Arial"/>
              <w:sz w:val="20"/>
            </w:rPr>
            <w:t>Oregon</w:t>
          </w:r>
        </w:smartTag>
      </w:smartTag>
      <w:r w:rsidR="00EC3F46">
        <w:rPr>
          <w:rFonts w:ascii="Arial" w:hAnsi="Arial" w:cs="Arial"/>
          <w:sz w:val="20"/>
        </w:rPr>
        <w:t xml:space="preserve">’s records retention rules, </w:t>
      </w:r>
      <w:r w:rsidR="00EC3F46" w:rsidRPr="0059160D">
        <w:rPr>
          <w:rFonts w:ascii="Arial" w:hAnsi="Arial" w:cs="Arial"/>
          <w:sz w:val="20"/>
        </w:rPr>
        <w:t xml:space="preserve">showing the vendors contacted, their responses including quote amounts, the basis for selection, </w:t>
      </w:r>
      <w:r w:rsidR="00EC3F46">
        <w:rPr>
          <w:rFonts w:ascii="Arial" w:hAnsi="Arial" w:cs="Arial"/>
          <w:sz w:val="20"/>
        </w:rPr>
        <w:t xml:space="preserve">evaluation results, </w:t>
      </w:r>
      <w:r w:rsidR="00EC3F46" w:rsidRPr="0059160D">
        <w:rPr>
          <w:rFonts w:ascii="Arial" w:hAnsi="Arial" w:cs="Arial"/>
          <w:sz w:val="20"/>
        </w:rPr>
        <w:t>and any other pertinent information to the solicitation.</w:t>
      </w:r>
    </w:p>
    <w:p w:rsidR="00EC3F46" w:rsidRPr="0059160D" w:rsidRDefault="00EC3F46" w:rsidP="00EC3F46">
      <w:pPr>
        <w:pStyle w:val="Footer"/>
        <w:tabs>
          <w:tab w:val="clear" w:pos="4320"/>
          <w:tab w:val="clear" w:pos="8640"/>
        </w:tabs>
        <w:rPr>
          <w:rFonts w:ascii="Arial" w:hAnsi="Arial" w:cs="Arial"/>
        </w:rPr>
      </w:pPr>
    </w:p>
    <w:p w:rsidR="00EC3F46" w:rsidRPr="0059160D" w:rsidRDefault="00EC3F46" w:rsidP="00EC3F46">
      <w:pPr>
        <w:pStyle w:val="BodyText"/>
        <w:jc w:val="left"/>
        <w:rPr>
          <w:rFonts w:ascii="Arial" w:hAnsi="Arial" w:cs="Arial"/>
          <w:sz w:val="20"/>
        </w:rPr>
      </w:pPr>
      <w:r w:rsidRPr="0059160D">
        <w:rPr>
          <w:rFonts w:ascii="Arial" w:hAnsi="Arial" w:cs="Arial"/>
          <w:sz w:val="20"/>
        </w:rPr>
        <w:t xml:space="preserve">The posting of solicitation on the OUS Procurement Website shall serve as the primary solicitation requirements document which in conjunction with the vendors’ written responses and </w:t>
      </w:r>
      <w:r>
        <w:rPr>
          <w:rFonts w:ascii="Arial" w:hAnsi="Arial" w:cs="Arial"/>
          <w:sz w:val="20"/>
        </w:rPr>
        <w:t xml:space="preserve">proposals and/or </w:t>
      </w:r>
      <w:r w:rsidRPr="0059160D">
        <w:rPr>
          <w:rFonts w:ascii="Arial" w:hAnsi="Arial" w:cs="Arial"/>
          <w:sz w:val="20"/>
        </w:rPr>
        <w:t>quotes shall satisfy the “clearly documented record” requirement described above.  Additionally, depending on the nature of the scope of work of the project and other specific project details, there may be other documented “pertinent information” required to ensure a complete and clearly documented record for the informal solicitation.</w:t>
      </w:r>
    </w:p>
    <w:p w:rsidR="00EC3F46" w:rsidRPr="0059160D" w:rsidRDefault="00EC3F46" w:rsidP="00EC3F46">
      <w:pPr>
        <w:pStyle w:val="BodyText"/>
        <w:jc w:val="left"/>
        <w:rPr>
          <w:rFonts w:ascii="Arial" w:hAnsi="Arial" w:cs="Arial"/>
          <w:sz w:val="20"/>
        </w:rPr>
      </w:pPr>
    </w:p>
    <w:p w:rsidR="00EC3F46" w:rsidRPr="0059160D" w:rsidRDefault="00F667AB" w:rsidP="00EC3F46">
      <w:pPr>
        <w:pStyle w:val="BodyText"/>
        <w:jc w:val="center"/>
        <w:rPr>
          <w:rFonts w:ascii="Arial" w:hAnsi="Arial" w:cs="Arial"/>
          <w:b/>
          <w:sz w:val="20"/>
        </w:rPr>
      </w:pPr>
      <w:r>
        <w:rPr>
          <w:rFonts w:ascii="Arial" w:hAnsi="Arial" w:cs="Arial"/>
          <w:b/>
          <w:sz w:val="20"/>
        </w:rPr>
        <w:t>SOUTHERN OREGON UNIVERSITY</w:t>
      </w:r>
      <w:r w:rsidR="00EC3F46" w:rsidRPr="0059160D">
        <w:rPr>
          <w:rFonts w:ascii="Arial" w:hAnsi="Arial" w:cs="Arial"/>
          <w:b/>
          <w:sz w:val="20"/>
        </w:rPr>
        <w:t xml:space="preserve"> SHALL CONSIDER </w:t>
      </w:r>
      <w:r w:rsidR="00EC3F46">
        <w:rPr>
          <w:rFonts w:ascii="Arial" w:hAnsi="Arial" w:cs="Arial"/>
          <w:b/>
          <w:sz w:val="20"/>
        </w:rPr>
        <w:t xml:space="preserve">VENDOR </w:t>
      </w:r>
      <w:r w:rsidR="00EC3F46" w:rsidRPr="0059160D">
        <w:rPr>
          <w:rFonts w:ascii="Arial" w:hAnsi="Arial" w:cs="Arial"/>
          <w:b/>
          <w:sz w:val="20"/>
        </w:rPr>
        <w:t>QUOTES RECEIVED AS VALID FOR ONE HUNDRED TWENTY (120) DAYS.</w:t>
      </w:r>
    </w:p>
    <w:p w:rsidR="00EC3F46" w:rsidRPr="0059160D" w:rsidRDefault="00EC3F46" w:rsidP="00EC3F46">
      <w:pPr>
        <w:pStyle w:val="BodyText"/>
        <w:pBdr>
          <w:bottom w:val="single" w:sz="12" w:space="1" w:color="auto"/>
        </w:pBdr>
        <w:jc w:val="left"/>
        <w:rPr>
          <w:rFonts w:ascii="Arial" w:hAnsi="Arial" w:cs="Arial"/>
          <w:sz w:val="20"/>
        </w:rPr>
      </w:pPr>
    </w:p>
    <w:p w:rsidR="00B65644" w:rsidRDefault="00B65644"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0E0190" w:rsidRPr="007D50BA" w:rsidRDefault="000E0190" w:rsidP="000E019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r w:rsidRPr="007D50BA">
        <w:rPr>
          <w:rFonts w:ascii="Arial" w:hAnsi="Arial" w:cs="Arial"/>
          <w:b/>
          <w:i/>
          <w:u w:val="single"/>
        </w:rPr>
        <w:t>RFQ ISSUE DATE:</w:t>
      </w:r>
    </w:p>
    <w:p w:rsidR="000E0190" w:rsidRPr="007D50BA" w:rsidRDefault="000E0190" w:rsidP="000E019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rPr>
      </w:pPr>
    </w:p>
    <w:p w:rsidR="000E0190" w:rsidRPr="007D50BA" w:rsidRDefault="00F667AB" w:rsidP="000E019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rPr>
        <w:t xml:space="preserve">May </w:t>
      </w:r>
      <w:r w:rsidR="00375ACD">
        <w:rPr>
          <w:rFonts w:ascii="Arial" w:hAnsi="Arial" w:cs="Arial"/>
        </w:rPr>
        <w:t>2</w:t>
      </w:r>
      <w:r w:rsidR="00387C55">
        <w:rPr>
          <w:rFonts w:ascii="Arial" w:hAnsi="Arial" w:cs="Arial"/>
        </w:rPr>
        <w:t>, 2012</w:t>
      </w:r>
    </w:p>
    <w:p w:rsidR="000E0190" w:rsidRPr="007D50BA" w:rsidRDefault="000E0190"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p>
    <w:p w:rsidR="00EC3F46" w:rsidRPr="007D50BA" w:rsidRDefault="00B65644"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u w:val="single"/>
        </w:rPr>
      </w:pPr>
      <w:r w:rsidRPr="007D50BA">
        <w:rPr>
          <w:rFonts w:ascii="Arial" w:hAnsi="Arial" w:cs="Arial"/>
          <w:b/>
          <w:i/>
          <w:u w:val="single"/>
        </w:rPr>
        <w:t>VENDOR BID RESPONSES:</w:t>
      </w:r>
    </w:p>
    <w:p w:rsidR="00EC3F46" w:rsidRPr="00B65644" w:rsidRDefault="00EC3F46" w:rsidP="00EC3F46">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6"/>
          <w:szCs w:val="16"/>
          <w:u w:val="single"/>
        </w:rPr>
      </w:pPr>
    </w:p>
    <w:p w:rsidR="00F667AB" w:rsidRDefault="007D50BA" w:rsidP="00F667AB">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B47157">
        <w:rPr>
          <w:rFonts w:ascii="Arial" w:hAnsi="Arial" w:cs="Arial"/>
        </w:rPr>
        <w:t xml:space="preserve">To be considered for selection, quotations must arrive at </w:t>
      </w:r>
      <w:r w:rsidR="00F667AB">
        <w:rPr>
          <w:rFonts w:ascii="Arial" w:hAnsi="Arial" w:cs="Arial"/>
        </w:rPr>
        <w:t>Southern Oregon University</w:t>
      </w:r>
      <w:r w:rsidR="002E4A3F">
        <w:rPr>
          <w:rFonts w:ascii="Arial" w:hAnsi="Arial" w:cs="Arial"/>
        </w:rPr>
        <w:t xml:space="preserve">, </w:t>
      </w:r>
    </w:p>
    <w:p w:rsidR="007D50BA" w:rsidRPr="00B47157"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College of Arts and Sciences</w:t>
      </w:r>
      <w:r w:rsidR="002E4A3F">
        <w:rPr>
          <w:rFonts w:ascii="Arial" w:hAnsi="Arial" w:cs="Arial"/>
        </w:rPr>
        <w:t>, Biology Department</w:t>
      </w:r>
      <w:r>
        <w:rPr>
          <w:rFonts w:ascii="Arial" w:hAnsi="Arial" w:cs="Arial"/>
        </w:rPr>
        <w:t xml:space="preserve"> </w:t>
      </w:r>
      <w:r w:rsidR="007D50BA" w:rsidRPr="00B47157">
        <w:rPr>
          <w:rFonts w:ascii="Arial" w:hAnsi="Arial" w:cs="Arial"/>
        </w:rPr>
        <w:t xml:space="preserve">by </w:t>
      </w:r>
      <w:r w:rsidR="00BA28DA">
        <w:rPr>
          <w:rFonts w:ascii="Arial" w:hAnsi="Arial" w:cs="Arial"/>
        </w:rPr>
        <w:t>5</w:t>
      </w:r>
      <w:r w:rsidR="007D50BA" w:rsidRPr="00B47157">
        <w:rPr>
          <w:rFonts w:ascii="Arial" w:hAnsi="Arial" w:cs="Arial"/>
        </w:rPr>
        <w:t xml:space="preserve"> p.m. local time, </w:t>
      </w:r>
      <w:r w:rsidR="00D96702">
        <w:rPr>
          <w:rFonts w:ascii="Arial" w:hAnsi="Arial" w:cs="Arial"/>
          <w:b/>
        </w:rPr>
        <w:t>Monday</w:t>
      </w:r>
      <w:r w:rsidR="006C2E02" w:rsidRPr="006C2E02">
        <w:rPr>
          <w:rFonts w:ascii="Arial" w:hAnsi="Arial" w:cs="Arial"/>
          <w:b/>
        </w:rPr>
        <w:t xml:space="preserve">, </w:t>
      </w:r>
      <w:r w:rsidR="009A025E">
        <w:rPr>
          <w:rFonts w:ascii="Arial" w:hAnsi="Arial" w:cs="Arial"/>
          <w:b/>
        </w:rPr>
        <w:t>May</w:t>
      </w:r>
      <w:r w:rsidR="00387C55">
        <w:rPr>
          <w:rFonts w:ascii="Arial" w:hAnsi="Arial" w:cs="Arial"/>
          <w:b/>
        </w:rPr>
        <w:t xml:space="preserve"> </w:t>
      </w:r>
      <w:r w:rsidR="00D96702">
        <w:rPr>
          <w:rFonts w:ascii="Arial" w:hAnsi="Arial" w:cs="Arial"/>
          <w:b/>
        </w:rPr>
        <w:t>7</w:t>
      </w:r>
      <w:r w:rsidR="009A025E">
        <w:rPr>
          <w:rFonts w:ascii="Arial" w:hAnsi="Arial" w:cs="Arial"/>
          <w:b/>
        </w:rPr>
        <w:t>,</w:t>
      </w:r>
      <w:r w:rsidR="007D50BA" w:rsidRPr="00205BC0">
        <w:rPr>
          <w:rFonts w:ascii="Arial" w:hAnsi="Arial" w:cs="Arial"/>
          <w:b/>
        </w:rPr>
        <w:t xml:space="preserve"> 201</w:t>
      </w:r>
      <w:r w:rsidR="00387C55">
        <w:rPr>
          <w:rFonts w:ascii="Arial" w:hAnsi="Arial" w:cs="Arial"/>
          <w:b/>
        </w:rPr>
        <w:t>2</w:t>
      </w:r>
      <w:r w:rsidR="007D50BA" w:rsidRPr="00B47157">
        <w:rPr>
          <w:rFonts w:ascii="Arial" w:hAnsi="Arial" w:cs="Arial"/>
        </w:rPr>
        <w:t>.  Please email</w:t>
      </w:r>
      <w:r w:rsidR="007D50BA">
        <w:rPr>
          <w:rFonts w:ascii="Arial" w:hAnsi="Arial" w:cs="Arial"/>
        </w:rPr>
        <w:t xml:space="preserve"> or fax</w:t>
      </w:r>
      <w:r w:rsidR="007D50BA" w:rsidRPr="00B47157">
        <w:rPr>
          <w:rFonts w:ascii="Arial" w:hAnsi="Arial" w:cs="Arial"/>
        </w:rPr>
        <w:t xml:space="preserve"> your response to the addresses listed below.  The </w:t>
      </w:r>
      <w:r w:rsidR="007D50BA">
        <w:rPr>
          <w:rFonts w:ascii="Arial" w:hAnsi="Arial" w:cs="Arial"/>
        </w:rPr>
        <w:t xml:space="preserve">contact information for </w:t>
      </w:r>
      <w:r w:rsidR="00590235">
        <w:rPr>
          <w:rFonts w:ascii="Arial" w:hAnsi="Arial" w:cs="Arial"/>
        </w:rPr>
        <w:t>this project is:</w:t>
      </w:r>
    </w:p>
    <w:p w:rsidR="00B65644" w:rsidRPr="00B65644" w:rsidRDefault="00B65644" w:rsidP="00B65644">
      <w:pPr>
        <w:pStyle w:val="BodyText2"/>
        <w:rPr>
          <w:rFonts w:ascii="Arial" w:hAnsi="Arial" w:cs="Arial"/>
          <w:sz w:val="16"/>
        </w:rPr>
      </w:pPr>
    </w:p>
    <w:p w:rsidR="00B65644" w:rsidRDefault="007D50BA" w:rsidP="00B65644">
      <w:pPr>
        <w:pStyle w:val="Footer"/>
        <w:tabs>
          <w:tab w:val="left" w:pos="720"/>
        </w:tabs>
        <w:rPr>
          <w:rFonts w:ascii="Arial" w:hAnsi="Arial" w:cs="Arial"/>
          <w:b/>
        </w:rPr>
      </w:pPr>
      <w:r w:rsidRPr="00A508A8">
        <w:rPr>
          <w:rFonts w:ascii="Arial" w:hAnsi="Arial" w:cs="Arial"/>
          <w:b/>
        </w:rPr>
        <w:t>Only email or faxed responses will be accepted:</w:t>
      </w:r>
    </w:p>
    <w:p w:rsidR="007D50BA" w:rsidRPr="00B65644" w:rsidRDefault="007D50BA" w:rsidP="00B65644">
      <w:pPr>
        <w:pStyle w:val="Footer"/>
        <w:tabs>
          <w:tab w:val="left" w:pos="720"/>
        </w:tabs>
        <w:rPr>
          <w:rFonts w:ascii="Arial" w:hAnsi="Arial" w:cs="Arial"/>
          <w:bCs/>
          <w:iCs/>
          <w:sz w:val="16"/>
        </w:rPr>
      </w:pPr>
    </w:p>
    <w:p w:rsidR="007D50BA" w:rsidRPr="007D50BA" w:rsidRDefault="007D50BA"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D50BA">
        <w:rPr>
          <w:rFonts w:ascii="Arial" w:hAnsi="Arial" w:cs="Arial"/>
        </w:rPr>
        <w:t xml:space="preserve">Attention: </w:t>
      </w:r>
      <w:r w:rsidR="00F667AB">
        <w:rPr>
          <w:rFonts w:ascii="Arial" w:hAnsi="Arial" w:cs="Arial"/>
        </w:rPr>
        <w:t>Craig Berry</w:t>
      </w:r>
    </w:p>
    <w:p w:rsidR="007D50BA" w:rsidRPr="007D50BA" w:rsidRDefault="00E72299"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hyperlink r:id="rId8" w:history="1">
        <w:r w:rsidR="00590235" w:rsidRPr="00142E76">
          <w:rPr>
            <w:rStyle w:val="Hyperlink"/>
            <w:rFonts w:ascii="Arial" w:hAnsi="Arial" w:cs="Arial"/>
          </w:rPr>
          <w:t>berryc@sou.edu</w:t>
        </w:r>
      </w:hyperlink>
    </w:p>
    <w:p w:rsidR="00387C55"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Southern Oregon University</w:t>
      </w:r>
    </w:p>
    <w:p w:rsidR="00F667AB"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College of Arts and Sciences</w:t>
      </w:r>
    </w:p>
    <w:p w:rsidR="007D50BA" w:rsidRPr="007D50BA"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1250 Siskiyou Blvd</w:t>
      </w:r>
    </w:p>
    <w:p w:rsidR="007D50BA" w:rsidRPr="007D50BA" w:rsidRDefault="00F667AB"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Ashland, OR 97520</w:t>
      </w:r>
    </w:p>
    <w:p w:rsidR="007D50BA" w:rsidRPr="007D50BA" w:rsidRDefault="007D50BA" w:rsidP="007D50BA">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D50BA">
        <w:rPr>
          <w:rFonts w:ascii="Arial" w:hAnsi="Arial" w:cs="Arial"/>
        </w:rPr>
        <w:t>Contact phone number</w:t>
      </w:r>
      <w:r w:rsidR="009A025E">
        <w:rPr>
          <w:rFonts w:ascii="Arial" w:hAnsi="Arial" w:cs="Arial"/>
        </w:rPr>
        <w:t>,</w:t>
      </w:r>
      <w:r w:rsidR="008A2C2A">
        <w:rPr>
          <w:rFonts w:ascii="Arial" w:hAnsi="Arial" w:cs="Arial"/>
        </w:rPr>
        <w:t xml:space="preserve"> </w:t>
      </w:r>
      <w:r w:rsidR="00F667AB">
        <w:rPr>
          <w:rFonts w:ascii="Arial" w:hAnsi="Arial" w:cs="Arial"/>
        </w:rPr>
        <w:t>541-552-6343</w:t>
      </w:r>
    </w:p>
    <w:p w:rsidR="005E1090" w:rsidRPr="007D50BA" w:rsidRDefault="007D50BA" w:rsidP="007D50BA">
      <w:pPr>
        <w:pStyle w:val="BodyText2"/>
        <w:rPr>
          <w:rFonts w:ascii="Arial" w:hAnsi="Arial" w:cs="Arial"/>
          <w:sz w:val="20"/>
        </w:rPr>
      </w:pPr>
      <w:r w:rsidRPr="007D50BA">
        <w:rPr>
          <w:rFonts w:ascii="Arial" w:hAnsi="Arial" w:cs="Arial"/>
          <w:sz w:val="20"/>
        </w:rPr>
        <w:t xml:space="preserve">Contact fax number, </w:t>
      </w:r>
      <w:r w:rsidR="00F667AB">
        <w:rPr>
          <w:rFonts w:ascii="Arial" w:hAnsi="Arial" w:cs="Arial"/>
          <w:sz w:val="20"/>
        </w:rPr>
        <w:t>541-552-6415</w:t>
      </w:r>
    </w:p>
    <w:p w:rsidR="007D50BA" w:rsidRPr="007D50BA" w:rsidRDefault="007D50BA" w:rsidP="007D50BA">
      <w:pPr>
        <w:pStyle w:val="BodyText2"/>
        <w:rPr>
          <w:rFonts w:ascii="Arial" w:hAnsi="Arial" w:cs="Arial"/>
          <w:sz w:val="20"/>
        </w:rPr>
      </w:pPr>
    </w:p>
    <w:p w:rsidR="00EC3F46" w:rsidRDefault="00EC3F46" w:rsidP="009A025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rPr>
        <w:t>Respondents</w:t>
      </w:r>
      <w:r w:rsidRPr="0059160D">
        <w:rPr>
          <w:rFonts w:ascii="Arial" w:hAnsi="Arial" w:cs="Arial"/>
        </w:rPr>
        <w:t xml:space="preserve"> selected may be requested to provide additional information, either formally or via interview proce</w:t>
      </w:r>
      <w:r w:rsidR="0068356D">
        <w:rPr>
          <w:rFonts w:ascii="Arial" w:hAnsi="Arial" w:cs="Arial"/>
        </w:rPr>
        <w:t>ss, to clarify their quotations.</w:t>
      </w:r>
    </w:p>
    <w:p w:rsidR="009A025E" w:rsidRDefault="009A025E" w:rsidP="008212D5">
      <w:pPr>
        <w:pStyle w:val="Footer"/>
        <w:jc w:val="center"/>
        <w:rPr>
          <w:rFonts w:ascii="Arial" w:hAnsi="Arial" w:cs="Arial"/>
          <w:b/>
          <w:bCs/>
          <w:i/>
          <w:iCs/>
        </w:rPr>
      </w:pPr>
    </w:p>
    <w:p w:rsidR="0030423C" w:rsidRDefault="0030423C" w:rsidP="008212D5">
      <w:pPr>
        <w:pStyle w:val="Footer"/>
        <w:jc w:val="center"/>
        <w:rPr>
          <w:rFonts w:ascii="Arial" w:hAnsi="Arial" w:cs="Arial"/>
          <w:b/>
          <w:bCs/>
          <w:i/>
          <w:iCs/>
        </w:rPr>
      </w:pPr>
    </w:p>
    <w:p w:rsidR="009A025E" w:rsidRDefault="009A025E" w:rsidP="008212D5">
      <w:pPr>
        <w:pStyle w:val="Footer"/>
        <w:jc w:val="center"/>
        <w:rPr>
          <w:rFonts w:ascii="Arial" w:hAnsi="Arial" w:cs="Arial"/>
          <w:b/>
          <w:bCs/>
          <w:i/>
          <w:iCs/>
        </w:rPr>
      </w:pPr>
    </w:p>
    <w:p w:rsidR="00C7643C" w:rsidRDefault="00C7643C" w:rsidP="008212D5">
      <w:pPr>
        <w:pStyle w:val="Footer"/>
        <w:jc w:val="center"/>
        <w:rPr>
          <w:rFonts w:ascii="Arial" w:hAnsi="Arial" w:cs="Arial"/>
          <w:b/>
          <w:bCs/>
          <w:i/>
          <w:iCs/>
        </w:rPr>
      </w:pPr>
      <w:r w:rsidRPr="008212D5">
        <w:rPr>
          <w:rFonts w:ascii="Arial" w:hAnsi="Arial" w:cs="Arial"/>
          <w:b/>
          <w:bCs/>
          <w:i/>
          <w:iCs/>
        </w:rPr>
        <w:t>Emerging Small Businesses and Minority and Women Owned Businesses</w:t>
      </w:r>
    </w:p>
    <w:p w:rsidR="00A00AEF" w:rsidRPr="008212D5" w:rsidRDefault="00A00AEF" w:rsidP="008212D5">
      <w:pPr>
        <w:pStyle w:val="Footer"/>
        <w:jc w:val="center"/>
        <w:rPr>
          <w:rFonts w:ascii="Arial" w:hAnsi="Arial" w:cs="Arial"/>
          <w:b/>
          <w:bCs/>
          <w:i/>
          <w:iCs/>
        </w:rPr>
      </w:pPr>
    </w:p>
    <w:p w:rsidR="008212D5" w:rsidRDefault="009A025E" w:rsidP="009156B7">
      <w:pPr>
        <w:pStyle w:val="Footer"/>
        <w:tabs>
          <w:tab w:val="clear" w:pos="4320"/>
          <w:tab w:val="clear" w:pos="8640"/>
        </w:tabs>
        <w:rPr>
          <w:rFonts w:ascii="Arial" w:hAnsi="Arial" w:cs="Arial"/>
          <w:bCs/>
          <w:iCs/>
        </w:rPr>
      </w:pPr>
      <w:r>
        <w:rPr>
          <w:rFonts w:ascii="Arial" w:hAnsi="Arial" w:cs="Arial"/>
          <w:bCs/>
          <w:iCs/>
        </w:rPr>
        <w:t>SOU</w:t>
      </w:r>
      <w:r w:rsidR="00C7643C" w:rsidRPr="00C7643C">
        <w:rPr>
          <w:rFonts w:ascii="Arial" w:hAnsi="Arial" w:cs="Arial"/>
          <w:bCs/>
          <w:iCs/>
        </w:rPr>
        <w:t xml:space="preserve"> is committed to increasing opportunities for Emerging Small Businesses and Minority and Women Owned Businesses, and </w:t>
      </w:r>
      <w:r>
        <w:rPr>
          <w:rFonts w:ascii="Arial" w:hAnsi="Arial" w:cs="Arial"/>
          <w:bCs/>
          <w:iCs/>
        </w:rPr>
        <w:t xml:space="preserve">SOU </w:t>
      </w:r>
      <w:r w:rsidR="00C7643C" w:rsidRPr="00C7643C">
        <w:rPr>
          <w:rFonts w:ascii="Arial" w:hAnsi="Arial" w:cs="Arial"/>
          <w:bCs/>
          <w:iCs/>
        </w:rPr>
        <w:t>strongly encourages its contractors to us</w:t>
      </w:r>
      <w:r w:rsidR="00714977">
        <w:rPr>
          <w:rFonts w:ascii="Arial" w:hAnsi="Arial" w:cs="Arial"/>
          <w:bCs/>
          <w:iCs/>
        </w:rPr>
        <w:t xml:space="preserve">e these businesses in providing </w:t>
      </w:r>
      <w:r w:rsidR="00C7643C" w:rsidRPr="00C7643C">
        <w:rPr>
          <w:rFonts w:ascii="Arial" w:hAnsi="Arial" w:cs="Arial"/>
          <w:bCs/>
          <w:iCs/>
        </w:rPr>
        <w:t xml:space="preserve">services and materials for </w:t>
      </w:r>
      <w:r>
        <w:rPr>
          <w:rFonts w:ascii="Arial" w:hAnsi="Arial" w:cs="Arial"/>
          <w:bCs/>
          <w:iCs/>
        </w:rPr>
        <w:t>SOU</w:t>
      </w:r>
      <w:r w:rsidR="00C7643C" w:rsidRPr="00C7643C">
        <w:rPr>
          <w:rFonts w:ascii="Arial" w:hAnsi="Arial" w:cs="Arial"/>
          <w:bCs/>
          <w:iCs/>
        </w:rPr>
        <w:t xml:space="preserve"> contracts and projects.</w:t>
      </w:r>
    </w:p>
    <w:p w:rsidR="00926222" w:rsidRPr="0059160D" w:rsidRDefault="00926222" w:rsidP="008212D5">
      <w:pPr>
        <w:pStyle w:val="BodyText"/>
        <w:pBdr>
          <w:bottom w:val="single" w:sz="12" w:space="1" w:color="auto"/>
        </w:pBdr>
        <w:jc w:val="left"/>
        <w:rPr>
          <w:rFonts w:ascii="Arial" w:hAnsi="Arial" w:cs="Arial"/>
          <w:sz w:val="20"/>
        </w:rPr>
      </w:pPr>
    </w:p>
    <w:p w:rsidR="00926222" w:rsidRPr="00A36D2E" w:rsidRDefault="00375ACD" w:rsidP="00926222">
      <w:pPr>
        <w:rPr>
          <w:rFonts w:ascii="Arial" w:hAnsi="Arial" w:cs="Arial"/>
          <w:b/>
          <w:i/>
          <w:u w:val="single"/>
        </w:rPr>
      </w:pPr>
      <w:r>
        <w:rPr>
          <w:rFonts w:ascii="Arial" w:hAnsi="Arial" w:cs="Arial"/>
          <w:b/>
          <w:i/>
          <w:u w:val="single"/>
        </w:rPr>
        <w:lastRenderedPageBreak/>
        <w:t>SCOPE OF WORK</w:t>
      </w:r>
      <w:r w:rsidR="00DA00FE" w:rsidRPr="00A36D2E">
        <w:rPr>
          <w:rFonts w:ascii="Arial" w:hAnsi="Arial" w:cs="Arial"/>
          <w:b/>
          <w:i/>
          <w:u w:val="single"/>
        </w:rPr>
        <w:t>:</w:t>
      </w:r>
    </w:p>
    <w:p w:rsidR="00DA00FE" w:rsidRPr="005E1090" w:rsidRDefault="00DA00FE" w:rsidP="00926222">
      <w:pPr>
        <w:rPr>
          <w:rFonts w:ascii="Arial" w:hAnsi="Arial" w:cs="Arial"/>
          <w:b/>
          <w:sz w:val="16"/>
          <w:szCs w:val="16"/>
        </w:rPr>
      </w:pPr>
    </w:p>
    <w:p w:rsidR="002D0328" w:rsidRDefault="00950792" w:rsidP="00387C55">
      <w:pPr>
        <w:pStyle w:val="Heading1"/>
        <w:rPr>
          <w:rFonts w:ascii="Arial" w:hAnsi="Arial" w:cs="Arial"/>
          <w:b w:val="0"/>
          <w:sz w:val="20"/>
        </w:rPr>
      </w:pPr>
      <w:r>
        <w:rPr>
          <w:rFonts w:ascii="Arial" w:hAnsi="Arial" w:cs="Arial"/>
          <w:b w:val="0"/>
          <w:sz w:val="20"/>
        </w:rPr>
        <w:t>Southern Oregon Univ</w:t>
      </w:r>
      <w:r w:rsidR="009E33AD">
        <w:rPr>
          <w:rFonts w:ascii="Arial" w:hAnsi="Arial" w:cs="Arial"/>
          <w:b w:val="0"/>
          <w:sz w:val="20"/>
        </w:rPr>
        <w:t xml:space="preserve">ersity, </w:t>
      </w:r>
      <w:r w:rsidR="002E4A3F">
        <w:rPr>
          <w:rFonts w:ascii="Arial" w:hAnsi="Arial" w:cs="Arial"/>
          <w:b w:val="0"/>
          <w:sz w:val="20"/>
        </w:rPr>
        <w:t xml:space="preserve">College of Arts and Sciences, Biology Department, </w:t>
      </w:r>
      <w:r w:rsidR="00387C55">
        <w:rPr>
          <w:rFonts w:ascii="Arial" w:hAnsi="Arial" w:cs="Arial"/>
          <w:b w:val="0"/>
          <w:sz w:val="20"/>
        </w:rPr>
        <w:t xml:space="preserve">is seeking proposals for the delivery </w:t>
      </w:r>
      <w:r w:rsidR="002E4A3F">
        <w:rPr>
          <w:rFonts w:ascii="Arial" w:hAnsi="Arial" w:cs="Arial"/>
          <w:b w:val="0"/>
          <w:sz w:val="20"/>
        </w:rPr>
        <w:t xml:space="preserve">and Installation </w:t>
      </w:r>
      <w:r w:rsidR="00387C55">
        <w:rPr>
          <w:rFonts w:ascii="Arial" w:hAnsi="Arial" w:cs="Arial"/>
          <w:b w:val="0"/>
          <w:sz w:val="20"/>
        </w:rPr>
        <w:t xml:space="preserve">of </w:t>
      </w:r>
      <w:r w:rsidR="00375ACD">
        <w:rPr>
          <w:rFonts w:ascii="Arial" w:hAnsi="Arial" w:cs="Arial"/>
          <w:b w:val="0"/>
          <w:sz w:val="20"/>
        </w:rPr>
        <w:t>as follows:</w:t>
      </w:r>
    </w:p>
    <w:p w:rsidR="00375ACD" w:rsidRDefault="00375ACD" w:rsidP="00375ACD">
      <w:pPr>
        <w:pStyle w:val="ListParagraph"/>
        <w:numPr>
          <w:ilvl w:val="6"/>
          <w:numId w:val="2"/>
        </w:numPr>
        <w:rPr>
          <w:rFonts w:ascii="Arial" w:hAnsi="Arial" w:cs="Arial"/>
        </w:rPr>
      </w:pPr>
      <w:r>
        <w:rPr>
          <w:rFonts w:ascii="Arial" w:hAnsi="Arial" w:cs="Arial"/>
        </w:rPr>
        <w:t>New Or Remanufactured Steris 3023 Sterilizer with Stage III controls, with a 1 year parts and labor warrant</w:t>
      </w:r>
      <w:r w:rsidR="00E72299">
        <w:rPr>
          <w:rFonts w:ascii="Arial" w:hAnsi="Arial" w:cs="Arial"/>
        </w:rPr>
        <w:t>y</w:t>
      </w:r>
      <w:r>
        <w:rPr>
          <w:rFonts w:ascii="Arial" w:hAnsi="Arial" w:cs="Arial"/>
        </w:rPr>
        <w:t>.</w:t>
      </w:r>
    </w:p>
    <w:p w:rsidR="00375ACD" w:rsidRDefault="00375ACD" w:rsidP="00375ACD">
      <w:pPr>
        <w:pStyle w:val="ListParagraph"/>
        <w:numPr>
          <w:ilvl w:val="6"/>
          <w:numId w:val="2"/>
        </w:numPr>
        <w:rPr>
          <w:rFonts w:ascii="Arial" w:hAnsi="Arial" w:cs="Arial"/>
        </w:rPr>
      </w:pPr>
      <w:r>
        <w:rPr>
          <w:rFonts w:ascii="Arial" w:hAnsi="Arial" w:cs="Arial"/>
        </w:rPr>
        <w:t>Hinged on right side</w:t>
      </w:r>
    </w:p>
    <w:p w:rsidR="00375ACD" w:rsidRDefault="00375ACD" w:rsidP="00375ACD">
      <w:pPr>
        <w:pStyle w:val="ListParagraph"/>
        <w:numPr>
          <w:ilvl w:val="6"/>
          <w:numId w:val="2"/>
        </w:numPr>
        <w:rPr>
          <w:rFonts w:ascii="Arial" w:hAnsi="Arial" w:cs="Arial"/>
        </w:rPr>
      </w:pPr>
      <w:r>
        <w:rPr>
          <w:rFonts w:ascii="Arial" w:hAnsi="Arial" w:cs="Arial"/>
        </w:rPr>
        <w:t>Stainless steel side panels, to make a complete free</w:t>
      </w:r>
      <w:r w:rsidR="008F5604">
        <w:rPr>
          <w:rFonts w:ascii="Arial" w:hAnsi="Arial" w:cs="Arial"/>
        </w:rPr>
        <w:t>-standing</w:t>
      </w:r>
      <w:r>
        <w:rPr>
          <w:rFonts w:ascii="Arial" w:hAnsi="Arial" w:cs="Arial"/>
        </w:rPr>
        <w:t xml:space="preserve"> unit.</w:t>
      </w:r>
    </w:p>
    <w:p w:rsidR="00375ACD" w:rsidRDefault="00375ACD" w:rsidP="00375ACD">
      <w:pPr>
        <w:pStyle w:val="ListParagraph"/>
        <w:numPr>
          <w:ilvl w:val="6"/>
          <w:numId w:val="2"/>
        </w:numPr>
        <w:rPr>
          <w:rFonts w:ascii="Arial" w:hAnsi="Arial" w:cs="Arial"/>
        </w:rPr>
      </w:pPr>
      <w:r>
        <w:rPr>
          <w:rFonts w:ascii="Arial" w:hAnsi="Arial" w:cs="Arial"/>
        </w:rPr>
        <w:t>A least two autoclave racks</w:t>
      </w:r>
    </w:p>
    <w:p w:rsidR="00375ACD" w:rsidRPr="008B6FBB" w:rsidRDefault="00375ACD" w:rsidP="00375ACD">
      <w:pPr>
        <w:pStyle w:val="ListParagraph"/>
        <w:numPr>
          <w:ilvl w:val="6"/>
          <w:numId w:val="2"/>
        </w:numPr>
        <w:rPr>
          <w:rFonts w:ascii="Arial" w:hAnsi="Arial" w:cs="Arial"/>
        </w:rPr>
      </w:pPr>
      <w:r>
        <w:rPr>
          <w:rFonts w:ascii="Arial" w:hAnsi="Arial" w:cs="Arial"/>
        </w:rPr>
        <w:t>New 30 kW Boiler, voltage TBD, with a</w:t>
      </w:r>
      <w:r w:rsidR="008F5604">
        <w:rPr>
          <w:rFonts w:ascii="Arial" w:hAnsi="Arial" w:cs="Arial"/>
        </w:rPr>
        <w:t>t least a</w:t>
      </w:r>
      <w:r>
        <w:rPr>
          <w:rFonts w:ascii="Arial" w:hAnsi="Arial" w:cs="Arial"/>
        </w:rPr>
        <w:t xml:space="preserve"> 1 year parts and labor warrant</w:t>
      </w:r>
      <w:bookmarkStart w:id="0" w:name="_GoBack"/>
      <w:bookmarkEnd w:id="0"/>
      <w:r w:rsidR="00E72299">
        <w:rPr>
          <w:rFonts w:ascii="Arial" w:hAnsi="Arial" w:cs="Arial"/>
        </w:rPr>
        <w:t>y</w:t>
      </w:r>
      <w:r>
        <w:rPr>
          <w:rFonts w:ascii="Arial" w:hAnsi="Arial" w:cs="Arial"/>
        </w:rPr>
        <w:t>.</w:t>
      </w:r>
    </w:p>
    <w:p w:rsidR="00375ACD" w:rsidRDefault="00375ACD" w:rsidP="00375ACD">
      <w:pPr>
        <w:pStyle w:val="ListParagraph"/>
        <w:numPr>
          <w:ilvl w:val="6"/>
          <w:numId w:val="2"/>
        </w:numPr>
        <w:rPr>
          <w:rFonts w:ascii="Arial" w:hAnsi="Arial" w:cs="Arial"/>
        </w:rPr>
      </w:pPr>
      <w:r>
        <w:rPr>
          <w:rFonts w:ascii="Arial" w:hAnsi="Arial" w:cs="Arial"/>
        </w:rPr>
        <w:t>Shipping and handling FOB destination</w:t>
      </w:r>
      <w:r w:rsidR="008F5604">
        <w:rPr>
          <w:rFonts w:ascii="Arial" w:hAnsi="Arial" w:cs="Arial"/>
        </w:rPr>
        <w:t>.</w:t>
      </w:r>
    </w:p>
    <w:p w:rsidR="00375ACD" w:rsidRDefault="00375ACD" w:rsidP="00375ACD">
      <w:pPr>
        <w:pStyle w:val="ListParagraph"/>
        <w:numPr>
          <w:ilvl w:val="6"/>
          <w:numId w:val="2"/>
        </w:numPr>
        <w:rPr>
          <w:rFonts w:ascii="Arial" w:hAnsi="Arial" w:cs="Arial"/>
        </w:rPr>
      </w:pPr>
      <w:r w:rsidRPr="008B6FBB">
        <w:rPr>
          <w:rFonts w:ascii="Arial" w:hAnsi="Arial" w:cs="Arial"/>
        </w:rPr>
        <w:t>Installation: Standard installation pricing in</w:t>
      </w:r>
      <w:r>
        <w:rPr>
          <w:rFonts w:ascii="Arial" w:hAnsi="Arial" w:cs="Arial"/>
        </w:rPr>
        <w:t>cludes all the necessary labor a</w:t>
      </w:r>
      <w:r w:rsidRPr="008B6FBB">
        <w:rPr>
          <w:rFonts w:ascii="Arial" w:hAnsi="Arial" w:cs="Arial"/>
        </w:rPr>
        <w:t>nd materials required to uncrate, set-in-place</w:t>
      </w:r>
      <w:r>
        <w:rPr>
          <w:rFonts w:ascii="Arial" w:hAnsi="Arial" w:cs="Arial"/>
        </w:rPr>
        <w:t xml:space="preserve"> after transporting to the third floor vi</w:t>
      </w:r>
      <w:r w:rsidR="00B06D0A">
        <w:rPr>
          <w:rFonts w:ascii="Arial" w:hAnsi="Arial" w:cs="Arial"/>
        </w:rPr>
        <w:t xml:space="preserve">a elevator (weight cap 2500 lbs.,  limiting elevator door size 38X84 inches,  place in room of operation </w:t>
      </w:r>
      <w:r>
        <w:rPr>
          <w:rFonts w:ascii="Arial" w:hAnsi="Arial" w:cs="Arial"/>
        </w:rPr>
        <w:t>(door size 34X83”)</w:t>
      </w:r>
      <w:r w:rsidRPr="008B6FBB">
        <w:rPr>
          <w:rFonts w:ascii="Arial" w:hAnsi="Arial" w:cs="Arial"/>
        </w:rPr>
        <w:t xml:space="preserve">, re-erect, and assemble new or relocated pieces. Installation also includes the final hook-up of all the necessary utilities within 5' of the equipment, an operational check-out test, any necessary adjustments and a demonstration of the equipment for appropriate facility personnel during the installation. </w:t>
      </w:r>
    </w:p>
    <w:p w:rsidR="00375ACD" w:rsidRPr="00375ACD" w:rsidRDefault="00375ACD" w:rsidP="00375ACD"/>
    <w:p w:rsidR="00387C55" w:rsidRPr="00387C55" w:rsidRDefault="00387C55" w:rsidP="00387C55"/>
    <w:p w:rsidR="00B65644" w:rsidRPr="00A36D2E" w:rsidRDefault="00B65644" w:rsidP="00B65644">
      <w:pPr>
        <w:pStyle w:val="Heading1"/>
        <w:jc w:val="both"/>
        <w:rPr>
          <w:rFonts w:ascii="Arial" w:hAnsi="Arial" w:cs="Arial"/>
          <w:i/>
          <w:sz w:val="20"/>
          <w:u w:val="single"/>
        </w:rPr>
      </w:pPr>
      <w:r w:rsidRPr="00A36D2E">
        <w:rPr>
          <w:rFonts w:ascii="Arial" w:hAnsi="Arial" w:cs="Arial"/>
          <w:i/>
          <w:sz w:val="20"/>
          <w:u w:val="single"/>
        </w:rPr>
        <w:t>MINIMUM MANDATORY REQUIREMENTS:</w:t>
      </w:r>
    </w:p>
    <w:p w:rsidR="00B65644" w:rsidRPr="00B65644" w:rsidRDefault="00B65644" w:rsidP="00B65644">
      <w:pPr>
        <w:rPr>
          <w:rFonts w:ascii="Arial" w:hAnsi="Arial" w:cs="Arial"/>
          <w:sz w:val="16"/>
        </w:rPr>
      </w:pPr>
    </w:p>
    <w:p w:rsidR="00B65644" w:rsidRPr="00B65644" w:rsidRDefault="00B65644" w:rsidP="00B65644">
      <w:pPr>
        <w:pStyle w:val="Footer"/>
        <w:tabs>
          <w:tab w:val="clear" w:pos="4320"/>
          <w:tab w:val="clear" w:pos="8640"/>
        </w:tabs>
        <w:rPr>
          <w:rFonts w:ascii="Arial" w:hAnsi="Arial" w:cs="Arial"/>
          <w:szCs w:val="24"/>
        </w:rPr>
      </w:pPr>
      <w:r w:rsidRPr="00B65644">
        <w:rPr>
          <w:rFonts w:ascii="Arial" w:hAnsi="Arial" w:cs="Arial"/>
          <w:szCs w:val="24"/>
        </w:rPr>
        <w:t xml:space="preserve">The following are the minimum </w:t>
      </w:r>
      <w:r w:rsidRPr="00B65644">
        <w:rPr>
          <w:rFonts w:ascii="Arial" w:hAnsi="Arial" w:cs="Arial"/>
          <w:b/>
          <w:szCs w:val="24"/>
        </w:rPr>
        <w:t>MANDATORY</w:t>
      </w:r>
      <w:r w:rsidR="00643870">
        <w:rPr>
          <w:rFonts w:ascii="Arial" w:hAnsi="Arial" w:cs="Arial"/>
          <w:szCs w:val="24"/>
        </w:rPr>
        <w:t xml:space="preserve"> </w:t>
      </w:r>
      <w:r w:rsidRPr="00B65644">
        <w:rPr>
          <w:rFonts w:ascii="Arial" w:hAnsi="Arial" w:cs="Arial"/>
          <w:szCs w:val="24"/>
        </w:rPr>
        <w:t>requirements</w:t>
      </w:r>
      <w:r w:rsidR="00D511A6">
        <w:rPr>
          <w:rFonts w:ascii="Arial" w:hAnsi="Arial" w:cs="Arial"/>
          <w:szCs w:val="24"/>
        </w:rPr>
        <w:t xml:space="preserve"> that must be met by </w:t>
      </w:r>
      <w:r w:rsidR="009D5C06">
        <w:rPr>
          <w:rFonts w:ascii="Arial" w:hAnsi="Arial" w:cs="Arial"/>
          <w:szCs w:val="24"/>
        </w:rPr>
        <w:t>vendors submitting a Quote Response</w:t>
      </w:r>
      <w:r w:rsidRPr="00B65644">
        <w:rPr>
          <w:rFonts w:ascii="Arial" w:hAnsi="Arial" w:cs="Arial"/>
          <w:szCs w:val="24"/>
        </w:rPr>
        <w:t xml:space="preserve">.  Compliance with these requirements must be clearly indicated and the extent of compliance described in detail in </w:t>
      </w:r>
      <w:r w:rsidR="009D5C06">
        <w:rPr>
          <w:rFonts w:ascii="Arial" w:hAnsi="Arial" w:cs="Arial"/>
          <w:szCs w:val="24"/>
        </w:rPr>
        <w:t>the vendors Quote</w:t>
      </w:r>
      <w:r w:rsidRPr="00B65644">
        <w:rPr>
          <w:rFonts w:ascii="Arial" w:hAnsi="Arial" w:cs="Arial"/>
          <w:szCs w:val="24"/>
        </w:rPr>
        <w:t xml:space="preserve"> Response.  Failure to meet any or all of these requirements will likely result in rejection of </w:t>
      </w:r>
      <w:r w:rsidR="009D5C06">
        <w:rPr>
          <w:rFonts w:ascii="Arial" w:hAnsi="Arial" w:cs="Arial"/>
          <w:szCs w:val="24"/>
        </w:rPr>
        <w:t>vendors Quote Response</w:t>
      </w:r>
      <w:r w:rsidR="00AE6980">
        <w:rPr>
          <w:rFonts w:ascii="Arial" w:hAnsi="Arial" w:cs="Arial"/>
          <w:szCs w:val="24"/>
        </w:rPr>
        <w:t xml:space="preserve"> by </w:t>
      </w:r>
      <w:r w:rsidR="002E4A3F">
        <w:rPr>
          <w:rFonts w:ascii="Arial" w:hAnsi="Arial" w:cs="Arial"/>
          <w:szCs w:val="24"/>
        </w:rPr>
        <w:t>SOU</w:t>
      </w:r>
      <w:r w:rsidR="00EC335E">
        <w:rPr>
          <w:rFonts w:ascii="Arial" w:hAnsi="Arial" w:cs="Arial"/>
          <w:szCs w:val="24"/>
        </w:rPr>
        <w:t>.</w:t>
      </w:r>
    </w:p>
    <w:p w:rsidR="004A488C" w:rsidRPr="004A488C" w:rsidRDefault="004A488C" w:rsidP="004A488C">
      <w:pPr>
        <w:pStyle w:val="BodyText2"/>
        <w:rPr>
          <w:rFonts w:ascii="Arial" w:hAnsi="Arial" w:cs="Arial"/>
          <w:sz w:val="20"/>
        </w:rPr>
      </w:pPr>
    </w:p>
    <w:p w:rsidR="004A488C" w:rsidRDefault="004A488C" w:rsidP="004A488C">
      <w:pPr>
        <w:pStyle w:val="BodyText2"/>
        <w:numPr>
          <w:ilvl w:val="0"/>
          <w:numId w:val="25"/>
        </w:numPr>
        <w:rPr>
          <w:rFonts w:ascii="Arial" w:hAnsi="Arial" w:cs="Arial"/>
          <w:sz w:val="20"/>
        </w:rPr>
      </w:pPr>
      <w:r w:rsidRPr="007573F4">
        <w:rPr>
          <w:rFonts w:ascii="Arial" w:hAnsi="Arial" w:cs="Arial"/>
          <w:sz w:val="20"/>
        </w:rPr>
        <w:t>All pr</w:t>
      </w:r>
      <w:r w:rsidR="00D44971" w:rsidRPr="007573F4">
        <w:rPr>
          <w:rFonts w:ascii="Arial" w:hAnsi="Arial" w:cs="Arial"/>
          <w:sz w:val="20"/>
        </w:rPr>
        <w:t xml:space="preserve">icing shall be </w:t>
      </w:r>
      <w:r w:rsidR="00E72299" w:rsidRPr="007573F4">
        <w:rPr>
          <w:rFonts w:ascii="Arial" w:hAnsi="Arial" w:cs="Arial"/>
          <w:sz w:val="20"/>
        </w:rPr>
        <w:t>FOB</w:t>
      </w:r>
      <w:r w:rsidR="00D44971" w:rsidRPr="007573F4">
        <w:rPr>
          <w:rFonts w:ascii="Arial" w:hAnsi="Arial" w:cs="Arial"/>
          <w:sz w:val="20"/>
        </w:rPr>
        <w:t xml:space="preserve"> Destination.  </w:t>
      </w:r>
      <w:r w:rsidRPr="007573F4">
        <w:rPr>
          <w:rFonts w:ascii="Arial" w:hAnsi="Arial" w:cs="Arial"/>
          <w:sz w:val="20"/>
        </w:rPr>
        <w:t>All warehousing, delivery, insurance, transportation and handling charges</w:t>
      </w:r>
      <w:r w:rsidR="007573F4">
        <w:rPr>
          <w:rFonts w:ascii="Arial" w:hAnsi="Arial" w:cs="Arial"/>
          <w:sz w:val="20"/>
        </w:rPr>
        <w:t xml:space="preserve"> must be included in the quote.</w:t>
      </w:r>
    </w:p>
    <w:p w:rsidR="007573F4" w:rsidRDefault="007573F4" w:rsidP="007573F4">
      <w:pPr>
        <w:pStyle w:val="BodyText2"/>
        <w:ind w:left="720"/>
        <w:rPr>
          <w:rFonts w:ascii="Arial" w:hAnsi="Arial" w:cs="Arial"/>
          <w:sz w:val="20"/>
        </w:rPr>
      </w:pPr>
    </w:p>
    <w:p w:rsidR="007573F4" w:rsidRDefault="007573F4" w:rsidP="004A488C">
      <w:pPr>
        <w:pStyle w:val="BodyText2"/>
        <w:numPr>
          <w:ilvl w:val="0"/>
          <w:numId w:val="25"/>
        </w:numPr>
        <w:rPr>
          <w:rFonts w:ascii="Arial" w:hAnsi="Arial" w:cs="Arial"/>
          <w:sz w:val="20"/>
        </w:rPr>
      </w:pPr>
      <w:r w:rsidRPr="00081785">
        <w:rPr>
          <w:rFonts w:ascii="Arial" w:hAnsi="Arial" w:cs="Arial"/>
          <w:sz w:val="20"/>
        </w:rPr>
        <w:t xml:space="preserve">Vendor shall provide the time frame for delivery.  </w:t>
      </w:r>
      <w:r w:rsidR="00EC335E" w:rsidRPr="00081785">
        <w:rPr>
          <w:rFonts w:ascii="Arial" w:hAnsi="Arial" w:cs="Arial"/>
          <w:sz w:val="20"/>
        </w:rPr>
        <w:t>Installation and final invoicing</w:t>
      </w:r>
      <w:r w:rsidRPr="00081785">
        <w:rPr>
          <w:rFonts w:ascii="Arial" w:hAnsi="Arial" w:cs="Arial"/>
          <w:sz w:val="20"/>
        </w:rPr>
        <w:t xml:space="preserve"> of the </w:t>
      </w:r>
      <w:r w:rsidR="00081785">
        <w:rPr>
          <w:rFonts w:ascii="Arial" w:hAnsi="Arial" w:cs="Arial"/>
          <w:sz w:val="20"/>
        </w:rPr>
        <w:t>Biology Steris Autoclave</w:t>
      </w:r>
      <w:r w:rsidRPr="00081785">
        <w:rPr>
          <w:rFonts w:ascii="Arial" w:hAnsi="Arial" w:cs="Arial"/>
          <w:sz w:val="20"/>
        </w:rPr>
        <w:t xml:space="preserve"> is required no later than </w:t>
      </w:r>
      <w:r w:rsidR="00EC335E" w:rsidRPr="00081785">
        <w:rPr>
          <w:rFonts w:ascii="Arial" w:hAnsi="Arial" w:cs="Arial"/>
          <w:sz w:val="20"/>
        </w:rPr>
        <w:t xml:space="preserve">June </w:t>
      </w:r>
      <w:r w:rsidR="00081785" w:rsidRPr="00081785">
        <w:rPr>
          <w:rFonts w:ascii="Arial" w:hAnsi="Arial" w:cs="Arial"/>
          <w:sz w:val="20"/>
        </w:rPr>
        <w:t>29</w:t>
      </w:r>
      <w:r w:rsidRPr="00081785">
        <w:rPr>
          <w:rFonts w:ascii="Arial" w:hAnsi="Arial" w:cs="Arial"/>
          <w:sz w:val="20"/>
        </w:rPr>
        <w:t>, 2012.</w:t>
      </w:r>
    </w:p>
    <w:p w:rsidR="00081785" w:rsidRDefault="00081785" w:rsidP="00081785">
      <w:pPr>
        <w:pStyle w:val="ListParagraph"/>
        <w:rPr>
          <w:rFonts w:ascii="Arial" w:hAnsi="Arial" w:cs="Arial"/>
        </w:rPr>
      </w:pPr>
    </w:p>
    <w:p w:rsidR="00081785" w:rsidRPr="00081785" w:rsidRDefault="00081785" w:rsidP="00081785">
      <w:pPr>
        <w:pStyle w:val="BodyText2"/>
        <w:numPr>
          <w:ilvl w:val="0"/>
          <w:numId w:val="25"/>
        </w:numPr>
        <w:rPr>
          <w:rFonts w:ascii="Arial" w:hAnsi="Arial" w:cs="Arial"/>
          <w:sz w:val="20"/>
        </w:rPr>
      </w:pPr>
      <w:r>
        <w:rPr>
          <w:rFonts w:ascii="Arial" w:hAnsi="Arial" w:cs="Arial"/>
          <w:sz w:val="20"/>
        </w:rPr>
        <w:t>F</w:t>
      </w:r>
      <w:r w:rsidRPr="00081785">
        <w:rPr>
          <w:rFonts w:ascii="Arial" w:hAnsi="Arial" w:cs="Arial"/>
          <w:sz w:val="20"/>
        </w:rPr>
        <w:t xml:space="preserve">inal invoicing of the </w:t>
      </w:r>
      <w:r>
        <w:rPr>
          <w:rFonts w:ascii="Arial" w:hAnsi="Arial" w:cs="Arial"/>
          <w:sz w:val="20"/>
        </w:rPr>
        <w:t>Biology Steris Autoclave</w:t>
      </w:r>
      <w:r w:rsidRPr="00081785">
        <w:rPr>
          <w:rFonts w:ascii="Arial" w:hAnsi="Arial" w:cs="Arial"/>
          <w:sz w:val="20"/>
        </w:rPr>
        <w:t xml:space="preserve"> is required no later than </w:t>
      </w:r>
      <w:r>
        <w:rPr>
          <w:rFonts w:ascii="Arial" w:hAnsi="Arial" w:cs="Arial"/>
          <w:sz w:val="20"/>
        </w:rPr>
        <w:t>May 31</w:t>
      </w:r>
      <w:r w:rsidRPr="00081785">
        <w:rPr>
          <w:rFonts w:ascii="Arial" w:hAnsi="Arial" w:cs="Arial"/>
          <w:sz w:val="20"/>
        </w:rPr>
        <w:t>, 2012.</w:t>
      </w:r>
    </w:p>
    <w:p w:rsidR="007573F4" w:rsidRPr="007573F4" w:rsidRDefault="007573F4" w:rsidP="007573F4">
      <w:pPr>
        <w:pStyle w:val="BodyText2"/>
        <w:rPr>
          <w:rFonts w:ascii="Arial" w:hAnsi="Arial" w:cs="Arial"/>
          <w:sz w:val="20"/>
        </w:rPr>
      </w:pPr>
    </w:p>
    <w:p w:rsidR="004A488C" w:rsidRDefault="004A488C" w:rsidP="008B51EB">
      <w:pPr>
        <w:pStyle w:val="BodyText2"/>
        <w:numPr>
          <w:ilvl w:val="0"/>
          <w:numId w:val="25"/>
        </w:numPr>
        <w:rPr>
          <w:rFonts w:ascii="Arial" w:hAnsi="Arial" w:cs="Arial"/>
          <w:sz w:val="20"/>
        </w:rPr>
      </w:pPr>
      <w:r w:rsidRPr="004A488C">
        <w:rPr>
          <w:rFonts w:ascii="Arial" w:hAnsi="Arial" w:cs="Arial"/>
          <w:sz w:val="20"/>
        </w:rPr>
        <w:t xml:space="preserve">Prices quoted shall include all costs for which </w:t>
      </w:r>
      <w:r w:rsidR="00EC335E">
        <w:rPr>
          <w:rFonts w:ascii="Arial" w:hAnsi="Arial" w:cs="Arial"/>
          <w:sz w:val="20"/>
        </w:rPr>
        <w:t>SOU</w:t>
      </w:r>
      <w:r w:rsidRPr="004A488C">
        <w:rPr>
          <w:rFonts w:ascii="Arial" w:hAnsi="Arial" w:cs="Arial"/>
          <w:sz w:val="20"/>
        </w:rPr>
        <w:t xml:space="preserve"> is responsible.</w:t>
      </w:r>
    </w:p>
    <w:p w:rsidR="007573F4" w:rsidRDefault="007573F4" w:rsidP="007573F4">
      <w:pPr>
        <w:pStyle w:val="ListParagraph"/>
        <w:rPr>
          <w:rFonts w:ascii="Arial" w:hAnsi="Arial" w:cs="Arial"/>
        </w:rPr>
      </w:pPr>
    </w:p>
    <w:p w:rsidR="007573F4" w:rsidRPr="00081785" w:rsidRDefault="007573F4" w:rsidP="008B51EB">
      <w:pPr>
        <w:pStyle w:val="BodyText2"/>
        <w:numPr>
          <w:ilvl w:val="0"/>
          <w:numId w:val="25"/>
        </w:numPr>
        <w:rPr>
          <w:rFonts w:ascii="Arial" w:hAnsi="Arial" w:cs="Arial"/>
          <w:sz w:val="20"/>
        </w:rPr>
      </w:pPr>
      <w:r w:rsidRPr="00081785">
        <w:rPr>
          <w:rFonts w:ascii="Arial" w:hAnsi="Arial" w:cs="Arial"/>
          <w:sz w:val="20"/>
        </w:rPr>
        <w:t xml:space="preserve">Delivery destination: </w:t>
      </w:r>
      <w:r w:rsidR="00EC335E" w:rsidRPr="00081785">
        <w:rPr>
          <w:rFonts w:ascii="Arial" w:hAnsi="Arial" w:cs="Arial"/>
          <w:sz w:val="20"/>
        </w:rPr>
        <w:t>Southern Oregon University, College of Arts and Sciences, Science Hall</w:t>
      </w:r>
      <w:r w:rsidRPr="00081785">
        <w:rPr>
          <w:rFonts w:ascii="Arial" w:hAnsi="Arial" w:cs="Arial"/>
          <w:sz w:val="20"/>
        </w:rPr>
        <w:t>,</w:t>
      </w:r>
      <w:r w:rsidR="00081785">
        <w:rPr>
          <w:rFonts w:ascii="Arial" w:hAnsi="Arial" w:cs="Arial"/>
          <w:sz w:val="20"/>
        </w:rPr>
        <w:t xml:space="preserve"> 1250 Ashland Street, </w:t>
      </w:r>
      <w:r w:rsidRPr="00081785">
        <w:rPr>
          <w:rFonts w:ascii="Arial" w:hAnsi="Arial" w:cs="Arial"/>
          <w:sz w:val="20"/>
        </w:rPr>
        <w:t xml:space="preserve"> </w:t>
      </w:r>
      <w:r w:rsidR="00EC335E" w:rsidRPr="00081785">
        <w:rPr>
          <w:rFonts w:ascii="Arial" w:hAnsi="Arial" w:cs="Arial"/>
          <w:sz w:val="20"/>
        </w:rPr>
        <w:t>Room SC 352</w:t>
      </w:r>
      <w:r w:rsidRPr="00081785">
        <w:rPr>
          <w:rFonts w:ascii="Arial" w:hAnsi="Arial" w:cs="Arial"/>
          <w:sz w:val="20"/>
        </w:rPr>
        <w:t xml:space="preserve">, </w:t>
      </w:r>
      <w:r w:rsidR="00EC335E" w:rsidRPr="00081785">
        <w:rPr>
          <w:rFonts w:ascii="Arial" w:hAnsi="Arial" w:cs="Arial"/>
          <w:sz w:val="20"/>
        </w:rPr>
        <w:t>Ashland</w:t>
      </w:r>
      <w:r w:rsidRPr="00081785">
        <w:rPr>
          <w:rFonts w:ascii="Arial" w:hAnsi="Arial" w:cs="Arial"/>
          <w:sz w:val="20"/>
        </w:rPr>
        <w:t xml:space="preserve">, OR </w:t>
      </w:r>
      <w:r w:rsidR="00EC335E" w:rsidRPr="00081785">
        <w:rPr>
          <w:rFonts w:ascii="Arial" w:hAnsi="Arial" w:cs="Arial"/>
          <w:sz w:val="20"/>
        </w:rPr>
        <w:t>97520</w:t>
      </w:r>
    </w:p>
    <w:p w:rsidR="007573F4" w:rsidRPr="007573F4" w:rsidRDefault="007573F4" w:rsidP="007573F4">
      <w:pPr>
        <w:rPr>
          <w:rFonts w:ascii="Arial" w:hAnsi="Arial" w:cs="Arial"/>
        </w:rPr>
      </w:pPr>
    </w:p>
    <w:p w:rsidR="002D0328" w:rsidRPr="00A36D2E" w:rsidRDefault="002D0328" w:rsidP="00B65644">
      <w:pPr>
        <w:pStyle w:val="BodyText2"/>
        <w:rPr>
          <w:rFonts w:ascii="Arial" w:hAnsi="Arial" w:cs="Arial"/>
          <w:i/>
          <w:sz w:val="20"/>
          <w:u w:val="single"/>
        </w:rPr>
      </w:pPr>
    </w:p>
    <w:p w:rsidR="00926222" w:rsidRPr="00A36D2E" w:rsidRDefault="009156B7" w:rsidP="00926222">
      <w:pPr>
        <w:rPr>
          <w:rFonts w:ascii="Arial" w:hAnsi="Arial" w:cs="Arial"/>
          <w:b/>
          <w:i/>
          <w:u w:val="single"/>
        </w:rPr>
      </w:pPr>
      <w:r w:rsidRPr="00A36D2E">
        <w:rPr>
          <w:rFonts w:ascii="Arial" w:hAnsi="Arial" w:cs="Arial"/>
          <w:b/>
          <w:i/>
          <w:u w:val="single"/>
        </w:rPr>
        <w:t>QUOTE</w:t>
      </w:r>
      <w:r w:rsidR="00926222" w:rsidRPr="00A36D2E">
        <w:rPr>
          <w:rFonts w:ascii="Arial" w:hAnsi="Arial" w:cs="Arial"/>
          <w:b/>
          <w:i/>
          <w:u w:val="single"/>
        </w:rPr>
        <w:t xml:space="preserve"> AWARD:</w:t>
      </w:r>
    </w:p>
    <w:p w:rsidR="00926222" w:rsidRPr="00926222" w:rsidRDefault="00926222" w:rsidP="00926222">
      <w:pPr>
        <w:pStyle w:val="Footer"/>
        <w:tabs>
          <w:tab w:val="left" w:pos="720"/>
        </w:tabs>
        <w:rPr>
          <w:rFonts w:ascii="Arial" w:hAnsi="Arial" w:cs="Arial"/>
          <w:sz w:val="16"/>
        </w:rPr>
      </w:pPr>
    </w:p>
    <w:p w:rsidR="002A6E1A" w:rsidRPr="0059160D" w:rsidRDefault="002A6E1A" w:rsidP="002A6E1A">
      <w:pPr>
        <w:pStyle w:val="BodyText2"/>
        <w:rPr>
          <w:rFonts w:ascii="Arial" w:hAnsi="Arial" w:cs="Arial"/>
          <w:b/>
          <w:i/>
          <w:sz w:val="20"/>
        </w:rPr>
      </w:pPr>
      <w:r>
        <w:rPr>
          <w:rFonts w:ascii="Arial" w:hAnsi="Arial" w:cs="Arial"/>
          <w:b/>
          <w:i/>
          <w:sz w:val="20"/>
        </w:rPr>
        <w:t xml:space="preserve">Only those quotations meeting the </w:t>
      </w:r>
      <w:r w:rsidRPr="008B51EB">
        <w:rPr>
          <w:rFonts w:ascii="Arial" w:hAnsi="Arial" w:cs="Arial"/>
          <w:b/>
          <w:i/>
          <w:sz w:val="20"/>
          <w:u w:val="single"/>
        </w:rPr>
        <w:t>Minimum Mandatory Requirements</w:t>
      </w:r>
      <w:r>
        <w:rPr>
          <w:rFonts w:ascii="Arial" w:hAnsi="Arial" w:cs="Arial"/>
          <w:b/>
          <w:i/>
          <w:sz w:val="20"/>
        </w:rPr>
        <w:t xml:space="preserve"> listed above will be deemed responsive to this RFQ. </w:t>
      </w:r>
      <w:r w:rsidRPr="00B44ED0">
        <w:t xml:space="preserve"> </w:t>
      </w:r>
      <w:r w:rsidR="009A025E">
        <w:rPr>
          <w:rFonts w:ascii="Arial" w:hAnsi="Arial" w:cs="Arial"/>
          <w:b/>
          <w:i/>
          <w:sz w:val="20"/>
        </w:rPr>
        <w:t>SOU</w:t>
      </w:r>
      <w:r w:rsidRPr="00B44ED0">
        <w:rPr>
          <w:rFonts w:ascii="Arial" w:hAnsi="Arial" w:cs="Arial"/>
          <w:b/>
          <w:i/>
          <w:sz w:val="20"/>
        </w:rPr>
        <w:t xml:space="preserve"> reserves the right to not award this contract to any of the bidders if it is in the best interest of </w:t>
      </w:r>
      <w:r w:rsidR="009A025E">
        <w:rPr>
          <w:rFonts w:ascii="Arial" w:hAnsi="Arial" w:cs="Arial"/>
          <w:b/>
          <w:i/>
          <w:sz w:val="20"/>
        </w:rPr>
        <w:t>SOU</w:t>
      </w:r>
      <w:r w:rsidRPr="00B44ED0">
        <w:rPr>
          <w:rFonts w:ascii="Arial" w:hAnsi="Arial" w:cs="Arial"/>
          <w:b/>
          <w:i/>
          <w:sz w:val="20"/>
        </w:rPr>
        <w:t xml:space="preserve"> to do so.</w:t>
      </w:r>
    </w:p>
    <w:p w:rsidR="002A6E1A" w:rsidRPr="0059160D" w:rsidRDefault="002A6E1A" w:rsidP="002A6E1A">
      <w:pPr>
        <w:pStyle w:val="BodyText2"/>
        <w:rPr>
          <w:rFonts w:ascii="Arial" w:hAnsi="Arial" w:cs="Arial"/>
          <w:b/>
          <w:i/>
          <w:sz w:val="20"/>
        </w:rPr>
      </w:pPr>
    </w:p>
    <w:p w:rsidR="007573F4" w:rsidRPr="00714977" w:rsidRDefault="007573F4" w:rsidP="007573F4">
      <w:pPr>
        <w:pStyle w:val="BodyText2"/>
        <w:spacing w:after="120"/>
        <w:rPr>
          <w:rFonts w:ascii="Arial" w:hAnsi="Arial" w:cs="Arial"/>
          <w:sz w:val="20"/>
        </w:rPr>
      </w:pPr>
      <w:r>
        <w:rPr>
          <w:rFonts w:ascii="Arial" w:hAnsi="Arial" w:cs="Arial"/>
          <w:sz w:val="20"/>
        </w:rPr>
        <w:t>The basis of any quote</w:t>
      </w:r>
      <w:r w:rsidRPr="00926222">
        <w:rPr>
          <w:rFonts w:ascii="Arial" w:hAnsi="Arial" w:cs="Arial"/>
          <w:sz w:val="20"/>
        </w:rPr>
        <w:t xml:space="preserve"> award shall be lowest cost, provided the </w:t>
      </w:r>
      <w:r>
        <w:rPr>
          <w:rFonts w:ascii="Arial" w:hAnsi="Arial" w:cs="Arial"/>
          <w:sz w:val="20"/>
        </w:rPr>
        <w:t>vendor</w:t>
      </w:r>
      <w:r w:rsidRPr="00926222">
        <w:rPr>
          <w:rFonts w:ascii="Arial" w:hAnsi="Arial" w:cs="Arial"/>
          <w:sz w:val="20"/>
        </w:rPr>
        <w:t xml:space="preserve"> has met all mandatory requirements as defined in this </w:t>
      </w:r>
      <w:r>
        <w:rPr>
          <w:rFonts w:ascii="Arial" w:hAnsi="Arial" w:cs="Arial"/>
          <w:sz w:val="20"/>
        </w:rPr>
        <w:t>quote solicitation document.</w:t>
      </w:r>
    </w:p>
    <w:p w:rsidR="002A6E1A" w:rsidRPr="00C4670E" w:rsidRDefault="002A6E1A" w:rsidP="002A6E1A">
      <w:pPr>
        <w:pStyle w:val="Footer"/>
        <w:tabs>
          <w:tab w:val="left" w:pos="720"/>
        </w:tabs>
        <w:rPr>
          <w:rFonts w:ascii="Verdana" w:hAnsi="Verdana"/>
          <w:sz w:val="22"/>
          <w:szCs w:val="22"/>
        </w:rPr>
      </w:pPr>
    </w:p>
    <w:p w:rsidR="00926222" w:rsidRPr="00A36D2E" w:rsidRDefault="00926222" w:rsidP="00926222">
      <w:pPr>
        <w:pStyle w:val="Heading2"/>
        <w:jc w:val="left"/>
        <w:rPr>
          <w:rFonts w:ascii="Arial" w:hAnsi="Arial" w:cs="Arial"/>
          <w:iCs/>
          <w:sz w:val="20"/>
          <w:u w:val="single"/>
        </w:rPr>
      </w:pPr>
      <w:r w:rsidRPr="00A36D2E">
        <w:rPr>
          <w:rFonts w:ascii="Arial" w:hAnsi="Arial" w:cs="Arial"/>
          <w:iCs/>
          <w:sz w:val="20"/>
          <w:u w:val="single"/>
        </w:rPr>
        <w:t>PAYMENT/INVOICING:</w:t>
      </w:r>
    </w:p>
    <w:p w:rsidR="00926222" w:rsidRPr="00926222" w:rsidRDefault="00926222" w:rsidP="00926222">
      <w:pPr>
        <w:rPr>
          <w:rFonts w:ascii="Arial" w:hAnsi="Arial" w:cs="Arial"/>
          <w:sz w:val="16"/>
        </w:rPr>
      </w:pPr>
    </w:p>
    <w:p w:rsidR="00EC3F46" w:rsidRPr="009156B7" w:rsidRDefault="00926222" w:rsidP="009156B7">
      <w:pPr>
        <w:pStyle w:val="BodyText3"/>
        <w:rPr>
          <w:rFonts w:ascii="Arial" w:hAnsi="Arial" w:cs="Arial"/>
          <w:sz w:val="20"/>
        </w:rPr>
      </w:pPr>
      <w:r w:rsidRPr="00926222">
        <w:rPr>
          <w:rFonts w:ascii="Arial" w:hAnsi="Arial" w:cs="Arial"/>
          <w:sz w:val="20"/>
        </w:rPr>
        <w:t xml:space="preserve">Payment of vendor invoices by </w:t>
      </w:r>
      <w:r w:rsidR="00E410BD">
        <w:rPr>
          <w:rFonts w:ascii="Arial" w:hAnsi="Arial" w:cs="Arial"/>
          <w:sz w:val="20"/>
        </w:rPr>
        <w:t>SOU</w:t>
      </w:r>
      <w:r w:rsidR="00590235">
        <w:rPr>
          <w:rFonts w:ascii="Arial" w:hAnsi="Arial" w:cs="Arial"/>
          <w:sz w:val="20"/>
        </w:rPr>
        <w:t xml:space="preserve"> </w:t>
      </w:r>
      <w:r w:rsidRPr="00926222">
        <w:rPr>
          <w:rFonts w:ascii="Arial" w:hAnsi="Arial" w:cs="Arial"/>
          <w:sz w:val="20"/>
        </w:rPr>
        <w:t xml:space="preserve">is normally made within 30-45 days of receipt of complete and accurate invoices.  The vendor is responsible for ensuring that the invoice clearly references the associated </w:t>
      </w:r>
      <w:r w:rsidR="00855A11">
        <w:rPr>
          <w:rFonts w:ascii="Arial" w:hAnsi="Arial" w:cs="Arial"/>
          <w:sz w:val="20"/>
        </w:rPr>
        <w:t>SOU</w:t>
      </w:r>
      <w:r w:rsidRPr="00926222">
        <w:rPr>
          <w:rFonts w:ascii="Arial" w:hAnsi="Arial" w:cs="Arial"/>
          <w:sz w:val="20"/>
        </w:rPr>
        <w:t xml:space="preserve"> Purchase Order and that all items on the invoice match those listed in the </w:t>
      </w:r>
      <w:r w:rsidR="00E8246E">
        <w:rPr>
          <w:rFonts w:ascii="Arial" w:hAnsi="Arial" w:cs="Arial"/>
          <w:sz w:val="20"/>
        </w:rPr>
        <w:t xml:space="preserve">quote </w:t>
      </w:r>
      <w:r w:rsidR="00E8246E">
        <w:rPr>
          <w:rFonts w:ascii="Arial" w:hAnsi="Arial" w:cs="Arial"/>
          <w:sz w:val="20"/>
        </w:rPr>
        <w:lastRenderedPageBreak/>
        <w:t>response</w:t>
      </w:r>
      <w:r w:rsidRPr="00926222">
        <w:rPr>
          <w:rFonts w:ascii="Arial" w:hAnsi="Arial" w:cs="Arial"/>
          <w:sz w:val="20"/>
        </w:rPr>
        <w:t xml:space="preserve">.  </w:t>
      </w:r>
      <w:r w:rsidR="00855A11">
        <w:rPr>
          <w:rFonts w:ascii="Arial" w:hAnsi="Arial" w:cs="Arial"/>
          <w:sz w:val="20"/>
        </w:rPr>
        <w:t>SOU</w:t>
      </w:r>
      <w:r w:rsidRPr="00926222">
        <w:rPr>
          <w:rFonts w:ascii="Arial" w:hAnsi="Arial" w:cs="Arial"/>
          <w:sz w:val="20"/>
        </w:rPr>
        <w:t xml:space="preserve"> will not be responsible for paying any invoices that are not complete and accurate.  Vendor payment terms may not require payment in less than 30 days </w:t>
      </w:r>
      <w:r w:rsidR="000E489A">
        <w:rPr>
          <w:rFonts w:ascii="Arial" w:hAnsi="Arial" w:cs="Arial"/>
          <w:sz w:val="20"/>
        </w:rPr>
        <w:t xml:space="preserve">after receipt of invoice by </w:t>
      </w:r>
      <w:r w:rsidR="00855A11">
        <w:rPr>
          <w:rFonts w:ascii="Arial" w:hAnsi="Arial" w:cs="Arial"/>
          <w:sz w:val="20"/>
        </w:rPr>
        <w:t>SOU</w:t>
      </w:r>
      <w:r w:rsidRPr="00926222">
        <w:rPr>
          <w:rFonts w:ascii="Arial" w:hAnsi="Arial" w:cs="Arial"/>
          <w:sz w:val="20"/>
        </w:rPr>
        <w:t xml:space="preserve"> and any payment delinquency terms are subject to the provisions of ORS (Oregon Revised Statute) 293.462.</w:t>
      </w:r>
    </w:p>
    <w:p w:rsidR="00EC3F46" w:rsidRPr="0059160D" w:rsidRDefault="00EC3F46" w:rsidP="00EC3F46">
      <w:pPr>
        <w:pStyle w:val="Heading1"/>
        <w:rPr>
          <w:rFonts w:ascii="Arial" w:hAnsi="Arial" w:cs="Arial"/>
          <w:i/>
          <w:sz w:val="20"/>
        </w:rPr>
      </w:pPr>
    </w:p>
    <w:p w:rsidR="00EC3F46" w:rsidRPr="00A36D2E" w:rsidRDefault="00EC3F46" w:rsidP="00EC3F46">
      <w:pPr>
        <w:pStyle w:val="Heading1"/>
        <w:rPr>
          <w:rFonts w:ascii="Arial" w:hAnsi="Arial" w:cs="Arial"/>
          <w:i/>
          <w:sz w:val="20"/>
          <w:u w:val="single"/>
        </w:rPr>
      </w:pPr>
      <w:r w:rsidRPr="00A36D2E">
        <w:rPr>
          <w:rFonts w:ascii="Arial" w:hAnsi="Arial" w:cs="Arial"/>
          <w:i/>
          <w:sz w:val="20"/>
          <w:u w:val="single"/>
        </w:rPr>
        <w:t>CHANGES AFTER AWARD/ACCEPTANCE OF QUOTE:</w:t>
      </w:r>
    </w:p>
    <w:p w:rsidR="00EC3F46" w:rsidRPr="00926222" w:rsidRDefault="00EC3F46" w:rsidP="00EC3F46">
      <w:pPr>
        <w:rPr>
          <w:rFonts w:ascii="Arial" w:hAnsi="Arial" w:cs="Arial"/>
          <w:sz w:val="16"/>
          <w:szCs w:val="16"/>
        </w:rPr>
      </w:pPr>
    </w:p>
    <w:p w:rsidR="00EC3F46" w:rsidRPr="0059160D" w:rsidRDefault="00EC3F46" w:rsidP="002D0328">
      <w:pPr>
        <w:pStyle w:val="BodyText"/>
        <w:spacing w:after="120"/>
        <w:rPr>
          <w:rFonts w:ascii="Arial" w:hAnsi="Arial" w:cs="Arial"/>
          <w:bCs/>
          <w:iCs/>
          <w:sz w:val="20"/>
        </w:rPr>
      </w:pPr>
      <w:r w:rsidRPr="0059160D">
        <w:rPr>
          <w:rFonts w:ascii="Arial" w:hAnsi="Arial" w:cs="Arial"/>
          <w:bCs/>
          <w:iCs/>
          <w:sz w:val="20"/>
        </w:rPr>
        <w:t xml:space="preserve">After award or acceptance of vendor quote, any changes in the </w:t>
      </w:r>
      <w:r w:rsidR="000E489A">
        <w:rPr>
          <w:rFonts w:ascii="Arial" w:hAnsi="Arial" w:cs="Arial"/>
          <w:bCs/>
          <w:iCs/>
          <w:sz w:val="20"/>
        </w:rPr>
        <w:t>Minimum Mandatory Requirements, General Requirements,</w:t>
      </w:r>
      <w:r w:rsidRPr="0059160D">
        <w:rPr>
          <w:rFonts w:ascii="Arial" w:hAnsi="Arial" w:cs="Arial"/>
          <w:bCs/>
          <w:iCs/>
          <w:sz w:val="20"/>
        </w:rPr>
        <w:t xml:space="preserve"> or additional work otherwise unforeseen at the time of preparation of this solicitation document and subsequent award, shall be addressed in </w:t>
      </w:r>
      <w:r>
        <w:rPr>
          <w:rFonts w:ascii="Arial" w:hAnsi="Arial" w:cs="Arial"/>
          <w:bCs/>
          <w:iCs/>
          <w:sz w:val="20"/>
        </w:rPr>
        <w:t xml:space="preserve">writing, </w:t>
      </w:r>
      <w:r w:rsidR="00926222">
        <w:rPr>
          <w:rFonts w:ascii="Arial" w:hAnsi="Arial" w:cs="Arial"/>
          <w:bCs/>
          <w:iCs/>
          <w:sz w:val="20"/>
        </w:rPr>
        <w:t>and signed</w:t>
      </w:r>
      <w:r>
        <w:rPr>
          <w:rFonts w:ascii="Arial" w:hAnsi="Arial" w:cs="Arial"/>
          <w:bCs/>
          <w:iCs/>
          <w:sz w:val="20"/>
        </w:rPr>
        <w:t xml:space="preserve"> by </w:t>
      </w:r>
      <w:r w:rsidR="00926222">
        <w:rPr>
          <w:rFonts w:ascii="Arial" w:hAnsi="Arial" w:cs="Arial"/>
          <w:bCs/>
          <w:iCs/>
          <w:sz w:val="20"/>
        </w:rPr>
        <w:t xml:space="preserve">authorized representatives of </w:t>
      </w:r>
      <w:r>
        <w:rPr>
          <w:rFonts w:ascii="Arial" w:hAnsi="Arial" w:cs="Arial"/>
          <w:bCs/>
          <w:iCs/>
          <w:sz w:val="20"/>
        </w:rPr>
        <w:t>the parties.</w:t>
      </w:r>
    </w:p>
    <w:p w:rsidR="00EC3F46" w:rsidRPr="0059160D" w:rsidRDefault="00EC3F46" w:rsidP="00EC3F46">
      <w:pPr>
        <w:pStyle w:val="Footer"/>
        <w:tabs>
          <w:tab w:val="clear" w:pos="4320"/>
          <w:tab w:val="clear" w:pos="8640"/>
        </w:tabs>
        <w:rPr>
          <w:rFonts w:ascii="Arial" w:hAnsi="Arial" w:cs="Arial"/>
        </w:rPr>
      </w:pPr>
    </w:p>
    <w:p w:rsidR="00EC3F46" w:rsidRPr="00A36D2E" w:rsidRDefault="00EC3F46" w:rsidP="00EC3F46">
      <w:pPr>
        <w:pStyle w:val="Footer"/>
        <w:tabs>
          <w:tab w:val="clear" w:pos="4320"/>
          <w:tab w:val="clear" w:pos="8640"/>
        </w:tabs>
        <w:rPr>
          <w:rFonts w:ascii="Arial" w:hAnsi="Arial" w:cs="Arial"/>
          <w:b/>
          <w:i/>
          <w:u w:val="single"/>
        </w:rPr>
      </w:pPr>
      <w:r w:rsidRPr="00A36D2E">
        <w:rPr>
          <w:rFonts w:ascii="Arial" w:hAnsi="Arial" w:cs="Arial"/>
          <w:b/>
          <w:i/>
          <w:u w:val="single"/>
        </w:rPr>
        <w:t>BEST AND FINAL OFFER:</w:t>
      </w:r>
    </w:p>
    <w:p w:rsidR="00EC3F46" w:rsidRPr="00926222" w:rsidRDefault="00EC3F46" w:rsidP="00EC3F46">
      <w:pPr>
        <w:pStyle w:val="Footer"/>
        <w:tabs>
          <w:tab w:val="clear" w:pos="4320"/>
          <w:tab w:val="clear" w:pos="8640"/>
        </w:tabs>
        <w:rPr>
          <w:rFonts w:ascii="Arial" w:hAnsi="Arial" w:cs="Arial"/>
          <w:sz w:val="16"/>
          <w:szCs w:val="16"/>
        </w:rPr>
      </w:pPr>
    </w:p>
    <w:p w:rsidR="001641EE" w:rsidRPr="00AE6980" w:rsidRDefault="00EC3F46" w:rsidP="00AE6980">
      <w:pPr>
        <w:pStyle w:val="Footer"/>
        <w:tabs>
          <w:tab w:val="clear" w:pos="4320"/>
          <w:tab w:val="clear" w:pos="8640"/>
        </w:tabs>
        <w:spacing w:after="120"/>
        <w:rPr>
          <w:rFonts w:ascii="Arial" w:hAnsi="Arial" w:cs="Arial"/>
        </w:rPr>
      </w:pPr>
      <w:r w:rsidRPr="0048114A">
        <w:rPr>
          <w:rFonts w:ascii="Arial" w:hAnsi="Arial" w:cs="Arial"/>
        </w:rPr>
        <w:t xml:space="preserve">Pursuant to OAR 580-061-0155, </w:t>
      </w:r>
      <w:r w:rsidR="00855A11">
        <w:rPr>
          <w:rFonts w:ascii="Arial" w:hAnsi="Arial" w:cs="Arial"/>
        </w:rPr>
        <w:t>SOU</w:t>
      </w:r>
      <w:r w:rsidRPr="0048114A">
        <w:rPr>
          <w:rFonts w:ascii="Arial" w:hAnsi="Arial" w:cs="Arial"/>
        </w:rPr>
        <w:t xml:space="preserve"> reserves the right to select the vendor that, in the collective opinion of the evaluation team, offers the best overall benefit, convenience, functionality and service at the best-value cost to </w:t>
      </w:r>
      <w:r w:rsidR="00E410BD">
        <w:rPr>
          <w:rFonts w:ascii="Arial" w:hAnsi="Arial" w:cs="Arial"/>
        </w:rPr>
        <w:t>SOU</w:t>
      </w:r>
      <w:r w:rsidRPr="0048114A">
        <w:rPr>
          <w:rFonts w:ascii="Arial" w:hAnsi="Arial" w:cs="Arial"/>
        </w:rPr>
        <w:t xml:space="preserve">. In the event that finalist proposals do vary significantly, </w:t>
      </w:r>
      <w:r w:rsidR="00E410BD">
        <w:rPr>
          <w:rFonts w:ascii="Arial" w:hAnsi="Arial" w:cs="Arial"/>
        </w:rPr>
        <w:t>SOU</w:t>
      </w:r>
      <w:r w:rsidRPr="0048114A">
        <w:rPr>
          <w:rFonts w:ascii="Arial" w:hAnsi="Arial" w:cs="Arial"/>
        </w:rPr>
        <w:t xml:space="preserve"> reserves the right to conduct discussions with the finalist proposers, to accept best and final offers from those finalists, and to negotiate changes, if it’s in </w:t>
      </w:r>
      <w:r w:rsidR="00E410BD">
        <w:rPr>
          <w:rFonts w:ascii="Arial" w:hAnsi="Arial" w:cs="Arial"/>
        </w:rPr>
        <w:t>SOU</w:t>
      </w:r>
      <w:r w:rsidRPr="0048114A">
        <w:rPr>
          <w:rFonts w:ascii="Arial" w:hAnsi="Arial" w:cs="Arial"/>
        </w:rPr>
        <w:t>’s best interest to do so.</w:t>
      </w:r>
    </w:p>
    <w:p w:rsidR="001641EE" w:rsidRPr="00A36D2E" w:rsidRDefault="001641EE" w:rsidP="00EC3F46">
      <w:pPr>
        <w:pStyle w:val="Footer"/>
        <w:tabs>
          <w:tab w:val="clear" w:pos="4320"/>
          <w:tab w:val="clear" w:pos="8640"/>
        </w:tabs>
        <w:rPr>
          <w:rFonts w:ascii="Arial" w:hAnsi="Arial" w:cs="Arial"/>
          <w:i/>
          <w:u w:val="single"/>
        </w:rPr>
      </w:pPr>
    </w:p>
    <w:p w:rsidR="00C7643C" w:rsidRPr="00A36D2E" w:rsidRDefault="00C7643C" w:rsidP="00C7643C">
      <w:pPr>
        <w:pStyle w:val="Footer"/>
        <w:tabs>
          <w:tab w:val="clear" w:pos="4320"/>
          <w:tab w:val="clear" w:pos="8640"/>
        </w:tabs>
        <w:rPr>
          <w:rFonts w:ascii="Arial" w:hAnsi="Arial" w:cs="Arial"/>
          <w:b/>
          <w:i/>
          <w:u w:val="single"/>
        </w:rPr>
      </w:pPr>
      <w:r w:rsidRPr="00A36D2E">
        <w:rPr>
          <w:rFonts w:ascii="Arial" w:hAnsi="Arial" w:cs="Arial"/>
          <w:b/>
          <w:i/>
          <w:u w:val="single"/>
        </w:rPr>
        <w:t>PUBLIC RECORDS:</w:t>
      </w:r>
    </w:p>
    <w:p w:rsidR="00C7643C" w:rsidRPr="00DA00FE" w:rsidRDefault="00C7643C" w:rsidP="00C7643C">
      <w:pPr>
        <w:pStyle w:val="Footer"/>
        <w:tabs>
          <w:tab w:val="clear" w:pos="4320"/>
          <w:tab w:val="clear" w:pos="8640"/>
        </w:tabs>
        <w:rPr>
          <w:rFonts w:ascii="Arial" w:hAnsi="Arial" w:cs="Arial"/>
          <w:sz w:val="16"/>
          <w:szCs w:val="16"/>
        </w:rPr>
      </w:pPr>
    </w:p>
    <w:p w:rsidR="00C7643C" w:rsidRPr="004E4ADA" w:rsidRDefault="00C7643C" w:rsidP="00C7643C">
      <w:pPr>
        <w:pStyle w:val="Footer"/>
        <w:rPr>
          <w:rFonts w:ascii="Arial" w:hAnsi="Arial" w:cs="Arial"/>
        </w:rPr>
      </w:pPr>
      <w:r>
        <w:rPr>
          <w:rFonts w:ascii="Arial" w:hAnsi="Arial" w:cs="Arial"/>
        </w:rPr>
        <w:t>This RFQ</w:t>
      </w:r>
      <w:r w:rsidRPr="004E4ADA">
        <w:rPr>
          <w:rFonts w:ascii="Arial" w:hAnsi="Arial" w:cs="Arial"/>
        </w:rPr>
        <w:t xml:space="preserve"> and one copy of each original </w:t>
      </w:r>
      <w:r>
        <w:rPr>
          <w:rFonts w:ascii="Arial" w:hAnsi="Arial" w:cs="Arial"/>
        </w:rPr>
        <w:t>quote</w:t>
      </w:r>
      <w:r w:rsidRPr="004E4ADA">
        <w:rPr>
          <w:rFonts w:ascii="Arial" w:hAnsi="Arial" w:cs="Arial"/>
        </w:rPr>
        <w:t xml:space="preserve"> received in </w:t>
      </w:r>
      <w:r>
        <w:rPr>
          <w:rFonts w:ascii="Arial" w:hAnsi="Arial" w:cs="Arial"/>
        </w:rPr>
        <w:t>response</w:t>
      </w:r>
      <w:r w:rsidRPr="004E4ADA">
        <w:rPr>
          <w:rFonts w:ascii="Arial" w:hAnsi="Arial" w:cs="Arial"/>
        </w:rPr>
        <w:t xml:space="preserve"> to it, together with copies of all documents pertaining to the Award of a Contract, shall be kept by </w:t>
      </w:r>
      <w:r w:rsidR="00E410BD">
        <w:rPr>
          <w:rFonts w:ascii="Arial" w:hAnsi="Arial" w:cs="Arial"/>
        </w:rPr>
        <w:t>SOU</w:t>
      </w:r>
      <w:r w:rsidRPr="004E4ADA">
        <w:rPr>
          <w:rFonts w:ascii="Arial" w:hAnsi="Arial" w:cs="Arial"/>
        </w:rPr>
        <w:t xml:space="preserve"> and shall be open to public inspection.  If a </w:t>
      </w:r>
      <w:r>
        <w:rPr>
          <w:rFonts w:ascii="Arial" w:hAnsi="Arial" w:cs="Arial"/>
        </w:rPr>
        <w:t>quote</w:t>
      </w:r>
      <w:r w:rsidRPr="004E4ADA">
        <w:rPr>
          <w:rFonts w:ascii="Arial" w:hAnsi="Arial" w:cs="Arial"/>
        </w:rPr>
        <w:t xml:space="preserve"> contains any information that is considered a trade secret by the </w:t>
      </w:r>
      <w:r>
        <w:rPr>
          <w:rFonts w:ascii="Arial" w:hAnsi="Arial" w:cs="Arial"/>
        </w:rPr>
        <w:t>Contractor</w:t>
      </w:r>
      <w:r w:rsidRPr="004E4ADA">
        <w:rPr>
          <w:rFonts w:ascii="Arial" w:hAnsi="Arial" w:cs="Arial"/>
        </w:rPr>
        <w:t xml:space="preserve"> under ORS 192.501(2), each sheet of such information must be clearly marked with the following:</w:t>
      </w:r>
    </w:p>
    <w:p w:rsidR="00C7643C" w:rsidRPr="004E4ADA" w:rsidRDefault="00C7643C" w:rsidP="00C7643C">
      <w:pPr>
        <w:pStyle w:val="Footer"/>
        <w:rPr>
          <w:rFonts w:ascii="Arial" w:hAnsi="Arial" w:cs="Arial"/>
        </w:rPr>
      </w:pPr>
    </w:p>
    <w:p w:rsidR="00C7643C" w:rsidRPr="00AF6790" w:rsidRDefault="00C7643C" w:rsidP="00C7643C">
      <w:pPr>
        <w:pStyle w:val="Footer"/>
        <w:rPr>
          <w:rFonts w:ascii="Arial" w:hAnsi="Arial" w:cs="Arial"/>
          <w:b/>
        </w:rPr>
      </w:pPr>
      <w:r w:rsidRPr="00AF6790">
        <w:rPr>
          <w:rFonts w:ascii="Arial" w:hAnsi="Arial" w:cs="Arial"/>
          <w:b/>
        </w:rPr>
        <w:t xml:space="preserve">"This data constitutes a trade secret under ORS 192.501(2), and shall not be disclosed except in accordance with the </w:t>
      </w:r>
      <w:smartTag w:uri="urn:schemas-microsoft-com:office:smarttags" w:element="State">
        <w:smartTag w:uri="urn:schemas-microsoft-com:office:smarttags" w:element="place">
          <w:r w:rsidRPr="00AF6790">
            <w:rPr>
              <w:rFonts w:ascii="Arial" w:hAnsi="Arial" w:cs="Arial"/>
              <w:b/>
            </w:rPr>
            <w:t>Oregon</w:t>
          </w:r>
        </w:smartTag>
      </w:smartTag>
      <w:r w:rsidRPr="00AF6790">
        <w:rPr>
          <w:rFonts w:ascii="Arial" w:hAnsi="Arial" w:cs="Arial"/>
          <w:b/>
        </w:rPr>
        <w:t xml:space="preserve"> Public Records Law, ORS Chapter 192."</w:t>
      </w:r>
    </w:p>
    <w:p w:rsidR="00C7643C" w:rsidRPr="004E4ADA" w:rsidRDefault="00C7643C" w:rsidP="00C7643C">
      <w:pPr>
        <w:pStyle w:val="Footer"/>
        <w:rPr>
          <w:rFonts w:ascii="Arial" w:hAnsi="Arial" w:cs="Arial"/>
        </w:rPr>
      </w:pPr>
    </w:p>
    <w:p w:rsidR="00C7643C" w:rsidRPr="004E4ADA" w:rsidRDefault="00C7643C" w:rsidP="00C7643C">
      <w:pPr>
        <w:pStyle w:val="Footer"/>
        <w:rPr>
          <w:rFonts w:ascii="Arial" w:hAnsi="Arial" w:cs="Arial"/>
        </w:rPr>
      </w:pPr>
      <w:r w:rsidRPr="004E4ADA">
        <w:rPr>
          <w:rFonts w:ascii="Arial" w:hAnsi="Arial" w:cs="Arial"/>
        </w:rPr>
        <w:t>The</w:t>
      </w:r>
      <w:r w:rsidR="00E410BD">
        <w:rPr>
          <w:rFonts w:ascii="Arial" w:hAnsi="Arial" w:cs="Arial"/>
        </w:rPr>
        <w:t xml:space="preserve"> Oregon Public Records Law, ORS</w:t>
      </w:r>
      <w:r w:rsidRPr="004E4ADA">
        <w:rPr>
          <w:rFonts w:ascii="Arial" w:hAnsi="Arial" w:cs="Arial"/>
        </w:rPr>
        <w:t xml:space="preserve">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EC3F46" w:rsidRDefault="00C7643C" w:rsidP="00DA00FE">
      <w:pPr>
        <w:pStyle w:val="Footer"/>
        <w:tabs>
          <w:tab w:val="clear" w:pos="4320"/>
          <w:tab w:val="clear" w:pos="8640"/>
        </w:tabs>
        <w:spacing w:after="120"/>
        <w:rPr>
          <w:rFonts w:ascii="Arial" w:hAnsi="Arial" w:cs="Arial"/>
        </w:rPr>
      </w:pPr>
      <w:r w:rsidRPr="004E4ADA">
        <w:rPr>
          <w:rFonts w:ascii="Arial" w:hAnsi="Arial" w:cs="Arial"/>
        </w:rPr>
        <w:t xml:space="preserve">Pricing information cannot be labeled a trade secret and must be open to public inspection.  </w:t>
      </w:r>
      <w:r>
        <w:rPr>
          <w:rFonts w:ascii="Arial" w:hAnsi="Arial" w:cs="Arial"/>
        </w:rPr>
        <w:t>Contractors</w:t>
      </w:r>
      <w:r w:rsidRPr="004E4ADA">
        <w:rPr>
          <w:rFonts w:ascii="Arial" w:hAnsi="Arial" w:cs="Arial"/>
        </w:rPr>
        <w:t xml:space="preserve"> are requested to mark only specific pages or text in their </w:t>
      </w:r>
      <w:r>
        <w:rPr>
          <w:rFonts w:ascii="Arial" w:hAnsi="Arial" w:cs="Arial"/>
        </w:rPr>
        <w:t>quote</w:t>
      </w:r>
      <w:r w:rsidRPr="004E4ADA">
        <w:rPr>
          <w:rFonts w:ascii="Arial" w:hAnsi="Arial" w:cs="Arial"/>
        </w:rPr>
        <w:t xml:space="preserve"> considered a “trade secret” under Public Records Law.  </w:t>
      </w:r>
      <w:r>
        <w:rPr>
          <w:rFonts w:ascii="Arial" w:hAnsi="Arial" w:cs="Arial"/>
        </w:rPr>
        <w:t>Quotes</w:t>
      </w:r>
      <w:r w:rsidRPr="004E4ADA">
        <w:rPr>
          <w:rFonts w:ascii="Arial" w:hAnsi="Arial" w:cs="Arial"/>
        </w:rPr>
        <w:t xml:space="preserve"> in which the entire document is marked or otherwise identified in its entirety as confidential or a "trade secret" will be rejected.</w:t>
      </w:r>
    </w:p>
    <w:p w:rsidR="00A36D2E" w:rsidRPr="00A36D2E" w:rsidRDefault="00E410BD" w:rsidP="00A36D2E">
      <w:pPr>
        <w:pStyle w:val="BodyText"/>
        <w:spacing w:after="0"/>
        <w:jc w:val="left"/>
        <w:rPr>
          <w:rFonts w:ascii="Arial" w:hAnsi="Arial" w:cs="Arial"/>
          <w:b/>
          <w:bCs/>
          <w:i/>
          <w:iCs/>
          <w:sz w:val="20"/>
          <w:u w:val="single"/>
        </w:rPr>
      </w:pPr>
      <w:r>
        <w:rPr>
          <w:rFonts w:ascii="Arial" w:hAnsi="Arial" w:cs="Arial"/>
          <w:b/>
          <w:bCs/>
          <w:i/>
          <w:iCs/>
          <w:sz w:val="20"/>
          <w:u w:val="single"/>
        </w:rPr>
        <w:t>QUALIFI</w:t>
      </w:r>
      <w:r w:rsidR="00A36D2E" w:rsidRPr="00A36D2E">
        <w:rPr>
          <w:rFonts w:ascii="Arial" w:hAnsi="Arial" w:cs="Arial"/>
          <w:b/>
          <w:bCs/>
          <w:i/>
          <w:iCs/>
          <w:sz w:val="20"/>
          <w:u w:val="single"/>
        </w:rPr>
        <w:t>CATIONS, PROFESSIONALISM AND BEHAVIOR OF CONTRACTOR EMPLOYEES</w:t>
      </w:r>
      <w:r w:rsidR="00A36D2E">
        <w:rPr>
          <w:rFonts w:ascii="Arial" w:hAnsi="Arial" w:cs="Arial"/>
          <w:b/>
          <w:bCs/>
          <w:i/>
          <w:iCs/>
          <w:sz w:val="20"/>
          <w:u w:val="single"/>
        </w:rPr>
        <w:t>:</w:t>
      </w:r>
    </w:p>
    <w:p w:rsidR="00A36D2E" w:rsidRPr="0059160D" w:rsidRDefault="00A36D2E" w:rsidP="00A36D2E">
      <w:pPr>
        <w:pStyle w:val="Heading4"/>
        <w:jc w:val="both"/>
        <w:rPr>
          <w:rFonts w:ascii="Arial" w:hAnsi="Arial" w:cs="Arial"/>
          <w:sz w:val="20"/>
        </w:rPr>
      </w:pPr>
    </w:p>
    <w:p w:rsidR="00A36D2E" w:rsidRPr="0059160D" w:rsidRDefault="00A36D2E" w:rsidP="00A36D2E">
      <w:pPr>
        <w:rPr>
          <w:rFonts w:ascii="Arial" w:hAnsi="Arial" w:cs="Arial"/>
        </w:rPr>
      </w:pPr>
    </w:p>
    <w:p w:rsidR="00A36D2E" w:rsidRPr="0059160D" w:rsidRDefault="00A36D2E" w:rsidP="00A36D2E">
      <w:pPr>
        <w:pStyle w:val="BodyText"/>
        <w:spacing w:after="0"/>
        <w:jc w:val="left"/>
        <w:rPr>
          <w:rFonts w:ascii="Arial" w:hAnsi="Arial" w:cs="Arial"/>
          <w:bCs/>
          <w:iCs/>
          <w:sz w:val="20"/>
        </w:rPr>
      </w:pPr>
      <w:r w:rsidRPr="0059160D">
        <w:rPr>
          <w:rFonts w:ascii="Arial" w:hAnsi="Arial" w:cs="Arial"/>
          <w:bCs/>
          <w:iCs/>
          <w:sz w:val="20"/>
        </w:rPr>
        <w:t xml:space="preserve">All technicians and other Contractor employees performing work on </w:t>
      </w:r>
      <w:r w:rsidR="00E410BD">
        <w:rPr>
          <w:rFonts w:ascii="Arial" w:hAnsi="Arial" w:cs="Arial"/>
          <w:bCs/>
          <w:iCs/>
          <w:sz w:val="20"/>
        </w:rPr>
        <w:t xml:space="preserve">SOU </w:t>
      </w:r>
      <w:r w:rsidRPr="0059160D">
        <w:rPr>
          <w:rFonts w:ascii="Arial" w:hAnsi="Arial" w:cs="Arial"/>
          <w:bCs/>
          <w:iCs/>
          <w:sz w:val="20"/>
        </w:rPr>
        <w:t xml:space="preserve">premises shall be highly qualified, skilled professionals who behave in a professional and courteous manner at all times.  Contractor employees must have the ability to plan and organize their work efficiently and communicate effectively with </w:t>
      </w:r>
      <w:r w:rsidR="008A2C2A">
        <w:rPr>
          <w:rFonts w:ascii="Arial" w:hAnsi="Arial" w:cs="Arial"/>
          <w:bCs/>
          <w:iCs/>
          <w:sz w:val="20"/>
        </w:rPr>
        <w:t>SOU</w:t>
      </w:r>
      <w:r w:rsidRPr="0059160D">
        <w:rPr>
          <w:rFonts w:ascii="Arial" w:hAnsi="Arial" w:cs="Arial"/>
          <w:bCs/>
          <w:iCs/>
          <w:sz w:val="20"/>
        </w:rPr>
        <w:t xml:space="preserve"> staff</w:t>
      </w:r>
      <w:r w:rsidR="008A2C2A">
        <w:rPr>
          <w:rFonts w:ascii="Arial" w:hAnsi="Arial" w:cs="Arial"/>
          <w:bCs/>
          <w:iCs/>
          <w:sz w:val="20"/>
        </w:rPr>
        <w:t>, faculty</w:t>
      </w:r>
      <w:r w:rsidRPr="0059160D">
        <w:rPr>
          <w:rFonts w:ascii="Arial" w:hAnsi="Arial" w:cs="Arial"/>
          <w:bCs/>
          <w:iCs/>
          <w:sz w:val="20"/>
        </w:rPr>
        <w:t xml:space="preserve"> and other customer contacts in the field.</w:t>
      </w:r>
    </w:p>
    <w:p w:rsidR="00A36D2E" w:rsidRPr="0059160D" w:rsidRDefault="00A36D2E" w:rsidP="00A36D2E">
      <w:pPr>
        <w:pStyle w:val="Footer"/>
        <w:tabs>
          <w:tab w:val="clear" w:pos="4320"/>
          <w:tab w:val="clear" w:pos="8640"/>
        </w:tabs>
        <w:rPr>
          <w:rFonts w:ascii="Arial" w:hAnsi="Arial" w:cs="Arial"/>
          <w:bCs/>
          <w:iCs/>
        </w:rPr>
      </w:pPr>
    </w:p>
    <w:p w:rsidR="00A36D2E" w:rsidRPr="0059160D" w:rsidRDefault="008A2C2A" w:rsidP="00A36D2E">
      <w:pPr>
        <w:pStyle w:val="BodyText"/>
        <w:spacing w:after="0"/>
        <w:jc w:val="left"/>
        <w:rPr>
          <w:rFonts w:ascii="Arial" w:hAnsi="Arial" w:cs="Arial"/>
          <w:bCs/>
          <w:iCs/>
          <w:sz w:val="20"/>
        </w:rPr>
      </w:pPr>
      <w:r>
        <w:rPr>
          <w:rFonts w:ascii="Arial" w:hAnsi="Arial" w:cs="Arial"/>
          <w:bCs/>
          <w:iCs/>
          <w:sz w:val="20"/>
        </w:rPr>
        <w:t>SOU</w:t>
      </w:r>
      <w:r w:rsidR="00A36D2E" w:rsidRPr="0059160D">
        <w:rPr>
          <w:rFonts w:ascii="Arial" w:hAnsi="Arial" w:cs="Arial"/>
          <w:bCs/>
          <w:iCs/>
          <w:sz w:val="20"/>
        </w:rPr>
        <w:t xml:space="preserve"> places a strong emphasis on good customer service and fully expects all of its contractors and vendors to endorse this service ethic when deploying technicians and other employees on the </w:t>
      </w:r>
      <w:r>
        <w:rPr>
          <w:rFonts w:ascii="Arial" w:hAnsi="Arial" w:cs="Arial"/>
          <w:bCs/>
          <w:iCs/>
          <w:sz w:val="20"/>
        </w:rPr>
        <w:t>SOU</w:t>
      </w:r>
      <w:r w:rsidR="00A36D2E" w:rsidRPr="0059160D">
        <w:rPr>
          <w:rFonts w:ascii="Arial" w:hAnsi="Arial" w:cs="Arial"/>
          <w:bCs/>
          <w:iCs/>
          <w:sz w:val="20"/>
        </w:rPr>
        <w:t xml:space="preserve"> campus.  All Contractor technicians and employees shall wear appropriate work attire on the job and shall present themselves in a professional manner in terms of attire and overall appearance.  </w:t>
      </w:r>
    </w:p>
    <w:p w:rsidR="00A36D2E" w:rsidRPr="0059160D" w:rsidRDefault="00A36D2E" w:rsidP="00A36D2E">
      <w:pPr>
        <w:jc w:val="both"/>
        <w:rPr>
          <w:rFonts w:ascii="Arial" w:hAnsi="Arial" w:cs="Arial"/>
          <w:b/>
        </w:rPr>
      </w:pPr>
    </w:p>
    <w:p w:rsidR="00A36D2E" w:rsidRPr="00A36D2E" w:rsidRDefault="00A36D2E" w:rsidP="00A36D2E">
      <w:pPr>
        <w:pStyle w:val="Heading8"/>
        <w:rPr>
          <w:rFonts w:ascii="Arial" w:hAnsi="Arial" w:cs="Arial"/>
          <w:b/>
          <w:iCs/>
          <w:sz w:val="20"/>
        </w:rPr>
      </w:pPr>
      <w:r w:rsidRPr="00A36D2E">
        <w:rPr>
          <w:rFonts w:ascii="Arial" w:hAnsi="Arial" w:cs="Arial"/>
          <w:b/>
          <w:iCs/>
          <w:sz w:val="20"/>
        </w:rPr>
        <w:t>WARRANTY</w:t>
      </w:r>
      <w:r>
        <w:rPr>
          <w:rFonts w:ascii="Arial" w:hAnsi="Arial" w:cs="Arial"/>
          <w:b/>
          <w:iCs/>
          <w:sz w:val="20"/>
        </w:rPr>
        <w:t>:</w:t>
      </w:r>
    </w:p>
    <w:p w:rsidR="00A36D2E" w:rsidRPr="0059160D" w:rsidRDefault="00A36D2E" w:rsidP="00A36D2E">
      <w:pPr>
        <w:rPr>
          <w:rFonts w:ascii="Arial" w:hAnsi="Arial" w:cs="Arial"/>
        </w:rPr>
      </w:pPr>
    </w:p>
    <w:p w:rsidR="00A36D2E" w:rsidRPr="00023B85" w:rsidRDefault="00A36D2E" w:rsidP="00A36D2E">
      <w:pPr>
        <w:rPr>
          <w:rFonts w:ascii="Arial" w:hAnsi="Arial" w:cs="Arial"/>
        </w:rPr>
      </w:pPr>
      <w:r w:rsidRPr="0059160D">
        <w:rPr>
          <w:rFonts w:ascii="Arial" w:hAnsi="Arial" w:cs="Arial"/>
          <w:color w:val="000000"/>
        </w:rPr>
        <w:t xml:space="preserve">Contractor must guarantee installation work if applicable, must warranty all Contractor provided materials and services, and is required to describe the nature of Contractor’s guarantee in the Bid Response or Quote submitted for this solicitation. If applicable, the warranty shall cover manufacturing defects in </w:t>
      </w:r>
      <w:r w:rsidRPr="0059160D">
        <w:rPr>
          <w:rFonts w:ascii="Arial" w:hAnsi="Arial" w:cs="Arial"/>
          <w:color w:val="000000"/>
        </w:rPr>
        <w:lastRenderedPageBreak/>
        <w:t>material and workmanship under normal and proper use, application assurance, and the installation of all materials.</w:t>
      </w:r>
    </w:p>
    <w:p w:rsidR="00DA00FE" w:rsidRDefault="00DA00FE" w:rsidP="00EC3F46">
      <w:pPr>
        <w:pStyle w:val="Footer"/>
        <w:tabs>
          <w:tab w:val="clear" w:pos="4320"/>
          <w:tab w:val="clear" w:pos="8640"/>
        </w:tabs>
        <w:rPr>
          <w:rFonts w:ascii="Arial" w:hAnsi="Arial" w:cs="Arial"/>
        </w:rPr>
      </w:pPr>
    </w:p>
    <w:p w:rsidR="00EC3F46" w:rsidRPr="00A36D2E" w:rsidRDefault="00EC3F46" w:rsidP="00EC3F46">
      <w:pPr>
        <w:rPr>
          <w:rFonts w:ascii="Arial" w:hAnsi="Arial" w:cs="Arial"/>
          <w:b/>
          <w:i/>
          <w:u w:val="single"/>
        </w:rPr>
      </w:pPr>
      <w:r w:rsidRPr="00A36D2E">
        <w:rPr>
          <w:rFonts w:ascii="Arial" w:hAnsi="Arial" w:cs="Arial"/>
          <w:b/>
          <w:i/>
          <w:u w:val="single"/>
        </w:rPr>
        <w:t>OTHER TERMS AND CONDITIONS:</w:t>
      </w:r>
    </w:p>
    <w:p w:rsidR="00EC3F46" w:rsidRPr="00DA00FE" w:rsidRDefault="00EC3F46" w:rsidP="00EC3F46">
      <w:pPr>
        <w:jc w:val="both"/>
        <w:rPr>
          <w:rFonts w:ascii="Arial" w:hAnsi="Arial" w:cs="Arial"/>
          <w:b/>
          <w:sz w:val="16"/>
          <w:szCs w:val="16"/>
        </w:rPr>
      </w:pPr>
    </w:p>
    <w:p w:rsidR="00EC3F46" w:rsidRPr="0059160D" w:rsidRDefault="00C7643C" w:rsidP="00EC3F46">
      <w:pPr>
        <w:rPr>
          <w:rFonts w:ascii="Arial" w:hAnsi="Arial" w:cs="Arial"/>
          <w:b/>
        </w:rPr>
      </w:pPr>
      <w:r w:rsidRPr="0059160D">
        <w:rPr>
          <w:rFonts w:ascii="Arial" w:hAnsi="Arial" w:cs="Arial"/>
          <w:b/>
        </w:rPr>
        <w:t xml:space="preserve">In addition to all of the requirements above, Contractor shall comply with </w:t>
      </w:r>
      <w:r w:rsidR="00F667AB">
        <w:rPr>
          <w:rFonts w:ascii="Arial" w:hAnsi="Arial" w:cs="Arial"/>
          <w:b/>
        </w:rPr>
        <w:t>Southern Oregon University</w:t>
      </w:r>
      <w:r w:rsidRPr="0059160D">
        <w:rPr>
          <w:rFonts w:ascii="Arial" w:hAnsi="Arial" w:cs="Arial"/>
          <w:b/>
        </w:rPr>
        <w:t xml:space="preserve">’s </w:t>
      </w:r>
      <w:r>
        <w:rPr>
          <w:rFonts w:ascii="Arial" w:hAnsi="Arial" w:cs="Arial"/>
          <w:b/>
        </w:rPr>
        <w:t>Standard Contract Terms &amp;</w:t>
      </w:r>
      <w:r w:rsidRPr="0059160D">
        <w:rPr>
          <w:rFonts w:ascii="Arial" w:hAnsi="Arial" w:cs="Arial"/>
          <w:b/>
        </w:rPr>
        <w:t xml:space="preserve"> Conditions, incorporated</w:t>
      </w:r>
      <w:r>
        <w:rPr>
          <w:rFonts w:ascii="Arial" w:hAnsi="Arial" w:cs="Arial"/>
          <w:b/>
        </w:rPr>
        <w:t xml:space="preserve"> within this document</w:t>
      </w:r>
      <w:r w:rsidR="00DA00FE">
        <w:rPr>
          <w:rFonts w:ascii="Arial" w:hAnsi="Arial" w:cs="Arial"/>
          <w:b/>
        </w:rPr>
        <w:t xml:space="preserve"> (</w:t>
      </w:r>
      <w:r>
        <w:rPr>
          <w:rFonts w:ascii="Arial" w:hAnsi="Arial" w:cs="Arial"/>
          <w:b/>
        </w:rPr>
        <w:t>see below</w:t>
      </w:r>
      <w:r w:rsidR="00DA00FE">
        <w:rPr>
          <w:rFonts w:ascii="Arial" w:hAnsi="Arial" w:cs="Arial"/>
          <w:b/>
        </w:rPr>
        <w:t>)</w:t>
      </w:r>
      <w:r>
        <w:rPr>
          <w:rFonts w:ascii="Arial" w:hAnsi="Arial" w:cs="Arial"/>
          <w:b/>
        </w:rPr>
        <w:t>.</w:t>
      </w:r>
    </w:p>
    <w:p w:rsidR="00EC3F46" w:rsidRDefault="00EC3F46" w:rsidP="00EC3F46">
      <w:pPr>
        <w:rPr>
          <w:rFonts w:ascii="Arial" w:hAnsi="Arial" w:cs="Arial"/>
          <w:b/>
        </w:rPr>
      </w:pPr>
    </w:p>
    <w:p w:rsidR="00C7643C" w:rsidRDefault="00C7643C" w:rsidP="00EC3F46">
      <w:pPr>
        <w:rPr>
          <w:rFonts w:ascii="Arial" w:hAnsi="Arial" w:cs="Arial"/>
          <w:b/>
        </w:rPr>
      </w:pPr>
    </w:p>
    <w:p w:rsidR="0030423C" w:rsidRDefault="0030423C" w:rsidP="00EC3F46">
      <w:pPr>
        <w:rPr>
          <w:rFonts w:ascii="Arial" w:hAnsi="Arial" w:cs="Arial"/>
          <w:b/>
        </w:rPr>
      </w:pPr>
    </w:p>
    <w:p w:rsidR="0030423C" w:rsidRDefault="0030423C"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7366D1" w:rsidRDefault="007366D1" w:rsidP="00EC3F46">
      <w:pPr>
        <w:rPr>
          <w:rFonts w:ascii="Arial" w:hAnsi="Arial" w:cs="Arial"/>
          <w:b/>
        </w:rPr>
      </w:pPr>
    </w:p>
    <w:p w:rsidR="0030423C" w:rsidRDefault="0030423C" w:rsidP="00EC3F46">
      <w:pPr>
        <w:rPr>
          <w:rFonts w:ascii="Arial" w:hAnsi="Arial" w:cs="Arial"/>
          <w:b/>
        </w:rPr>
      </w:pPr>
    </w:p>
    <w:p w:rsidR="0030423C" w:rsidRDefault="0030423C" w:rsidP="00EC3F46">
      <w:pPr>
        <w:rPr>
          <w:rFonts w:ascii="Arial" w:hAnsi="Arial" w:cs="Arial"/>
          <w:b/>
        </w:rPr>
      </w:pPr>
    </w:p>
    <w:p w:rsidR="0030423C" w:rsidRDefault="0030423C" w:rsidP="00EC3F46">
      <w:pPr>
        <w:rPr>
          <w:rFonts w:ascii="Arial" w:hAnsi="Arial" w:cs="Arial"/>
          <w:b/>
        </w:rPr>
      </w:pPr>
    </w:p>
    <w:p w:rsidR="0030423C" w:rsidRPr="0059160D" w:rsidRDefault="0030423C" w:rsidP="00EC3F46">
      <w:pPr>
        <w:rPr>
          <w:rFonts w:ascii="Arial" w:hAnsi="Arial" w:cs="Arial"/>
          <w:b/>
        </w:rPr>
      </w:pPr>
    </w:p>
    <w:p w:rsidR="00B06D0A" w:rsidRPr="00B06D0A" w:rsidRDefault="00B06D0A" w:rsidP="00B06D0A">
      <w:pPr>
        <w:rPr>
          <w:rFonts w:ascii="Arial" w:hAnsi="Arial" w:cs="Arial"/>
          <w:b/>
          <w:u w:val="single"/>
        </w:rPr>
      </w:pPr>
      <w:r w:rsidRPr="00B06D0A">
        <w:rPr>
          <w:rFonts w:ascii="Arial" w:hAnsi="Arial" w:cs="Arial"/>
          <w:b/>
          <w:u w:val="single"/>
        </w:rPr>
        <w:lastRenderedPageBreak/>
        <w:t>Standard Terms and Conditions/State of Oregon/Southern Oregon University</w:t>
      </w:r>
    </w:p>
    <w:p w:rsidR="00B06D0A" w:rsidRPr="00B06D0A" w:rsidRDefault="00B06D0A" w:rsidP="00B06D0A">
      <w:pPr>
        <w:rPr>
          <w:rFonts w:ascii="Arial" w:hAnsi="Arial" w:cs="Arial"/>
          <w:b/>
          <w:u w:val="single"/>
        </w:rPr>
      </w:pPr>
      <w:r w:rsidRPr="00B06D0A">
        <w:rPr>
          <w:rFonts w:ascii="Arial" w:hAnsi="Arial" w:cs="Arial"/>
          <w:b/>
          <w:u w:val="single"/>
        </w:rPr>
        <w:t>Contract for Purchase of Goods</w:t>
      </w:r>
    </w:p>
    <w:p w:rsidR="00B06D0A" w:rsidRPr="00B06D0A" w:rsidRDefault="00B06D0A" w:rsidP="00B06D0A">
      <w:pPr>
        <w:rPr>
          <w:rFonts w:ascii="Arial" w:hAnsi="Arial" w:cs="Arial"/>
          <w:b/>
          <w:u w:val="single"/>
        </w:rPr>
      </w:pPr>
    </w:p>
    <w:p w:rsidR="00B06D0A" w:rsidRPr="00B06D0A" w:rsidRDefault="00B06D0A" w:rsidP="00B06D0A">
      <w:pPr>
        <w:rPr>
          <w:rFonts w:ascii="Arial" w:hAnsi="Arial" w:cs="Arial"/>
          <w:b/>
          <w:u w:val="single"/>
        </w:rPr>
      </w:pPr>
      <w:r w:rsidRPr="00B06D0A">
        <w:rPr>
          <w:rFonts w:ascii="Arial" w:hAnsi="Arial" w:cs="Arial"/>
          <w:b/>
          <w:u w:val="single"/>
        </w:rPr>
        <w:t>1. DEFINITIONS: Contract means the entire written agreement between the parties, including but not limited to this</w:t>
      </w:r>
    </w:p>
    <w:p w:rsidR="00B06D0A" w:rsidRPr="00B06D0A" w:rsidRDefault="00B06D0A" w:rsidP="00B06D0A">
      <w:pPr>
        <w:rPr>
          <w:rFonts w:ascii="Arial" w:hAnsi="Arial" w:cs="Arial"/>
          <w:b/>
          <w:u w:val="single"/>
        </w:rPr>
      </w:pPr>
      <w:r w:rsidRPr="00B06D0A">
        <w:rPr>
          <w:rFonts w:ascii="Arial" w:hAnsi="Arial" w:cs="Arial"/>
          <w:b/>
          <w:u w:val="single"/>
        </w:rPr>
        <w:t>purchase order and any subsequent change notices; Contractor means a person or organization with whom the</w:t>
      </w:r>
    </w:p>
    <w:p w:rsidR="00B06D0A" w:rsidRPr="00B06D0A" w:rsidRDefault="00B06D0A" w:rsidP="00B06D0A">
      <w:pPr>
        <w:rPr>
          <w:rFonts w:ascii="Arial" w:hAnsi="Arial" w:cs="Arial"/>
          <w:b/>
          <w:u w:val="single"/>
        </w:rPr>
      </w:pPr>
      <w:r w:rsidRPr="00B06D0A">
        <w:rPr>
          <w:rFonts w:ascii="Arial" w:hAnsi="Arial" w:cs="Arial"/>
          <w:b/>
          <w:u w:val="single"/>
        </w:rPr>
        <w:t>State of Oregon has contracted for the purchase of goods. The terms Contractor and Seller as used in the uniform</w:t>
      </w:r>
    </w:p>
    <w:p w:rsidR="00B06D0A" w:rsidRPr="00B06D0A" w:rsidRDefault="00B06D0A" w:rsidP="00B06D0A">
      <w:pPr>
        <w:rPr>
          <w:rFonts w:ascii="Arial" w:hAnsi="Arial" w:cs="Arial"/>
          <w:b/>
          <w:u w:val="single"/>
        </w:rPr>
      </w:pPr>
      <w:r w:rsidRPr="00B06D0A">
        <w:rPr>
          <w:rFonts w:ascii="Arial" w:hAnsi="Arial" w:cs="Arial"/>
          <w:b/>
          <w:u w:val="single"/>
        </w:rPr>
        <w:t>Commercial Code (ORS Chapter 72) are synonymous; ORS means the Oregon Revised Statutes; State means the</w:t>
      </w:r>
    </w:p>
    <w:p w:rsidR="00B06D0A" w:rsidRPr="00B06D0A" w:rsidRDefault="00B06D0A" w:rsidP="00B06D0A">
      <w:pPr>
        <w:rPr>
          <w:rFonts w:ascii="Arial" w:hAnsi="Arial" w:cs="Arial"/>
          <w:b/>
          <w:u w:val="single"/>
        </w:rPr>
      </w:pPr>
      <w:r w:rsidRPr="00B06D0A">
        <w:rPr>
          <w:rFonts w:ascii="Arial" w:hAnsi="Arial" w:cs="Arial"/>
          <w:b/>
          <w:u w:val="single"/>
        </w:rPr>
        <w:t>State agency making the purchase.</w:t>
      </w:r>
    </w:p>
    <w:p w:rsidR="00B06D0A" w:rsidRPr="00B06D0A" w:rsidRDefault="00B06D0A" w:rsidP="00B06D0A">
      <w:pPr>
        <w:rPr>
          <w:rFonts w:ascii="Arial" w:hAnsi="Arial" w:cs="Arial"/>
          <w:b/>
          <w:u w:val="single"/>
        </w:rPr>
      </w:pPr>
      <w:r w:rsidRPr="00B06D0A">
        <w:rPr>
          <w:rFonts w:ascii="Arial" w:hAnsi="Arial" w:cs="Arial"/>
          <w:b/>
          <w:u w:val="single"/>
        </w:rPr>
        <w:t>2. AMENDMENTS: The terms of the Contract shall not be waived, altered, modified, supplemented, or amended in</w:t>
      </w:r>
    </w:p>
    <w:p w:rsidR="00B06D0A" w:rsidRPr="00B06D0A" w:rsidRDefault="00B06D0A" w:rsidP="00B06D0A">
      <w:pPr>
        <w:rPr>
          <w:rFonts w:ascii="Arial" w:hAnsi="Arial" w:cs="Arial"/>
          <w:b/>
          <w:u w:val="single"/>
        </w:rPr>
      </w:pPr>
      <w:r w:rsidRPr="00B06D0A">
        <w:rPr>
          <w:rFonts w:ascii="Arial" w:hAnsi="Arial" w:cs="Arial"/>
          <w:b/>
          <w:u w:val="single"/>
        </w:rPr>
        <w:t>any manner whatsoever without prior written approval of the State.</w:t>
      </w:r>
    </w:p>
    <w:p w:rsidR="00B06D0A" w:rsidRPr="00B06D0A" w:rsidRDefault="00B06D0A" w:rsidP="00B06D0A">
      <w:pPr>
        <w:rPr>
          <w:rFonts w:ascii="Arial" w:hAnsi="Arial" w:cs="Arial"/>
          <w:b/>
          <w:u w:val="single"/>
        </w:rPr>
      </w:pPr>
      <w:r w:rsidRPr="00B06D0A">
        <w:rPr>
          <w:rFonts w:ascii="Arial" w:hAnsi="Arial" w:cs="Arial"/>
          <w:b/>
          <w:u w:val="single"/>
        </w:rPr>
        <w:t>3. WAIVER: Failure of the State to enforce any provision of this Contract shall not constitute a waiver or</w:t>
      </w:r>
    </w:p>
    <w:p w:rsidR="00B06D0A" w:rsidRPr="00B06D0A" w:rsidRDefault="00B06D0A" w:rsidP="00B06D0A">
      <w:pPr>
        <w:rPr>
          <w:rFonts w:ascii="Arial" w:hAnsi="Arial" w:cs="Arial"/>
          <w:b/>
          <w:u w:val="single"/>
        </w:rPr>
      </w:pPr>
      <w:r w:rsidRPr="00B06D0A">
        <w:rPr>
          <w:rFonts w:ascii="Arial" w:hAnsi="Arial" w:cs="Arial"/>
          <w:b/>
          <w:u w:val="single"/>
        </w:rPr>
        <w:t>relinquishment by the State of the right to such performance in the future nor of the right to enforce any other</w:t>
      </w:r>
    </w:p>
    <w:p w:rsidR="00B06D0A" w:rsidRPr="00B06D0A" w:rsidRDefault="00B06D0A" w:rsidP="00B06D0A">
      <w:pPr>
        <w:rPr>
          <w:rFonts w:ascii="Arial" w:hAnsi="Arial" w:cs="Arial"/>
          <w:b/>
          <w:u w:val="single"/>
        </w:rPr>
      </w:pPr>
      <w:r w:rsidRPr="00B06D0A">
        <w:rPr>
          <w:rFonts w:ascii="Arial" w:hAnsi="Arial" w:cs="Arial"/>
          <w:b/>
          <w:u w:val="single"/>
        </w:rPr>
        <w:t>provision of this Contract.</w:t>
      </w:r>
    </w:p>
    <w:p w:rsidR="00B06D0A" w:rsidRPr="00B06D0A" w:rsidRDefault="00B06D0A" w:rsidP="00B06D0A">
      <w:pPr>
        <w:rPr>
          <w:rFonts w:ascii="Arial" w:hAnsi="Arial" w:cs="Arial"/>
          <w:b/>
          <w:u w:val="single"/>
        </w:rPr>
      </w:pPr>
      <w:r w:rsidRPr="00B06D0A">
        <w:rPr>
          <w:rFonts w:ascii="Arial" w:hAnsi="Arial" w:cs="Arial"/>
          <w:b/>
          <w:u w:val="single"/>
        </w:rPr>
        <w:t>4. ASSIGNMENT/SUBCONTRACT: Contractor shall not assign, sell, transfer, subcontract, or sublet rights or</w:t>
      </w:r>
    </w:p>
    <w:p w:rsidR="00B06D0A" w:rsidRPr="00B06D0A" w:rsidRDefault="00B06D0A" w:rsidP="00B06D0A">
      <w:pPr>
        <w:rPr>
          <w:rFonts w:ascii="Arial" w:hAnsi="Arial" w:cs="Arial"/>
          <w:b/>
          <w:u w:val="single"/>
        </w:rPr>
      </w:pPr>
      <w:r w:rsidRPr="00B06D0A">
        <w:rPr>
          <w:rFonts w:ascii="Arial" w:hAnsi="Arial" w:cs="Arial"/>
          <w:b/>
          <w:u w:val="single"/>
        </w:rPr>
        <w:t>delegate responsibilities under this Contract, in whole or in part, without the prior written approval of the State.</w:t>
      </w:r>
    </w:p>
    <w:p w:rsidR="00B06D0A" w:rsidRPr="00B06D0A" w:rsidRDefault="00B06D0A" w:rsidP="00B06D0A">
      <w:pPr>
        <w:rPr>
          <w:rFonts w:ascii="Arial" w:hAnsi="Arial" w:cs="Arial"/>
          <w:b/>
          <w:u w:val="single"/>
        </w:rPr>
      </w:pPr>
      <w:r w:rsidRPr="00B06D0A">
        <w:rPr>
          <w:rFonts w:ascii="Arial" w:hAnsi="Arial" w:cs="Arial"/>
          <w:b/>
          <w:u w:val="single"/>
        </w:rPr>
        <w:t>No such written approval shall relieve Contractor of any obligations of this Contract, and any transferee or</w:t>
      </w:r>
    </w:p>
    <w:p w:rsidR="00B06D0A" w:rsidRPr="00B06D0A" w:rsidRDefault="00B06D0A" w:rsidP="00B06D0A">
      <w:pPr>
        <w:rPr>
          <w:rFonts w:ascii="Arial" w:hAnsi="Arial" w:cs="Arial"/>
          <w:b/>
          <w:u w:val="single"/>
        </w:rPr>
      </w:pPr>
      <w:r w:rsidRPr="00B06D0A">
        <w:rPr>
          <w:rFonts w:ascii="Arial" w:hAnsi="Arial" w:cs="Arial"/>
          <w:b/>
          <w:u w:val="single"/>
        </w:rPr>
        <w:t>subcontractor shall be considered the agent of Contractor. Contractor shall remain liable as between the original</w:t>
      </w:r>
    </w:p>
    <w:p w:rsidR="00B06D0A" w:rsidRPr="00B06D0A" w:rsidRDefault="00B06D0A" w:rsidP="00B06D0A">
      <w:pPr>
        <w:rPr>
          <w:rFonts w:ascii="Arial" w:hAnsi="Arial" w:cs="Arial"/>
          <w:b/>
          <w:u w:val="single"/>
        </w:rPr>
      </w:pPr>
      <w:r w:rsidRPr="00B06D0A">
        <w:rPr>
          <w:rFonts w:ascii="Arial" w:hAnsi="Arial" w:cs="Arial"/>
          <w:b/>
          <w:u w:val="single"/>
        </w:rPr>
        <w:t>parties to the Contract as if no such assignment had occurred.</w:t>
      </w:r>
    </w:p>
    <w:p w:rsidR="00B06D0A" w:rsidRPr="00B06D0A" w:rsidRDefault="00B06D0A" w:rsidP="00B06D0A">
      <w:pPr>
        <w:rPr>
          <w:rFonts w:ascii="Arial" w:hAnsi="Arial" w:cs="Arial"/>
          <w:b/>
          <w:u w:val="single"/>
        </w:rPr>
      </w:pPr>
      <w:r w:rsidRPr="00B06D0A">
        <w:rPr>
          <w:rFonts w:ascii="Arial" w:hAnsi="Arial" w:cs="Arial"/>
          <w:b/>
          <w:u w:val="single"/>
        </w:rPr>
        <w:t>5. SUCCESSORS IN INTEREST: The provisions of this Contract shall be binding upon and shall inure to the</w:t>
      </w:r>
    </w:p>
    <w:p w:rsidR="00B06D0A" w:rsidRPr="00B06D0A" w:rsidRDefault="00B06D0A" w:rsidP="00B06D0A">
      <w:pPr>
        <w:rPr>
          <w:rFonts w:ascii="Arial" w:hAnsi="Arial" w:cs="Arial"/>
          <w:b/>
          <w:u w:val="single"/>
        </w:rPr>
      </w:pPr>
      <w:r w:rsidRPr="00B06D0A">
        <w:rPr>
          <w:rFonts w:ascii="Arial" w:hAnsi="Arial" w:cs="Arial"/>
          <w:b/>
          <w:u w:val="single"/>
        </w:rPr>
        <w:t>benefit of the parties to the contract and their respective authorized successors and assigns.</w:t>
      </w:r>
    </w:p>
    <w:p w:rsidR="00B06D0A" w:rsidRPr="00B06D0A" w:rsidRDefault="00B06D0A" w:rsidP="00B06D0A">
      <w:pPr>
        <w:rPr>
          <w:rFonts w:ascii="Arial" w:hAnsi="Arial" w:cs="Arial"/>
          <w:b/>
          <w:u w:val="single"/>
        </w:rPr>
      </w:pPr>
      <w:r w:rsidRPr="00B06D0A">
        <w:rPr>
          <w:rFonts w:ascii="Arial" w:hAnsi="Arial" w:cs="Arial"/>
          <w:b/>
          <w:u w:val="single"/>
        </w:rPr>
        <w:t>6. COMPLIANCE WITH ALL GOVERNMENT REGULATIONS: Contractor shall comply with all federal, state,</w:t>
      </w:r>
    </w:p>
    <w:p w:rsidR="00B06D0A" w:rsidRPr="00B06D0A" w:rsidRDefault="00B06D0A" w:rsidP="00B06D0A">
      <w:pPr>
        <w:rPr>
          <w:rFonts w:ascii="Arial" w:hAnsi="Arial" w:cs="Arial"/>
          <w:b/>
          <w:u w:val="single"/>
        </w:rPr>
      </w:pPr>
      <w:r w:rsidRPr="00B06D0A">
        <w:rPr>
          <w:rFonts w:ascii="Arial" w:hAnsi="Arial" w:cs="Arial"/>
          <w:b/>
          <w:u w:val="single"/>
        </w:rPr>
        <w:t>and local laws, codes, regulations, and ordinances applicable to the goods to be purchased under this Contract.</w:t>
      </w:r>
    </w:p>
    <w:p w:rsidR="00B06D0A" w:rsidRPr="00B06D0A" w:rsidRDefault="00B06D0A" w:rsidP="00B06D0A">
      <w:pPr>
        <w:rPr>
          <w:rFonts w:ascii="Arial" w:hAnsi="Arial" w:cs="Arial"/>
          <w:b/>
          <w:u w:val="single"/>
        </w:rPr>
      </w:pPr>
      <w:r w:rsidRPr="00B06D0A">
        <w:rPr>
          <w:rFonts w:ascii="Arial" w:hAnsi="Arial" w:cs="Arial"/>
          <w:b/>
          <w:u w:val="single"/>
        </w:rPr>
        <w:t>Failure to comply with such requirements shall constitute a breach of contract and shall be grounds for Contract</w:t>
      </w:r>
    </w:p>
    <w:p w:rsidR="00B06D0A" w:rsidRPr="00B06D0A" w:rsidRDefault="00B06D0A" w:rsidP="00B06D0A">
      <w:pPr>
        <w:rPr>
          <w:rFonts w:ascii="Arial" w:hAnsi="Arial" w:cs="Arial"/>
          <w:b/>
          <w:u w:val="single"/>
        </w:rPr>
      </w:pPr>
      <w:r w:rsidRPr="00B06D0A">
        <w:rPr>
          <w:rFonts w:ascii="Arial" w:hAnsi="Arial" w:cs="Arial"/>
          <w:b/>
          <w:u w:val="single"/>
        </w:rPr>
        <w:t>cancellation. Damages or costs resulting from noncompliance shall be the sole responsibility of Contractor.</w:t>
      </w:r>
    </w:p>
    <w:p w:rsidR="00B06D0A" w:rsidRPr="00B06D0A" w:rsidRDefault="00B06D0A" w:rsidP="00B06D0A">
      <w:pPr>
        <w:rPr>
          <w:rFonts w:ascii="Arial" w:hAnsi="Arial" w:cs="Arial"/>
          <w:b/>
          <w:u w:val="single"/>
        </w:rPr>
      </w:pPr>
      <w:r w:rsidRPr="00B06D0A">
        <w:rPr>
          <w:rFonts w:ascii="Arial" w:hAnsi="Arial" w:cs="Arial"/>
          <w:b/>
          <w:u w:val="single"/>
        </w:rPr>
        <w:t>7. NONDISCRIMINATION: Contractor shall comply with all applicable requirements of federal and state civil rights</w:t>
      </w:r>
    </w:p>
    <w:p w:rsidR="00B06D0A" w:rsidRPr="00B06D0A" w:rsidRDefault="00B06D0A" w:rsidP="00B06D0A">
      <w:pPr>
        <w:rPr>
          <w:rFonts w:ascii="Arial" w:hAnsi="Arial" w:cs="Arial"/>
          <w:b/>
          <w:u w:val="single"/>
        </w:rPr>
      </w:pPr>
      <w:r w:rsidRPr="00B06D0A">
        <w:rPr>
          <w:rFonts w:ascii="Arial" w:hAnsi="Arial" w:cs="Arial"/>
          <w:b/>
          <w:u w:val="single"/>
        </w:rPr>
        <w:t>and rehabilitation statutes, rules, and regulations.</w:t>
      </w:r>
    </w:p>
    <w:p w:rsidR="00B06D0A" w:rsidRPr="00B06D0A" w:rsidRDefault="00B06D0A" w:rsidP="00B06D0A">
      <w:pPr>
        <w:rPr>
          <w:rFonts w:ascii="Arial" w:hAnsi="Arial" w:cs="Arial"/>
          <w:b/>
          <w:u w:val="single"/>
        </w:rPr>
      </w:pPr>
      <w:r w:rsidRPr="00B06D0A">
        <w:rPr>
          <w:rFonts w:ascii="Arial" w:hAnsi="Arial" w:cs="Arial"/>
          <w:b/>
          <w:u w:val="single"/>
        </w:rPr>
        <w:t>8. SEVERABILITY: If any provision of this Contract is declared by a court to be illegal or in conflict with any law,</w:t>
      </w:r>
    </w:p>
    <w:p w:rsidR="00B06D0A" w:rsidRPr="00B06D0A" w:rsidRDefault="00B06D0A" w:rsidP="00B06D0A">
      <w:pPr>
        <w:rPr>
          <w:rFonts w:ascii="Arial" w:hAnsi="Arial" w:cs="Arial"/>
          <w:b/>
          <w:u w:val="single"/>
        </w:rPr>
      </w:pPr>
      <w:r w:rsidRPr="00B06D0A">
        <w:rPr>
          <w:rFonts w:ascii="Arial" w:hAnsi="Arial" w:cs="Arial"/>
          <w:b/>
          <w:u w:val="single"/>
        </w:rPr>
        <w:t>the validity of the remaining terms and provisions shall not be affected, and the rights and obligations of the parties</w:t>
      </w:r>
    </w:p>
    <w:p w:rsidR="00B06D0A" w:rsidRPr="00B06D0A" w:rsidRDefault="00B06D0A" w:rsidP="00B06D0A">
      <w:pPr>
        <w:rPr>
          <w:rFonts w:ascii="Arial" w:hAnsi="Arial" w:cs="Arial"/>
          <w:b/>
          <w:u w:val="single"/>
        </w:rPr>
      </w:pPr>
      <w:r w:rsidRPr="00B06D0A">
        <w:rPr>
          <w:rFonts w:ascii="Arial" w:hAnsi="Arial" w:cs="Arial"/>
          <w:b/>
          <w:u w:val="single"/>
        </w:rPr>
        <w:t>shall be construed and enforced as if the Contract did not contain the particular terms or provisions held to be</w:t>
      </w:r>
    </w:p>
    <w:p w:rsidR="00B06D0A" w:rsidRPr="00B06D0A" w:rsidRDefault="00B06D0A" w:rsidP="00B06D0A">
      <w:pPr>
        <w:rPr>
          <w:rFonts w:ascii="Arial" w:hAnsi="Arial" w:cs="Arial"/>
          <w:b/>
          <w:u w:val="single"/>
        </w:rPr>
      </w:pPr>
      <w:r w:rsidRPr="00B06D0A">
        <w:rPr>
          <w:rFonts w:ascii="Arial" w:hAnsi="Arial" w:cs="Arial"/>
          <w:b/>
          <w:u w:val="single"/>
        </w:rPr>
        <w:t>invalid.</w:t>
      </w:r>
    </w:p>
    <w:p w:rsidR="00B06D0A" w:rsidRPr="00B06D0A" w:rsidRDefault="00B06D0A" w:rsidP="00B06D0A">
      <w:pPr>
        <w:rPr>
          <w:rFonts w:ascii="Arial" w:hAnsi="Arial" w:cs="Arial"/>
          <w:b/>
          <w:u w:val="single"/>
        </w:rPr>
      </w:pPr>
      <w:r w:rsidRPr="00B06D0A">
        <w:rPr>
          <w:rFonts w:ascii="Arial" w:hAnsi="Arial" w:cs="Arial"/>
          <w:b/>
          <w:u w:val="single"/>
        </w:rPr>
        <w:t>9. ATTORNEY FEES: In the event a lawsuit of any kind is instituted on behalf of the State to collect any payment</w:t>
      </w:r>
    </w:p>
    <w:p w:rsidR="00B06D0A" w:rsidRPr="00B06D0A" w:rsidRDefault="00B06D0A" w:rsidP="00B06D0A">
      <w:pPr>
        <w:rPr>
          <w:rFonts w:ascii="Arial" w:hAnsi="Arial" w:cs="Arial"/>
          <w:b/>
          <w:u w:val="single"/>
        </w:rPr>
      </w:pPr>
      <w:r w:rsidRPr="00B06D0A">
        <w:rPr>
          <w:rFonts w:ascii="Arial" w:hAnsi="Arial" w:cs="Arial"/>
          <w:b/>
          <w:u w:val="single"/>
        </w:rPr>
        <w:t>due or to obtain performance of any kind under this Contract, Contractor shall pay such additional sums as the</w:t>
      </w:r>
    </w:p>
    <w:p w:rsidR="00B06D0A" w:rsidRPr="00B06D0A" w:rsidRDefault="00B06D0A" w:rsidP="00B06D0A">
      <w:pPr>
        <w:rPr>
          <w:rFonts w:ascii="Arial" w:hAnsi="Arial" w:cs="Arial"/>
          <w:b/>
          <w:u w:val="single"/>
        </w:rPr>
      </w:pPr>
      <w:r w:rsidRPr="00B06D0A">
        <w:rPr>
          <w:rFonts w:ascii="Arial" w:hAnsi="Arial" w:cs="Arial"/>
          <w:b/>
          <w:u w:val="single"/>
        </w:rPr>
        <w:t>court may adjudge as reasonable attorney fees plus all costs and disbursements at trial and on any appeal.</w:t>
      </w:r>
    </w:p>
    <w:p w:rsidR="00B06D0A" w:rsidRPr="00B06D0A" w:rsidRDefault="00B06D0A" w:rsidP="00B06D0A">
      <w:pPr>
        <w:rPr>
          <w:rFonts w:ascii="Arial" w:hAnsi="Arial" w:cs="Arial"/>
          <w:b/>
          <w:u w:val="single"/>
        </w:rPr>
      </w:pPr>
      <w:r w:rsidRPr="00B06D0A">
        <w:rPr>
          <w:rFonts w:ascii="Arial" w:hAnsi="Arial" w:cs="Arial"/>
          <w:b/>
          <w:u w:val="single"/>
        </w:rPr>
        <w:lastRenderedPageBreak/>
        <w:t>10. HOLD HARMLESS: Contractor shall indemnify and hold harmless the State and its officers, divisions, agents,</w:t>
      </w:r>
    </w:p>
    <w:p w:rsidR="00B06D0A" w:rsidRPr="00B06D0A" w:rsidRDefault="00B06D0A" w:rsidP="00B06D0A">
      <w:pPr>
        <w:rPr>
          <w:rFonts w:ascii="Arial" w:hAnsi="Arial" w:cs="Arial"/>
          <w:b/>
          <w:u w:val="single"/>
        </w:rPr>
      </w:pPr>
      <w:r w:rsidRPr="00B06D0A">
        <w:rPr>
          <w:rFonts w:ascii="Arial" w:hAnsi="Arial" w:cs="Arial"/>
          <w:b/>
          <w:u w:val="single"/>
        </w:rPr>
        <w:t>employees, and members from all claims, suits, or actions of any nature arising out of the activities of Contractor,</w:t>
      </w:r>
    </w:p>
    <w:p w:rsidR="00B06D0A" w:rsidRPr="00B06D0A" w:rsidRDefault="00B06D0A" w:rsidP="00B06D0A">
      <w:pPr>
        <w:rPr>
          <w:rFonts w:ascii="Arial" w:hAnsi="Arial" w:cs="Arial"/>
          <w:b/>
          <w:u w:val="single"/>
        </w:rPr>
      </w:pPr>
      <w:r w:rsidRPr="00B06D0A">
        <w:rPr>
          <w:rFonts w:ascii="Arial" w:hAnsi="Arial" w:cs="Arial"/>
          <w:b/>
          <w:u w:val="single"/>
        </w:rPr>
        <w:t>its officers, subcontractors, agents, or employees under this Contract. Contractor shall have control of the defense</w:t>
      </w:r>
    </w:p>
    <w:p w:rsidR="00B06D0A" w:rsidRPr="00B06D0A" w:rsidRDefault="00B06D0A" w:rsidP="00B06D0A">
      <w:pPr>
        <w:rPr>
          <w:rFonts w:ascii="Arial" w:hAnsi="Arial" w:cs="Arial"/>
          <w:b/>
          <w:u w:val="single"/>
        </w:rPr>
      </w:pPr>
      <w:r w:rsidRPr="00B06D0A">
        <w:rPr>
          <w:rFonts w:ascii="Arial" w:hAnsi="Arial" w:cs="Arial"/>
          <w:b/>
          <w:u w:val="single"/>
        </w:rPr>
        <w:t>and settlement of any claim; however, neither Contractor nor any attorney engaged by Contractor shall defend</w:t>
      </w:r>
    </w:p>
    <w:p w:rsidR="00B06D0A" w:rsidRPr="00B06D0A" w:rsidRDefault="00B06D0A" w:rsidP="00B06D0A">
      <w:pPr>
        <w:rPr>
          <w:rFonts w:ascii="Arial" w:hAnsi="Arial" w:cs="Arial"/>
          <w:b/>
          <w:u w:val="single"/>
        </w:rPr>
      </w:pPr>
      <w:r w:rsidRPr="00B06D0A">
        <w:rPr>
          <w:rFonts w:ascii="Arial" w:hAnsi="Arial" w:cs="Arial"/>
          <w:b/>
          <w:u w:val="single"/>
        </w:rPr>
        <w:t>the claim in the name of the State of Oregon or any agency of the State of Oregon, nor purport to act as legal</w:t>
      </w:r>
    </w:p>
    <w:p w:rsidR="00B06D0A" w:rsidRPr="00B06D0A" w:rsidRDefault="00B06D0A" w:rsidP="00B06D0A">
      <w:pPr>
        <w:rPr>
          <w:rFonts w:ascii="Arial" w:hAnsi="Arial" w:cs="Arial"/>
          <w:b/>
          <w:u w:val="single"/>
        </w:rPr>
      </w:pPr>
      <w:r w:rsidRPr="00B06D0A">
        <w:rPr>
          <w:rFonts w:ascii="Arial" w:hAnsi="Arial" w:cs="Arial"/>
          <w:b/>
          <w:u w:val="single"/>
        </w:rPr>
        <w:t>representative of the State of Oregon or any of its agencies, without first receiving from the Oregon Attorney</w:t>
      </w:r>
    </w:p>
    <w:p w:rsidR="00B06D0A" w:rsidRPr="00B06D0A" w:rsidRDefault="00B06D0A" w:rsidP="00B06D0A">
      <w:pPr>
        <w:rPr>
          <w:rFonts w:ascii="Arial" w:hAnsi="Arial" w:cs="Arial"/>
          <w:b/>
          <w:u w:val="single"/>
        </w:rPr>
      </w:pPr>
      <w:r w:rsidRPr="00B06D0A">
        <w:rPr>
          <w:rFonts w:ascii="Arial" w:hAnsi="Arial" w:cs="Arial"/>
          <w:b/>
          <w:u w:val="single"/>
        </w:rPr>
        <w:t>General, in a form and manner determined appropriate by the Attorney General, authority to act as legal counsel</w:t>
      </w:r>
    </w:p>
    <w:p w:rsidR="00B06D0A" w:rsidRPr="00B06D0A" w:rsidRDefault="00B06D0A" w:rsidP="00B06D0A">
      <w:pPr>
        <w:rPr>
          <w:rFonts w:ascii="Arial" w:hAnsi="Arial" w:cs="Arial"/>
          <w:b/>
          <w:u w:val="single"/>
        </w:rPr>
      </w:pPr>
      <w:r w:rsidRPr="00B06D0A">
        <w:rPr>
          <w:rFonts w:ascii="Arial" w:hAnsi="Arial" w:cs="Arial"/>
          <w:b/>
          <w:u w:val="single"/>
        </w:rPr>
        <w:t>for the State of Oregon, nor shall Contractor settle any claim on behalf of the State of Oregon without the approval</w:t>
      </w:r>
    </w:p>
    <w:p w:rsidR="00B06D0A" w:rsidRPr="00B06D0A" w:rsidRDefault="00B06D0A" w:rsidP="00B06D0A">
      <w:pPr>
        <w:rPr>
          <w:rFonts w:ascii="Arial" w:hAnsi="Arial" w:cs="Arial"/>
          <w:b/>
          <w:u w:val="single"/>
        </w:rPr>
      </w:pPr>
      <w:r w:rsidRPr="00B06D0A">
        <w:rPr>
          <w:rFonts w:ascii="Arial" w:hAnsi="Arial" w:cs="Arial"/>
          <w:b/>
          <w:u w:val="single"/>
        </w:rPr>
        <w:t>of the Attorney General. The State of Oregon may, at its election and expense, assume its own defense and</w:t>
      </w:r>
    </w:p>
    <w:p w:rsidR="00B06D0A" w:rsidRPr="00B06D0A" w:rsidRDefault="00B06D0A" w:rsidP="00B06D0A">
      <w:pPr>
        <w:rPr>
          <w:rFonts w:ascii="Arial" w:hAnsi="Arial" w:cs="Arial"/>
          <w:b/>
          <w:u w:val="single"/>
        </w:rPr>
      </w:pPr>
      <w:r w:rsidRPr="00B06D0A">
        <w:rPr>
          <w:rFonts w:ascii="Arial" w:hAnsi="Arial" w:cs="Arial"/>
          <w:b/>
          <w:u w:val="single"/>
        </w:rPr>
        <w:t>settlement in the event that the State of Oregon determines that Contractor is prohibited from defending the</w:t>
      </w:r>
    </w:p>
    <w:p w:rsidR="00B06D0A" w:rsidRPr="00B06D0A" w:rsidRDefault="00B06D0A" w:rsidP="00B06D0A">
      <w:pPr>
        <w:rPr>
          <w:rFonts w:ascii="Arial" w:hAnsi="Arial" w:cs="Arial"/>
          <w:b/>
          <w:u w:val="single"/>
        </w:rPr>
      </w:pPr>
      <w:r w:rsidRPr="00B06D0A">
        <w:rPr>
          <w:rFonts w:ascii="Arial" w:hAnsi="Arial" w:cs="Arial"/>
          <w:b/>
          <w:u w:val="single"/>
        </w:rPr>
        <w:t>State of Oregon, or is not adequately defending the State of Oregon’s interest, or that an important governmental</w:t>
      </w:r>
    </w:p>
    <w:p w:rsidR="00B06D0A" w:rsidRPr="00B06D0A" w:rsidRDefault="00B06D0A" w:rsidP="00B06D0A">
      <w:pPr>
        <w:rPr>
          <w:rFonts w:ascii="Arial" w:hAnsi="Arial" w:cs="Arial"/>
          <w:b/>
          <w:u w:val="single"/>
        </w:rPr>
      </w:pPr>
      <w:r w:rsidRPr="00B06D0A">
        <w:rPr>
          <w:rFonts w:ascii="Arial" w:hAnsi="Arial" w:cs="Arial"/>
          <w:b/>
          <w:u w:val="single"/>
        </w:rPr>
        <w:t>principle is at issue and the State of Oregon desires to assume its own defense.</w:t>
      </w:r>
    </w:p>
    <w:p w:rsidR="00B06D0A" w:rsidRPr="00B06D0A" w:rsidRDefault="00B06D0A" w:rsidP="00B06D0A">
      <w:pPr>
        <w:rPr>
          <w:rFonts w:ascii="Arial" w:hAnsi="Arial" w:cs="Arial"/>
          <w:b/>
          <w:u w:val="single"/>
        </w:rPr>
      </w:pPr>
      <w:r w:rsidRPr="00B06D0A">
        <w:rPr>
          <w:rFonts w:ascii="Arial" w:hAnsi="Arial" w:cs="Arial"/>
          <w:b/>
          <w:u w:val="single"/>
        </w:rPr>
        <w:t>11. WARRANTIES: Unless otherwise stated, all equipment shall be new and current models and shall carry</w:t>
      </w:r>
    </w:p>
    <w:p w:rsidR="00B06D0A" w:rsidRPr="00B06D0A" w:rsidRDefault="00B06D0A" w:rsidP="00B06D0A">
      <w:pPr>
        <w:rPr>
          <w:rFonts w:ascii="Arial" w:hAnsi="Arial" w:cs="Arial"/>
          <w:b/>
          <w:u w:val="single"/>
        </w:rPr>
      </w:pPr>
      <w:r w:rsidRPr="00B06D0A">
        <w:rPr>
          <w:rFonts w:ascii="Arial" w:hAnsi="Arial" w:cs="Arial"/>
          <w:b/>
          <w:u w:val="single"/>
        </w:rPr>
        <w:t>full factory warranties. Contractor warrants all goods delivered to be free from defects in labor, material, and</w:t>
      </w:r>
    </w:p>
    <w:p w:rsidR="00B06D0A" w:rsidRPr="00B06D0A" w:rsidRDefault="00B06D0A" w:rsidP="00B06D0A">
      <w:pPr>
        <w:rPr>
          <w:rFonts w:ascii="Arial" w:hAnsi="Arial" w:cs="Arial"/>
          <w:b/>
          <w:u w:val="single"/>
        </w:rPr>
      </w:pPr>
      <w:r w:rsidRPr="00B06D0A">
        <w:rPr>
          <w:rFonts w:ascii="Arial" w:hAnsi="Arial" w:cs="Arial"/>
          <w:b/>
          <w:u w:val="single"/>
        </w:rPr>
        <w:t>manufacture and to be in compliance with bid specifications. All implied or express warranty provisions of the</w:t>
      </w:r>
    </w:p>
    <w:p w:rsidR="00B06D0A" w:rsidRPr="00B06D0A" w:rsidRDefault="00B06D0A" w:rsidP="00B06D0A">
      <w:pPr>
        <w:rPr>
          <w:rFonts w:ascii="Arial" w:hAnsi="Arial" w:cs="Arial"/>
          <w:b/>
          <w:u w:val="single"/>
        </w:rPr>
      </w:pPr>
      <w:r w:rsidRPr="00B06D0A">
        <w:rPr>
          <w:rFonts w:ascii="Arial" w:hAnsi="Arial" w:cs="Arial"/>
          <w:b/>
          <w:u w:val="single"/>
        </w:rPr>
        <w:t>Uniform Commercial Code (ORS, Chapter 72) are incorporated in this Contract. All warranties shall run to the</w:t>
      </w:r>
    </w:p>
    <w:p w:rsidR="00B06D0A" w:rsidRPr="00B06D0A" w:rsidRDefault="00B06D0A" w:rsidP="00B06D0A">
      <w:pPr>
        <w:rPr>
          <w:rFonts w:ascii="Arial" w:hAnsi="Arial" w:cs="Arial"/>
          <w:b/>
          <w:u w:val="single"/>
        </w:rPr>
      </w:pPr>
      <w:r w:rsidRPr="00B06D0A">
        <w:rPr>
          <w:rFonts w:ascii="Arial" w:hAnsi="Arial" w:cs="Arial"/>
          <w:b/>
          <w:u w:val="single"/>
        </w:rPr>
        <w:t>State.</w:t>
      </w:r>
    </w:p>
    <w:p w:rsidR="00B06D0A" w:rsidRPr="00B06D0A" w:rsidRDefault="00B06D0A" w:rsidP="00B06D0A">
      <w:pPr>
        <w:rPr>
          <w:rFonts w:ascii="Arial" w:hAnsi="Arial" w:cs="Arial"/>
          <w:b/>
          <w:u w:val="single"/>
        </w:rPr>
      </w:pPr>
      <w:r w:rsidRPr="00B06D0A">
        <w:rPr>
          <w:rFonts w:ascii="Arial" w:hAnsi="Arial" w:cs="Arial"/>
          <w:b/>
          <w:u w:val="single"/>
        </w:rPr>
        <w:t>12. SAFETY AND HEALTH REQUIREMENTS: Equipment and services supplied shall comply with all federal</w:t>
      </w:r>
    </w:p>
    <w:p w:rsidR="00B06D0A" w:rsidRPr="00B06D0A" w:rsidRDefault="00B06D0A" w:rsidP="00B06D0A">
      <w:pPr>
        <w:rPr>
          <w:rFonts w:ascii="Arial" w:hAnsi="Arial" w:cs="Arial"/>
          <w:b/>
          <w:u w:val="single"/>
        </w:rPr>
      </w:pPr>
      <w:r w:rsidRPr="00B06D0A">
        <w:rPr>
          <w:rFonts w:ascii="Arial" w:hAnsi="Arial" w:cs="Arial"/>
          <w:b/>
          <w:u w:val="single"/>
        </w:rPr>
        <w:t>Occupational Safety and Health Administration (OSHA) requirements and with all Oregon safety and health</w:t>
      </w:r>
    </w:p>
    <w:p w:rsidR="00B06D0A" w:rsidRPr="00B06D0A" w:rsidRDefault="00B06D0A" w:rsidP="00B06D0A">
      <w:pPr>
        <w:rPr>
          <w:rFonts w:ascii="Arial" w:hAnsi="Arial" w:cs="Arial"/>
          <w:b/>
          <w:u w:val="single"/>
        </w:rPr>
      </w:pPr>
      <w:r w:rsidRPr="00B06D0A">
        <w:rPr>
          <w:rFonts w:ascii="Arial" w:hAnsi="Arial" w:cs="Arial"/>
          <w:b/>
          <w:u w:val="single"/>
        </w:rPr>
        <w:t>requirements including those of the State Workers’ Compensation Department.</w:t>
      </w:r>
    </w:p>
    <w:p w:rsidR="00B06D0A" w:rsidRPr="00B06D0A" w:rsidRDefault="00B06D0A" w:rsidP="00B06D0A">
      <w:pPr>
        <w:rPr>
          <w:rFonts w:ascii="Arial" w:hAnsi="Arial" w:cs="Arial"/>
          <w:b/>
          <w:u w:val="single"/>
        </w:rPr>
      </w:pPr>
      <w:r w:rsidRPr="00B06D0A">
        <w:rPr>
          <w:rFonts w:ascii="Arial" w:hAnsi="Arial" w:cs="Arial"/>
          <w:b/>
          <w:u w:val="single"/>
        </w:rPr>
        <w:t>13. DELIVERY: All deliveries shall be F.O.B. destination with all transportation and handling charges paid by</w:t>
      </w:r>
    </w:p>
    <w:p w:rsidR="00B06D0A" w:rsidRPr="00B06D0A" w:rsidRDefault="00B06D0A" w:rsidP="00B06D0A">
      <w:pPr>
        <w:rPr>
          <w:rFonts w:ascii="Arial" w:hAnsi="Arial" w:cs="Arial"/>
          <w:b/>
          <w:u w:val="single"/>
        </w:rPr>
      </w:pPr>
      <w:r w:rsidRPr="00B06D0A">
        <w:rPr>
          <w:rFonts w:ascii="Arial" w:hAnsi="Arial" w:cs="Arial"/>
          <w:b/>
          <w:u w:val="single"/>
        </w:rPr>
        <w:t>Contractor. Responsibility and liability for loss or damage shall remain with Contractor until final inspection and</w:t>
      </w:r>
    </w:p>
    <w:p w:rsidR="00B06D0A" w:rsidRPr="00B06D0A" w:rsidRDefault="00B06D0A" w:rsidP="00B06D0A">
      <w:pPr>
        <w:rPr>
          <w:rFonts w:ascii="Arial" w:hAnsi="Arial" w:cs="Arial"/>
          <w:b/>
          <w:u w:val="single"/>
        </w:rPr>
      </w:pPr>
      <w:r w:rsidRPr="00B06D0A">
        <w:rPr>
          <w:rFonts w:ascii="Arial" w:hAnsi="Arial" w:cs="Arial"/>
          <w:b/>
          <w:u w:val="single"/>
        </w:rPr>
        <w:t>acceptance when responsibility shall pass to the State except as to latent defects, fraud, and Contractor’s warranty</w:t>
      </w:r>
    </w:p>
    <w:p w:rsidR="00B06D0A" w:rsidRPr="00B06D0A" w:rsidRDefault="00B06D0A" w:rsidP="00B06D0A">
      <w:pPr>
        <w:rPr>
          <w:rFonts w:ascii="Arial" w:hAnsi="Arial" w:cs="Arial"/>
          <w:b/>
          <w:u w:val="single"/>
        </w:rPr>
      </w:pPr>
    </w:p>
    <w:p w:rsidR="00B06D0A" w:rsidRPr="00B06D0A" w:rsidRDefault="00B06D0A" w:rsidP="00B06D0A">
      <w:pPr>
        <w:rPr>
          <w:rFonts w:ascii="Arial" w:hAnsi="Arial" w:cs="Arial"/>
          <w:b/>
          <w:u w:val="single"/>
        </w:rPr>
      </w:pPr>
      <w:r w:rsidRPr="00B06D0A">
        <w:rPr>
          <w:rFonts w:ascii="Arial" w:hAnsi="Arial" w:cs="Arial"/>
          <w:b/>
          <w:u w:val="single"/>
        </w:rPr>
        <w:t>obligations.</w:t>
      </w:r>
    </w:p>
    <w:p w:rsidR="00B06D0A" w:rsidRPr="00B06D0A" w:rsidRDefault="00B06D0A" w:rsidP="00B06D0A">
      <w:pPr>
        <w:rPr>
          <w:rFonts w:ascii="Arial" w:hAnsi="Arial" w:cs="Arial"/>
          <w:b/>
          <w:u w:val="single"/>
        </w:rPr>
      </w:pPr>
      <w:r w:rsidRPr="00B06D0A">
        <w:rPr>
          <w:rFonts w:ascii="Arial" w:hAnsi="Arial" w:cs="Arial"/>
          <w:b/>
          <w:u w:val="single"/>
        </w:rPr>
        <w:t>14. INSPECTIONS: Goods furnished under this Contract shall be subject to inspection and test by the State at</w:t>
      </w:r>
    </w:p>
    <w:p w:rsidR="00B06D0A" w:rsidRPr="00B06D0A" w:rsidRDefault="00B06D0A" w:rsidP="00B06D0A">
      <w:pPr>
        <w:rPr>
          <w:rFonts w:ascii="Arial" w:hAnsi="Arial" w:cs="Arial"/>
          <w:b/>
          <w:u w:val="single"/>
        </w:rPr>
      </w:pPr>
      <w:r w:rsidRPr="00B06D0A">
        <w:rPr>
          <w:rFonts w:ascii="Arial" w:hAnsi="Arial" w:cs="Arial"/>
          <w:b/>
          <w:u w:val="single"/>
        </w:rPr>
        <w:t>times and places determined by the State. If the State finds goods furnished to be incomplete or not in compliance</w:t>
      </w:r>
    </w:p>
    <w:p w:rsidR="00B06D0A" w:rsidRPr="00B06D0A" w:rsidRDefault="00B06D0A" w:rsidP="00B06D0A">
      <w:pPr>
        <w:rPr>
          <w:rFonts w:ascii="Arial" w:hAnsi="Arial" w:cs="Arial"/>
          <w:b/>
          <w:u w:val="single"/>
        </w:rPr>
      </w:pPr>
      <w:r w:rsidRPr="00B06D0A">
        <w:rPr>
          <w:rFonts w:ascii="Arial" w:hAnsi="Arial" w:cs="Arial"/>
          <w:b/>
          <w:u w:val="single"/>
        </w:rPr>
        <w:t>with bid specifications, the State may reject the goods and require Contractor to either correct them without charge</w:t>
      </w:r>
    </w:p>
    <w:p w:rsidR="00B06D0A" w:rsidRPr="00B06D0A" w:rsidRDefault="00B06D0A" w:rsidP="00B06D0A">
      <w:pPr>
        <w:rPr>
          <w:rFonts w:ascii="Arial" w:hAnsi="Arial" w:cs="Arial"/>
          <w:b/>
          <w:u w:val="single"/>
        </w:rPr>
      </w:pPr>
      <w:r w:rsidRPr="00B06D0A">
        <w:rPr>
          <w:rFonts w:ascii="Arial" w:hAnsi="Arial" w:cs="Arial"/>
          <w:b/>
          <w:u w:val="single"/>
        </w:rPr>
        <w:t>or deliver them at a reduced price which is equitable under the circumstances. If Contractor is unable or refuses to</w:t>
      </w:r>
    </w:p>
    <w:p w:rsidR="00B06D0A" w:rsidRPr="00B06D0A" w:rsidRDefault="00B06D0A" w:rsidP="00B06D0A">
      <w:pPr>
        <w:rPr>
          <w:rFonts w:ascii="Arial" w:hAnsi="Arial" w:cs="Arial"/>
          <w:b/>
          <w:u w:val="single"/>
        </w:rPr>
      </w:pPr>
      <w:r w:rsidRPr="00B06D0A">
        <w:rPr>
          <w:rFonts w:ascii="Arial" w:hAnsi="Arial" w:cs="Arial"/>
          <w:b/>
          <w:u w:val="single"/>
        </w:rPr>
        <w:t>correct such goods within a time deemed reasonable by the State, the State may cancel the order in whole or in</w:t>
      </w:r>
    </w:p>
    <w:p w:rsidR="00B06D0A" w:rsidRPr="00B06D0A" w:rsidRDefault="00B06D0A" w:rsidP="00B06D0A">
      <w:pPr>
        <w:rPr>
          <w:rFonts w:ascii="Arial" w:hAnsi="Arial" w:cs="Arial"/>
          <w:b/>
          <w:u w:val="single"/>
        </w:rPr>
      </w:pPr>
      <w:r w:rsidRPr="00B06D0A">
        <w:rPr>
          <w:rFonts w:ascii="Arial" w:hAnsi="Arial" w:cs="Arial"/>
          <w:b/>
          <w:u w:val="single"/>
        </w:rPr>
        <w:t>part. Nothing in this paragraph shall adversely affect the State’s rights as buyer, including the rights and remedies</w:t>
      </w:r>
    </w:p>
    <w:p w:rsidR="00B06D0A" w:rsidRPr="00B06D0A" w:rsidRDefault="00B06D0A" w:rsidP="00B06D0A">
      <w:pPr>
        <w:rPr>
          <w:rFonts w:ascii="Arial" w:hAnsi="Arial" w:cs="Arial"/>
          <w:b/>
          <w:u w:val="single"/>
        </w:rPr>
      </w:pPr>
      <w:r w:rsidRPr="00B06D0A">
        <w:rPr>
          <w:rFonts w:ascii="Arial" w:hAnsi="Arial" w:cs="Arial"/>
          <w:b/>
          <w:u w:val="single"/>
        </w:rPr>
        <w:lastRenderedPageBreak/>
        <w:t>associated with revocation of acceptance under ORS 72.6080.</w:t>
      </w:r>
    </w:p>
    <w:p w:rsidR="00B06D0A" w:rsidRPr="00B06D0A" w:rsidRDefault="00B06D0A" w:rsidP="00B06D0A">
      <w:pPr>
        <w:rPr>
          <w:rFonts w:ascii="Arial" w:hAnsi="Arial" w:cs="Arial"/>
          <w:b/>
          <w:u w:val="single"/>
        </w:rPr>
      </w:pPr>
    </w:p>
    <w:p w:rsidR="00B06D0A" w:rsidRPr="00B06D0A" w:rsidRDefault="00B06D0A" w:rsidP="00B06D0A">
      <w:pPr>
        <w:rPr>
          <w:rFonts w:ascii="Arial" w:hAnsi="Arial" w:cs="Arial"/>
          <w:b/>
          <w:u w:val="single"/>
        </w:rPr>
      </w:pPr>
      <w:r w:rsidRPr="00B06D0A">
        <w:rPr>
          <w:rFonts w:ascii="Arial" w:hAnsi="Arial" w:cs="Arial"/>
          <w:b/>
          <w:u w:val="single"/>
        </w:rPr>
        <w:t>15. CASH DISCOUNT: If the State is entitled to a cash discount, the period of computation shall commence on the</w:t>
      </w:r>
    </w:p>
    <w:p w:rsidR="00B06D0A" w:rsidRPr="00B06D0A" w:rsidRDefault="00B06D0A" w:rsidP="00B06D0A">
      <w:pPr>
        <w:rPr>
          <w:rFonts w:ascii="Arial" w:hAnsi="Arial" w:cs="Arial"/>
          <w:b/>
          <w:u w:val="single"/>
        </w:rPr>
      </w:pPr>
      <w:r w:rsidRPr="00B06D0A">
        <w:rPr>
          <w:rFonts w:ascii="Arial" w:hAnsi="Arial" w:cs="Arial"/>
          <w:b/>
          <w:u w:val="single"/>
        </w:rPr>
        <w:t>date the entire order is delivered or the date the invoice is received, whichever is later.</w:t>
      </w:r>
    </w:p>
    <w:p w:rsidR="00B06D0A" w:rsidRPr="00B06D0A" w:rsidRDefault="00B06D0A" w:rsidP="00B06D0A">
      <w:pPr>
        <w:rPr>
          <w:rFonts w:ascii="Arial" w:hAnsi="Arial" w:cs="Arial"/>
          <w:b/>
          <w:u w:val="single"/>
        </w:rPr>
      </w:pPr>
      <w:r w:rsidRPr="00B06D0A">
        <w:rPr>
          <w:rFonts w:ascii="Arial" w:hAnsi="Arial" w:cs="Arial"/>
          <w:b/>
          <w:u w:val="single"/>
        </w:rPr>
        <w:t>16. PAYMENT: Payment for completion of State of Oregon contracts is normally made within 30 days following the</w:t>
      </w:r>
    </w:p>
    <w:p w:rsidR="00B06D0A" w:rsidRPr="00B06D0A" w:rsidRDefault="00B06D0A" w:rsidP="00B06D0A">
      <w:pPr>
        <w:rPr>
          <w:rFonts w:ascii="Arial" w:hAnsi="Arial" w:cs="Arial"/>
          <w:b/>
          <w:u w:val="single"/>
        </w:rPr>
      </w:pPr>
      <w:r w:rsidRPr="00B06D0A">
        <w:rPr>
          <w:rFonts w:ascii="Arial" w:hAnsi="Arial" w:cs="Arial"/>
          <w:b/>
          <w:u w:val="single"/>
        </w:rPr>
        <w:t>date the entire order is delivered and accepted or the date the invoice is received, whichever is later. After 45 days,</w:t>
      </w:r>
    </w:p>
    <w:p w:rsidR="00B06D0A" w:rsidRPr="00B06D0A" w:rsidRDefault="00B06D0A" w:rsidP="00B06D0A">
      <w:pPr>
        <w:rPr>
          <w:rFonts w:ascii="Arial" w:hAnsi="Arial" w:cs="Arial"/>
          <w:b/>
          <w:u w:val="single"/>
        </w:rPr>
      </w:pPr>
      <w:r w:rsidRPr="00B06D0A">
        <w:rPr>
          <w:rFonts w:ascii="Arial" w:hAnsi="Arial" w:cs="Arial"/>
          <w:b/>
          <w:u w:val="single"/>
        </w:rPr>
        <w:t>Contractor may assess overdue account charges up to a maximum rate of two-thirds of one percent per month on</w:t>
      </w:r>
    </w:p>
    <w:p w:rsidR="00B06D0A" w:rsidRPr="00B06D0A" w:rsidRDefault="00B06D0A" w:rsidP="00B06D0A">
      <w:pPr>
        <w:rPr>
          <w:rFonts w:ascii="Arial" w:hAnsi="Arial" w:cs="Arial"/>
          <w:b/>
          <w:u w:val="single"/>
        </w:rPr>
      </w:pPr>
      <w:r w:rsidRPr="00B06D0A">
        <w:rPr>
          <w:rFonts w:ascii="Arial" w:hAnsi="Arial" w:cs="Arial"/>
          <w:b/>
          <w:u w:val="single"/>
        </w:rPr>
        <w:t>the outstanding balance (ORS 293.462).</w:t>
      </w:r>
    </w:p>
    <w:p w:rsidR="00B06D0A" w:rsidRPr="00B06D0A" w:rsidRDefault="00B06D0A" w:rsidP="00B06D0A">
      <w:pPr>
        <w:rPr>
          <w:rFonts w:ascii="Arial" w:hAnsi="Arial" w:cs="Arial"/>
          <w:b/>
          <w:u w:val="single"/>
        </w:rPr>
      </w:pPr>
      <w:r w:rsidRPr="00B06D0A">
        <w:rPr>
          <w:rFonts w:ascii="Arial" w:hAnsi="Arial" w:cs="Arial"/>
          <w:b/>
          <w:u w:val="single"/>
        </w:rPr>
        <w:t>17. ACCESS TO RECORDS: The State of Oregon and its agencies, the federal government, and their duly</w:t>
      </w:r>
    </w:p>
    <w:p w:rsidR="00B06D0A" w:rsidRPr="00B06D0A" w:rsidRDefault="00B06D0A" w:rsidP="00B06D0A">
      <w:pPr>
        <w:rPr>
          <w:rFonts w:ascii="Arial" w:hAnsi="Arial" w:cs="Arial"/>
          <w:b/>
          <w:u w:val="single"/>
        </w:rPr>
      </w:pPr>
      <w:r w:rsidRPr="00B06D0A">
        <w:rPr>
          <w:rFonts w:ascii="Arial" w:hAnsi="Arial" w:cs="Arial"/>
          <w:b/>
          <w:u w:val="single"/>
        </w:rPr>
        <w:t>authorized representatives shall have access to books, documents, papers, and records of Contractor which are</w:t>
      </w:r>
    </w:p>
    <w:p w:rsidR="00B06D0A" w:rsidRPr="00B06D0A" w:rsidRDefault="00B06D0A" w:rsidP="00B06D0A">
      <w:pPr>
        <w:rPr>
          <w:rFonts w:ascii="Arial" w:hAnsi="Arial" w:cs="Arial"/>
          <w:b/>
          <w:u w:val="single"/>
        </w:rPr>
      </w:pPr>
      <w:r w:rsidRPr="00B06D0A">
        <w:rPr>
          <w:rFonts w:ascii="Arial" w:hAnsi="Arial" w:cs="Arial"/>
          <w:b/>
          <w:u w:val="single"/>
        </w:rPr>
        <w:t>directly pertinent to this Contract for the purpose of making audit, examination, excerpts, and transcripts.</w:t>
      </w:r>
    </w:p>
    <w:p w:rsidR="00B06D0A" w:rsidRPr="00B06D0A" w:rsidRDefault="00B06D0A" w:rsidP="00B06D0A">
      <w:pPr>
        <w:rPr>
          <w:rFonts w:ascii="Arial" w:hAnsi="Arial" w:cs="Arial"/>
          <w:b/>
          <w:u w:val="single"/>
        </w:rPr>
      </w:pPr>
      <w:r w:rsidRPr="00B06D0A">
        <w:rPr>
          <w:rFonts w:ascii="Arial" w:hAnsi="Arial" w:cs="Arial"/>
          <w:b/>
          <w:u w:val="single"/>
        </w:rPr>
        <w:t>18. TERMINATION: This Contract may be terminated by mutual consent of both parties or by the State at its</w:t>
      </w:r>
    </w:p>
    <w:p w:rsidR="00B06D0A" w:rsidRPr="00B06D0A" w:rsidRDefault="00B06D0A" w:rsidP="00B06D0A">
      <w:pPr>
        <w:rPr>
          <w:rFonts w:ascii="Arial" w:hAnsi="Arial" w:cs="Arial"/>
          <w:b/>
          <w:u w:val="single"/>
        </w:rPr>
      </w:pPr>
      <w:r w:rsidRPr="00B06D0A">
        <w:rPr>
          <w:rFonts w:ascii="Arial" w:hAnsi="Arial" w:cs="Arial"/>
          <w:b/>
          <w:u w:val="single"/>
        </w:rPr>
        <w:t>discretion. The State may cancel an order for goods at any time with written notice to Contractor stating the extent</w:t>
      </w:r>
    </w:p>
    <w:p w:rsidR="00B06D0A" w:rsidRPr="00B06D0A" w:rsidRDefault="00B06D0A" w:rsidP="00B06D0A">
      <w:pPr>
        <w:rPr>
          <w:rFonts w:ascii="Arial" w:hAnsi="Arial" w:cs="Arial"/>
          <w:b/>
          <w:u w:val="single"/>
        </w:rPr>
      </w:pPr>
      <w:r w:rsidRPr="00B06D0A">
        <w:rPr>
          <w:rFonts w:ascii="Arial" w:hAnsi="Arial" w:cs="Arial"/>
          <w:b/>
          <w:u w:val="single"/>
        </w:rPr>
        <w:t>and effective date of termination. Upon receipt of this written notice, Contractor shall stop performance under this</w:t>
      </w:r>
    </w:p>
    <w:p w:rsidR="00B06D0A" w:rsidRPr="00B06D0A" w:rsidRDefault="00B06D0A" w:rsidP="00B06D0A">
      <w:pPr>
        <w:rPr>
          <w:rFonts w:ascii="Arial" w:hAnsi="Arial" w:cs="Arial"/>
          <w:b/>
          <w:u w:val="single"/>
        </w:rPr>
      </w:pPr>
      <w:r w:rsidRPr="00B06D0A">
        <w:rPr>
          <w:rFonts w:ascii="Arial" w:hAnsi="Arial" w:cs="Arial"/>
          <w:b/>
          <w:u w:val="single"/>
        </w:rPr>
        <w:t>Contract as directed by the State. If this Contract is so terminated, Contractor shall be paid in accordance with the</w:t>
      </w:r>
    </w:p>
    <w:p w:rsidR="00B06D0A" w:rsidRPr="00B06D0A" w:rsidRDefault="00B06D0A" w:rsidP="00B06D0A">
      <w:pPr>
        <w:rPr>
          <w:rFonts w:ascii="Arial" w:hAnsi="Arial" w:cs="Arial"/>
          <w:b/>
          <w:u w:val="single"/>
        </w:rPr>
      </w:pPr>
      <w:r w:rsidRPr="00B06D0A">
        <w:rPr>
          <w:rFonts w:ascii="Arial" w:hAnsi="Arial" w:cs="Arial"/>
          <w:b/>
          <w:u w:val="single"/>
        </w:rPr>
        <w:t>terms of the Contract for goods delivered and accepted which cannot be mitigated by resale as provided in the</w:t>
      </w:r>
    </w:p>
    <w:p w:rsidR="00B06D0A" w:rsidRPr="00B06D0A" w:rsidRDefault="00B06D0A" w:rsidP="00B06D0A">
      <w:pPr>
        <w:rPr>
          <w:rFonts w:ascii="Arial" w:hAnsi="Arial" w:cs="Arial"/>
          <w:b/>
          <w:u w:val="single"/>
        </w:rPr>
      </w:pPr>
      <w:r w:rsidRPr="00B06D0A">
        <w:rPr>
          <w:rFonts w:ascii="Arial" w:hAnsi="Arial" w:cs="Arial"/>
          <w:b/>
          <w:u w:val="single"/>
        </w:rPr>
        <w:t>Uniform Commercial Code (ORS 72.7060).</w:t>
      </w:r>
    </w:p>
    <w:p w:rsidR="00B06D0A" w:rsidRPr="00B06D0A" w:rsidRDefault="00B06D0A" w:rsidP="00B06D0A">
      <w:pPr>
        <w:rPr>
          <w:rFonts w:ascii="Arial" w:hAnsi="Arial" w:cs="Arial"/>
          <w:b/>
          <w:u w:val="single"/>
        </w:rPr>
      </w:pPr>
      <w:r w:rsidRPr="00B06D0A">
        <w:rPr>
          <w:rFonts w:ascii="Arial" w:hAnsi="Arial" w:cs="Arial"/>
          <w:b/>
          <w:u w:val="single"/>
        </w:rPr>
        <w:t>19. FORCE MAJEURE: Neither party to this Contract shall be held responsible for delay or default caused by fire,</w:t>
      </w:r>
    </w:p>
    <w:p w:rsidR="00B06D0A" w:rsidRPr="00B06D0A" w:rsidRDefault="00B06D0A" w:rsidP="00B06D0A">
      <w:pPr>
        <w:rPr>
          <w:rFonts w:ascii="Arial" w:hAnsi="Arial" w:cs="Arial"/>
          <w:b/>
          <w:u w:val="single"/>
        </w:rPr>
      </w:pPr>
      <w:r w:rsidRPr="00B06D0A">
        <w:rPr>
          <w:rFonts w:ascii="Arial" w:hAnsi="Arial" w:cs="Arial"/>
          <w:b/>
          <w:u w:val="single"/>
        </w:rPr>
        <w:t>riot, acts of God, and/or war which is beyond that party’s reasonable control. The State may terminate this Contract</w:t>
      </w:r>
    </w:p>
    <w:p w:rsidR="00B06D0A" w:rsidRPr="00B06D0A" w:rsidRDefault="00B06D0A" w:rsidP="00B06D0A">
      <w:pPr>
        <w:rPr>
          <w:rFonts w:ascii="Arial" w:hAnsi="Arial" w:cs="Arial"/>
          <w:b/>
          <w:u w:val="single"/>
        </w:rPr>
      </w:pPr>
      <w:r w:rsidRPr="00B06D0A">
        <w:rPr>
          <w:rFonts w:ascii="Arial" w:hAnsi="Arial" w:cs="Arial"/>
          <w:b/>
          <w:u w:val="single"/>
        </w:rPr>
        <w:t>upon written notice after determining such delay or default will reasonably prevent successful performance of the</w:t>
      </w:r>
    </w:p>
    <w:p w:rsidR="00B06D0A" w:rsidRPr="00B06D0A" w:rsidRDefault="00B06D0A" w:rsidP="00B06D0A">
      <w:pPr>
        <w:rPr>
          <w:rFonts w:ascii="Arial" w:hAnsi="Arial" w:cs="Arial"/>
          <w:b/>
          <w:u w:val="single"/>
        </w:rPr>
      </w:pPr>
      <w:r w:rsidRPr="00B06D0A">
        <w:rPr>
          <w:rFonts w:ascii="Arial" w:hAnsi="Arial" w:cs="Arial"/>
          <w:b/>
          <w:u w:val="single"/>
        </w:rPr>
        <w:t>Contract.</w:t>
      </w:r>
    </w:p>
    <w:p w:rsidR="00B06D0A" w:rsidRPr="00B06D0A" w:rsidRDefault="00B06D0A" w:rsidP="00B06D0A">
      <w:pPr>
        <w:rPr>
          <w:rFonts w:ascii="Arial" w:hAnsi="Arial" w:cs="Arial"/>
          <w:b/>
          <w:u w:val="single"/>
        </w:rPr>
      </w:pPr>
      <w:r w:rsidRPr="00B06D0A">
        <w:rPr>
          <w:rFonts w:ascii="Arial" w:hAnsi="Arial" w:cs="Arial"/>
          <w:b/>
          <w:u w:val="single"/>
        </w:rPr>
        <w:t>20. BREACH OF CONTRACT: Should Contractor breach any of the provisions of this Contract, the State reserves</w:t>
      </w:r>
    </w:p>
    <w:p w:rsidR="00B06D0A" w:rsidRPr="00B06D0A" w:rsidRDefault="00B06D0A" w:rsidP="00B06D0A">
      <w:pPr>
        <w:rPr>
          <w:rFonts w:ascii="Arial" w:hAnsi="Arial" w:cs="Arial"/>
          <w:b/>
          <w:u w:val="single"/>
        </w:rPr>
      </w:pPr>
      <w:r w:rsidRPr="00B06D0A">
        <w:rPr>
          <w:rFonts w:ascii="Arial" w:hAnsi="Arial" w:cs="Arial"/>
          <w:b/>
          <w:u w:val="single"/>
        </w:rPr>
        <w:t>the right to cancel this Contract upon written notice to Contractor. Contractor shall be liable for any and all damages</w:t>
      </w:r>
    </w:p>
    <w:p w:rsidR="00B06D0A" w:rsidRPr="00B06D0A" w:rsidRDefault="00B06D0A" w:rsidP="00B06D0A">
      <w:pPr>
        <w:rPr>
          <w:rFonts w:ascii="Arial" w:hAnsi="Arial" w:cs="Arial"/>
          <w:b/>
          <w:u w:val="single"/>
        </w:rPr>
      </w:pPr>
      <w:r w:rsidRPr="00B06D0A">
        <w:rPr>
          <w:rFonts w:ascii="Arial" w:hAnsi="Arial" w:cs="Arial"/>
          <w:b/>
          <w:u w:val="single"/>
        </w:rPr>
        <w:t>incidental and consequential suffered by the State as a result of Contractor’s breach of contract. The State shall</w:t>
      </w:r>
    </w:p>
    <w:p w:rsidR="00B06D0A" w:rsidRPr="00B06D0A" w:rsidRDefault="00B06D0A" w:rsidP="00B06D0A">
      <w:pPr>
        <w:rPr>
          <w:rFonts w:ascii="Arial" w:hAnsi="Arial" w:cs="Arial"/>
          <w:b/>
          <w:u w:val="single"/>
        </w:rPr>
      </w:pPr>
      <w:r w:rsidRPr="00B06D0A">
        <w:rPr>
          <w:rFonts w:ascii="Arial" w:hAnsi="Arial" w:cs="Arial"/>
          <w:b/>
          <w:u w:val="single"/>
        </w:rPr>
        <w:t>have any and all remedies provided under the Uniform Commercial Code (ORS, Chapter 72) in the event of a</w:t>
      </w:r>
    </w:p>
    <w:p w:rsidR="00B06D0A" w:rsidRPr="00B06D0A" w:rsidRDefault="00B06D0A" w:rsidP="00B06D0A">
      <w:pPr>
        <w:rPr>
          <w:rFonts w:ascii="Arial" w:hAnsi="Arial" w:cs="Arial"/>
          <w:b/>
          <w:u w:val="single"/>
        </w:rPr>
      </w:pPr>
      <w:r w:rsidRPr="00B06D0A">
        <w:rPr>
          <w:rFonts w:ascii="Arial" w:hAnsi="Arial" w:cs="Arial"/>
          <w:b/>
          <w:u w:val="single"/>
        </w:rPr>
        <w:t>breach of contract by Contractor.</w:t>
      </w:r>
    </w:p>
    <w:p w:rsidR="00B06D0A" w:rsidRPr="00B06D0A" w:rsidRDefault="00B06D0A" w:rsidP="00B06D0A">
      <w:pPr>
        <w:rPr>
          <w:rFonts w:ascii="Arial" w:hAnsi="Arial" w:cs="Arial"/>
          <w:b/>
          <w:u w:val="single"/>
        </w:rPr>
      </w:pPr>
      <w:r w:rsidRPr="00B06D0A">
        <w:rPr>
          <w:rFonts w:ascii="Arial" w:hAnsi="Arial" w:cs="Arial"/>
          <w:b/>
          <w:u w:val="single"/>
        </w:rPr>
        <w:t>21. AWARD TO FOREIGN CONTRACTOR: If the amount of this contract exceeds $10,000 and if Contractor is not</w:t>
      </w:r>
    </w:p>
    <w:p w:rsidR="00B06D0A" w:rsidRPr="00B06D0A" w:rsidRDefault="00B06D0A" w:rsidP="00B06D0A">
      <w:pPr>
        <w:rPr>
          <w:rFonts w:ascii="Arial" w:hAnsi="Arial" w:cs="Arial"/>
          <w:b/>
          <w:u w:val="single"/>
        </w:rPr>
      </w:pPr>
      <w:r w:rsidRPr="00B06D0A">
        <w:rPr>
          <w:rFonts w:ascii="Arial" w:hAnsi="Arial" w:cs="Arial"/>
          <w:b/>
          <w:u w:val="single"/>
        </w:rPr>
        <w:t>domiciled in or registered to do business in the State of Oregon, Contractor shall promptly provide to the Oregon</w:t>
      </w:r>
    </w:p>
    <w:p w:rsidR="00B06D0A" w:rsidRPr="00B06D0A" w:rsidRDefault="00B06D0A" w:rsidP="00B06D0A">
      <w:pPr>
        <w:rPr>
          <w:rFonts w:ascii="Arial" w:hAnsi="Arial" w:cs="Arial"/>
          <w:b/>
          <w:u w:val="single"/>
        </w:rPr>
      </w:pPr>
      <w:r w:rsidRPr="00B06D0A">
        <w:rPr>
          <w:rFonts w:ascii="Arial" w:hAnsi="Arial" w:cs="Arial"/>
          <w:b/>
          <w:u w:val="single"/>
        </w:rPr>
        <w:t>Department of Revenue all information required by that Department relative to this Contract. The State shall</w:t>
      </w:r>
    </w:p>
    <w:p w:rsidR="00B06D0A" w:rsidRPr="00B06D0A" w:rsidRDefault="00B06D0A" w:rsidP="00B06D0A">
      <w:pPr>
        <w:rPr>
          <w:rFonts w:ascii="Arial" w:hAnsi="Arial" w:cs="Arial"/>
          <w:b/>
          <w:u w:val="single"/>
        </w:rPr>
      </w:pPr>
      <w:r w:rsidRPr="00B06D0A">
        <w:rPr>
          <w:rFonts w:ascii="Arial" w:hAnsi="Arial" w:cs="Arial"/>
          <w:b/>
          <w:u w:val="single"/>
        </w:rPr>
        <w:t>withhold final payment under this Contract until Contractor has met this requirement.</w:t>
      </w:r>
    </w:p>
    <w:p w:rsidR="00B06D0A" w:rsidRPr="00B06D0A" w:rsidRDefault="00B06D0A" w:rsidP="00B06D0A">
      <w:pPr>
        <w:rPr>
          <w:rFonts w:ascii="Arial" w:hAnsi="Arial" w:cs="Arial"/>
          <w:b/>
          <w:u w:val="single"/>
        </w:rPr>
      </w:pPr>
      <w:r w:rsidRPr="00B06D0A">
        <w:rPr>
          <w:rFonts w:ascii="Arial" w:hAnsi="Arial" w:cs="Arial"/>
          <w:b/>
          <w:u w:val="single"/>
        </w:rPr>
        <w:t>22. REMEDIES: This Contract shall be governed by and construed in accordance with the laws of the State of</w:t>
      </w:r>
    </w:p>
    <w:p w:rsidR="00B06D0A" w:rsidRPr="00B06D0A" w:rsidRDefault="00B06D0A" w:rsidP="00B06D0A">
      <w:pPr>
        <w:rPr>
          <w:rFonts w:ascii="Arial" w:hAnsi="Arial" w:cs="Arial"/>
          <w:b/>
          <w:u w:val="single"/>
        </w:rPr>
      </w:pPr>
      <w:r w:rsidRPr="00B06D0A">
        <w:rPr>
          <w:rFonts w:ascii="Arial" w:hAnsi="Arial" w:cs="Arial"/>
          <w:b/>
          <w:u w:val="single"/>
        </w:rPr>
        <w:t>Oregon as interpreted by the Oregon Courts, and any litigation arising out of this Contract shall be conducted in</w:t>
      </w:r>
    </w:p>
    <w:p w:rsidR="00B06D0A" w:rsidRPr="00B06D0A" w:rsidRDefault="00B06D0A" w:rsidP="00B06D0A">
      <w:pPr>
        <w:rPr>
          <w:rFonts w:ascii="Arial" w:hAnsi="Arial" w:cs="Arial"/>
          <w:b/>
          <w:u w:val="single"/>
        </w:rPr>
      </w:pPr>
      <w:r w:rsidRPr="00B06D0A">
        <w:rPr>
          <w:rFonts w:ascii="Arial" w:hAnsi="Arial" w:cs="Arial"/>
          <w:b/>
          <w:u w:val="single"/>
        </w:rPr>
        <w:lastRenderedPageBreak/>
        <w:t>the courts of the State of Oregon; provided however, if litigation must be brought in a federal forum, then it shall be</w:t>
      </w:r>
    </w:p>
    <w:p w:rsidR="00B06D0A" w:rsidRPr="00B06D0A" w:rsidRDefault="00B06D0A" w:rsidP="00B06D0A">
      <w:pPr>
        <w:rPr>
          <w:rFonts w:ascii="Arial" w:hAnsi="Arial" w:cs="Arial"/>
          <w:b/>
          <w:u w:val="single"/>
        </w:rPr>
      </w:pPr>
      <w:r w:rsidRPr="00B06D0A">
        <w:rPr>
          <w:rFonts w:ascii="Arial" w:hAnsi="Arial" w:cs="Arial"/>
          <w:b/>
          <w:u w:val="single"/>
        </w:rPr>
        <w:t>brought and conducted solely and exclusively within the United States District Court for the District of Oregon. In</w:t>
      </w:r>
    </w:p>
    <w:p w:rsidR="00B06D0A" w:rsidRPr="00B06D0A" w:rsidRDefault="00B06D0A" w:rsidP="00B06D0A">
      <w:pPr>
        <w:rPr>
          <w:rFonts w:ascii="Arial" w:hAnsi="Arial" w:cs="Arial"/>
          <w:b/>
          <w:u w:val="single"/>
        </w:rPr>
      </w:pPr>
      <w:r w:rsidRPr="00B06D0A">
        <w:rPr>
          <w:rFonts w:ascii="Arial" w:hAnsi="Arial" w:cs="Arial"/>
          <w:b/>
          <w:u w:val="single"/>
        </w:rPr>
        <w:t>no event shall this section be construed as a waiver by the State of any form of defense or immunity, whether it is</w:t>
      </w:r>
    </w:p>
    <w:p w:rsidR="00B06D0A" w:rsidRPr="00B06D0A" w:rsidRDefault="00B06D0A" w:rsidP="00B06D0A">
      <w:pPr>
        <w:rPr>
          <w:rFonts w:ascii="Arial" w:hAnsi="Arial" w:cs="Arial"/>
          <w:b/>
          <w:u w:val="single"/>
        </w:rPr>
      </w:pPr>
      <w:r w:rsidRPr="00B06D0A">
        <w:rPr>
          <w:rFonts w:ascii="Arial" w:hAnsi="Arial" w:cs="Arial"/>
          <w:b/>
          <w:u w:val="single"/>
        </w:rPr>
        <w:t>sovereign immunity, governmental immunity, immunity based on the Eleventh Amendment to the Constitution of the</w:t>
      </w:r>
    </w:p>
    <w:p w:rsidR="00B06D0A" w:rsidRPr="00B06D0A" w:rsidRDefault="00B06D0A" w:rsidP="00B06D0A">
      <w:pPr>
        <w:rPr>
          <w:rFonts w:ascii="Arial" w:hAnsi="Arial" w:cs="Arial"/>
          <w:b/>
          <w:u w:val="single"/>
        </w:rPr>
      </w:pPr>
      <w:r w:rsidRPr="00B06D0A">
        <w:rPr>
          <w:rFonts w:ascii="Arial" w:hAnsi="Arial" w:cs="Arial"/>
          <w:b/>
          <w:u w:val="single"/>
        </w:rPr>
        <w:t>United States or otherwise, from any litigation or from the jurisdiction of any court.</w:t>
      </w:r>
    </w:p>
    <w:p w:rsidR="00B06D0A" w:rsidRPr="00B06D0A" w:rsidRDefault="00B06D0A" w:rsidP="00B06D0A">
      <w:pPr>
        <w:rPr>
          <w:rFonts w:ascii="Arial" w:hAnsi="Arial" w:cs="Arial"/>
          <w:b/>
          <w:u w:val="single"/>
        </w:rPr>
      </w:pPr>
      <w:r w:rsidRPr="00B06D0A">
        <w:rPr>
          <w:rFonts w:ascii="Arial" w:hAnsi="Arial" w:cs="Arial"/>
          <w:b/>
          <w:u w:val="single"/>
        </w:rPr>
        <w:t>23. FEDERAL TAX IDENTIFICATION NUMBER: All Contractors must furnish upon request a federal tax</w:t>
      </w:r>
    </w:p>
    <w:p w:rsidR="00B06D0A" w:rsidRPr="00B06D0A" w:rsidRDefault="00B06D0A" w:rsidP="00B06D0A">
      <w:pPr>
        <w:rPr>
          <w:rFonts w:ascii="Arial" w:hAnsi="Arial" w:cs="Arial"/>
          <w:b/>
          <w:u w:val="single"/>
        </w:rPr>
      </w:pPr>
      <w:r w:rsidRPr="00B06D0A">
        <w:rPr>
          <w:rFonts w:ascii="Arial" w:hAnsi="Arial" w:cs="Arial"/>
          <w:b/>
          <w:u w:val="single"/>
        </w:rPr>
        <w:t>identification number to Southern Oregon University. Failure to provide this information could result in invoice</w:t>
      </w:r>
    </w:p>
    <w:p w:rsidR="00B06D0A" w:rsidRPr="00B06D0A" w:rsidRDefault="00B06D0A" w:rsidP="00B06D0A">
      <w:pPr>
        <w:rPr>
          <w:rFonts w:ascii="Arial" w:hAnsi="Arial" w:cs="Arial"/>
          <w:b/>
          <w:u w:val="single"/>
        </w:rPr>
      </w:pPr>
      <w:r w:rsidRPr="00B06D0A">
        <w:rPr>
          <w:rFonts w:ascii="Arial" w:hAnsi="Arial" w:cs="Arial"/>
          <w:b/>
          <w:u w:val="single"/>
        </w:rPr>
        <w:t>payments being withheld.</w:t>
      </w:r>
    </w:p>
    <w:p w:rsidR="00B06D0A" w:rsidRPr="00B06D0A" w:rsidRDefault="00B06D0A" w:rsidP="00B06D0A">
      <w:pPr>
        <w:rPr>
          <w:rFonts w:ascii="Arial" w:hAnsi="Arial" w:cs="Arial"/>
          <w:b/>
          <w:u w:val="single"/>
        </w:rPr>
      </w:pPr>
      <w:r w:rsidRPr="00B06D0A">
        <w:rPr>
          <w:rFonts w:ascii="Arial" w:hAnsi="Arial" w:cs="Arial"/>
          <w:b/>
          <w:u w:val="single"/>
        </w:rPr>
        <w:t>24. WORKERS’ COMPENSATION: Contractor, its subcontractors, if any, and all employers providing work, labor,</w:t>
      </w:r>
    </w:p>
    <w:p w:rsidR="00B06D0A" w:rsidRPr="00B06D0A" w:rsidRDefault="00B06D0A" w:rsidP="00B06D0A">
      <w:pPr>
        <w:rPr>
          <w:rFonts w:ascii="Arial" w:hAnsi="Arial" w:cs="Arial"/>
          <w:b/>
          <w:u w:val="single"/>
        </w:rPr>
      </w:pPr>
      <w:r w:rsidRPr="00B06D0A">
        <w:rPr>
          <w:rFonts w:ascii="Arial" w:hAnsi="Arial" w:cs="Arial"/>
          <w:b/>
          <w:u w:val="single"/>
        </w:rPr>
        <w:t>or materials under this Contract are subject employers under the Oregon Workers’ Compensation Law, and shall</w:t>
      </w:r>
    </w:p>
    <w:p w:rsidR="00B06D0A" w:rsidRPr="00B06D0A" w:rsidRDefault="00B06D0A" w:rsidP="00B06D0A">
      <w:pPr>
        <w:rPr>
          <w:rFonts w:ascii="Arial" w:hAnsi="Arial" w:cs="Arial"/>
          <w:b/>
          <w:u w:val="single"/>
        </w:rPr>
      </w:pPr>
      <w:r w:rsidRPr="00B06D0A">
        <w:rPr>
          <w:rFonts w:ascii="Arial" w:hAnsi="Arial" w:cs="Arial"/>
          <w:b/>
          <w:u w:val="single"/>
        </w:rPr>
        <w:t>either comply with ORS 656.017, which requires said employers to provide workers’ compensation coverage that</w:t>
      </w:r>
    </w:p>
    <w:p w:rsidR="00B06D0A" w:rsidRPr="00B06D0A" w:rsidRDefault="00B06D0A" w:rsidP="00B06D0A">
      <w:pPr>
        <w:rPr>
          <w:rFonts w:ascii="Arial" w:hAnsi="Arial" w:cs="Arial"/>
          <w:b/>
          <w:u w:val="single"/>
        </w:rPr>
      </w:pPr>
      <w:r w:rsidRPr="00B06D0A">
        <w:rPr>
          <w:rFonts w:ascii="Arial" w:hAnsi="Arial" w:cs="Arial"/>
          <w:b/>
          <w:u w:val="single"/>
        </w:rPr>
        <w:t>satisfies Oregon law for all their subject workers, or shall comply with the exemption set out in 656.126.</w:t>
      </w:r>
    </w:p>
    <w:p w:rsidR="00B06D0A" w:rsidRPr="00B06D0A" w:rsidRDefault="00B06D0A" w:rsidP="00B06D0A">
      <w:pPr>
        <w:rPr>
          <w:rFonts w:ascii="Arial" w:hAnsi="Arial" w:cs="Arial"/>
          <w:b/>
          <w:u w:val="single"/>
        </w:rPr>
      </w:pPr>
      <w:r w:rsidRPr="00B06D0A">
        <w:rPr>
          <w:rFonts w:ascii="Arial" w:hAnsi="Arial" w:cs="Arial"/>
          <w:b/>
          <w:u w:val="single"/>
        </w:rPr>
        <w:t>25. TAX COMPLIANCE CERTIFICATION: Contractor hereby affirms, under penalty of perjury, as provided in ORS</w:t>
      </w:r>
    </w:p>
    <w:p w:rsidR="00B06D0A" w:rsidRPr="00B06D0A" w:rsidRDefault="00B06D0A" w:rsidP="00B06D0A">
      <w:pPr>
        <w:rPr>
          <w:rFonts w:ascii="Arial" w:hAnsi="Arial" w:cs="Arial"/>
          <w:b/>
          <w:u w:val="single"/>
        </w:rPr>
      </w:pPr>
      <w:r w:rsidRPr="00B06D0A">
        <w:rPr>
          <w:rFonts w:ascii="Arial" w:hAnsi="Arial" w:cs="Arial"/>
          <w:b/>
          <w:u w:val="single"/>
        </w:rPr>
        <w:t>305.385(1), that to the best of Contractor’s knowledge Contractor is not in violation of any Oregon tax laws named</w:t>
      </w:r>
    </w:p>
    <w:p w:rsidR="00B06D0A" w:rsidRPr="00B06D0A" w:rsidRDefault="00B06D0A" w:rsidP="00B06D0A">
      <w:pPr>
        <w:rPr>
          <w:rFonts w:ascii="Arial" w:hAnsi="Arial" w:cs="Arial"/>
          <w:b/>
          <w:u w:val="single"/>
        </w:rPr>
      </w:pPr>
      <w:r w:rsidRPr="00B06D0A">
        <w:rPr>
          <w:rFonts w:ascii="Arial" w:hAnsi="Arial" w:cs="Arial"/>
          <w:b/>
          <w:u w:val="single"/>
        </w:rPr>
        <w:t>in ORS 305.380(4), including without limitation the state inheritance tax, gift tax, personal income tax, withholding</w:t>
      </w:r>
    </w:p>
    <w:p w:rsidR="00B06D0A" w:rsidRPr="00B06D0A" w:rsidRDefault="00B06D0A" w:rsidP="00B06D0A">
      <w:pPr>
        <w:rPr>
          <w:rFonts w:ascii="Arial" w:hAnsi="Arial" w:cs="Arial"/>
          <w:b/>
          <w:u w:val="single"/>
        </w:rPr>
      </w:pPr>
    </w:p>
    <w:p w:rsidR="00B06D0A" w:rsidRPr="00B06D0A" w:rsidRDefault="00B06D0A" w:rsidP="00B06D0A">
      <w:pPr>
        <w:rPr>
          <w:rFonts w:ascii="Arial" w:hAnsi="Arial" w:cs="Arial"/>
          <w:b/>
          <w:u w:val="single"/>
        </w:rPr>
      </w:pPr>
      <w:r w:rsidRPr="00B06D0A">
        <w:rPr>
          <w:rFonts w:ascii="Arial" w:hAnsi="Arial" w:cs="Arial"/>
          <w:b/>
          <w:u w:val="single"/>
        </w:rPr>
        <w:t>tax, corporation income and excise taxes, amusement device tax, timber taxes, cigarette tax, other tobacco tax,</w:t>
      </w:r>
    </w:p>
    <w:p w:rsidR="00B06D0A" w:rsidRPr="00B06D0A" w:rsidRDefault="00B06D0A" w:rsidP="00B06D0A">
      <w:pPr>
        <w:rPr>
          <w:rFonts w:ascii="Arial" w:hAnsi="Arial" w:cs="Arial"/>
          <w:b/>
          <w:u w:val="single"/>
        </w:rPr>
      </w:pPr>
      <w:r w:rsidRPr="00B06D0A">
        <w:rPr>
          <w:rFonts w:ascii="Arial" w:hAnsi="Arial" w:cs="Arial"/>
          <w:b/>
          <w:u w:val="single"/>
        </w:rPr>
        <w:t>9-1-1 emergency communications tax, the homeowners and renters property tax relief program and local taxes</w:t>
      </w:r>
    </w:p>
    <w:p w:rsidR="00B06D0A" w:rsidRPr="00B06D0A" w:rsidRDefault="00B06D0A" w:rsidP="00B06D0A">
      <w:pPr>
        <w:rPr>
          <w:rFonts w:ascii="Arial" w:hAnsi="Arial" w:cs="Arial"/>
          <w:b/>
          <w:u w:val="single"/>
        </w:rPr>
      </w:pPr>
      <w:r w:rsidRPr="00B06D0A">
        <w:rPr>
          <w:rFonts w:ascii="Arial" w:hAnsi="Arial" w:cs="Arial"/>
          <w:b/>
          <w:u w:val="single"/>
        </w:rPr>
        <w:t>administered by the Department of Revenue, including the Multnomah County Business Income Tax, Lane Transit</w:t>
      </w:r>
    </w:p>
    <w:p w:rsidR="00B06D0A" w:rsidRPr="00B06D0A" w:rsidRDefault="00B06D0A" w:rsidP="00B06D0A">
      <w:pPr>
        <w:rPr>
          <w:rFonts w:ascii="Arial" w:hAnsi="Arial" w:cs="Arial"/>
          <w:b/>
          <w:u w:val="single"/>
        </w:rPr>
      </w:pPr>
      <w:r w:rsidRPr="00B06D0A">
        <w:rPr>
          <w:rFonts w:ascii="Arial" w:hAnsi="Arial" w:cs="Arial"/>
          <w:b/>
          <w:u w:val="single"/>
        </w:rPr>
        <w:t>District Tax, Tri-Metropolitan Transit District Employer payroll Tax, and Tri-Metropolitan District Self-Employment</w:t>
      </w:r>
    </w:p>
    <w:p w:rsidR="00B06D0A" w:rsidRPr="00B06D0A" w:rsidRDefault="00B06D0A" w:rsidP="00B06D0A">
      <w:pPr>
        <w:rPr>
          <w:rFonts w:ascii="Arial" w:hAnsi="Arial" w:cs="Arial"/>
          <w:b/>
          <w:u w:val="single"/>
        </w:rPr>
      </w:pPr>
      <w:r w:rsidRPr="00B06D0A">
        <w:rPr>
          <w:rFonts w:ascii="Arial" w:hAnsi="Arial" w:cs="Arial"/>
          <w:b/>
          <w:u w:val="single"/>
        </w:rPr>
        <w:t>Tax.</w:t>
      </w:r>
    </w:p>
    <w:p w:rsidR="00B06D0A" w:rsidRPr="00B06D0A" w:rsidRDefault="00B06D0A" w:rsidP="00B06D0A">
      <w:pPr>
        <w:rPr>
          <w:rFonts w:ascii="Arial" w:hAnsi="Arial" w:cs="Arial"/>
          <w:b/>
          <w:u w:val="single"/>
        </w:rPr>
      </w:pPr>
    </w:p>
    <w:p w:rsidR="00950792" w:rsidRDefault="00B06D0A" w:rsidP="00B06D0A">
      <w:pPr>
        <w:rPr>
          <w:rFonts w:ascii="Arial" w:hAnsi="Arial" w:cs="Arial"/>
        </w:rPr>
      </w:pPr>
      <w:r w:rsidRPr="00B06D0A">
        <w:rPr>
          <w:rFonts w:ascii="Arial" w:hAnsi="Arial" w:cs="Arial"/>
          <w:b/>
          <w:u w:val="single"/>
        </w:rPr>
        <w:t>EFFECTIVE 2/20/08</w:t>
      </w:r>
    </w:p>
    <w:sectPr w:rsidR="00950792" w:rsidSect="00926222">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38" w:rsidRDefault="00606F38" w:rsidP="00EC3F46">
      <w:r>
        <w:separator/>
      </w:r>
    </w:p>
  </w:endnote>
  <w:endnote w:type="continuationSeparator" w:id="0">
    <w:p w:rsidR="00606F38" w:rsidRDefault="00606F38" w:rsidP="00EC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10B" w:rsidRDefault="0063410B">
    <w:pPr>
      <w:pStyle w:val="Footer"/>
      <w:jc w:val="right"/>
    </w:pPr>
    <w:r>
      <w:t xml:space="preserve">Page </w:t>
    </w:r>
    <w:r w:rsidR="00FF787B">
      <w:rPr>
        <w:b/>
        <w:sz w:val="24"/>
        <w:szCs w:val="24"/>
      </w:rPr>
      <w:fldChar w:fldCharType="begin"/>
    </w:r>
    <w:r>
      <w:rPr>
        <w:b/>
      </w:rPr>
      <w:instrText xml:space="preserve"> PAGE </w:instrText>
    </w:r>
    <w:r w:rsidR="00FF787B">
      <w:rPr>
        <w:b/>
        <w:sz w:val="24"/>
        <w:szCs w:val="24"/>
      </w:rPr>
      <w:fldChar w:fldCharType="separate"/>
    </w:r>
    <w:r w:rsidR="00E72299">
      <w:rPr>
        <w:b/>
        <w:noProof/>
      </w:rPr>
      <w:t>2</w:t>
    </w:r>
    <w:r w:rsidR="00FF787B">
      <w:rPr>
        <w:b/>
        <w:sz w:val="24"/>
        <w:szCs w:val="24"/>
      </w:rPr>
      <w:fldChar w:fldCharType="end"/>
    </w:r>
    <w:r>
      <w:t xml:space="preserve"> of </w:t>
    </w:r>
    <w:r w:rsidR="00FF787B">
      <w:rPr>
        <w:b/>
        <w:sz w:val="24"/>
        <w:szCs w:val="24"/>
      </w:rPr>
      <w:fldChar w:fldCharType="begin"/>
    </w:r>
    <w:r>
      <w:rPr>
        <w:b/>
      </w:rPr>
      <w:instrText xml:space="preserve"> NUMPAGES  </w:instrText>
    </w:r>
    <w:r w:rsidR="00FF787B">
      <w:rPr>
        <w:b/>
        <w:sz w:val="24"/>
        <w:szCs w:val="24"/>
      </w:rPr>
      <w:fldChar w:fldCharType="separate"/>
    </w:r>
    <w:r w:rsidR="00E72299">
      <w:rPr>
        <w:b/>
        <w:noProof/>
      </w:rPr>
      <w:t>8</w:t>
    </w:r>
    <w:r w:rsidR="00FF787B">
      <w:rPr>
        <w:b/>
        <w:sz w:val="24"/>
        <w:szCs w:val="24"/>
      </w:rPr>
      <w:fldChar w:fldCharType="end"/>
    </w:r>
  </w:p>
  <w:p w:rsidR="0063410B" w:rsidRDefault="00634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38" w:rsidRDefault="00606F38" w:rsidP="00EC3F46">
      <w:r>
        <w:separator/>
      </w:r>
    </w:p>
  </w:footnote>
  <w:footnote w:type="continuationSeparator" w:id="0">
    <w:p w:rsidR="00606F38" w:rsidRDefault="00606F38" w:rsidP="00EC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628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D5D6E"/>
    <w:multiLevelType w:val="hybridMultilevel"/>
    <w:tmpl w:val="3FE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7D36"/>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0A1E522F"/>
    <w:multiLevelType w:val="hybridMultilevel"/>
    <w:tmpl w:val="33500678"/>
    <w:lvl w:ilvl="0" w:tplc="054A348A">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93DA5"/>
    <w:multiLevelType w:val="hybridMultilevel"/>
    <w:tmpl w:val="3BB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95FBA"/>
    <w:multiLevelType w:val="hybridMultilevel"/>
    <w:tmpl w:val="D6EC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689"/>
    <w:multiLevelType w:val="singleLevel"/>
    <w:tmpl w:val="04090011"/>
    <w:lvl w:ilvl="0">
      <w:start w:val="1"/>
      <w:numFmt w:val="decimal"/>
      <w:lvlText w:val="%1)"/>
      <w:lvlJc w:val="left"/>
      <w:pPr>
        <w:tabs>
          <w:tab w:val="num" w:pos="360"/>
        </w:tabs>
        <w:ind w:left="360" w:hanging="360"/>
      </w:pPr>
    </w:lvl>
  </w:abstractNum>
  <w:abstractNum w:abstractNumId="7">
    <w:nsid w:val="1AE75460"/>
    <w:multiLevelType w:val="hybridMultilevel"/>
    <w:tmpl w:val="51C6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A171D"/>
    <w:multiLevelType w:val="hybridMultilevel"/>
    <w:tmpl w:val="DEE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B6965"/>
    <w:multiLevelType w:val="hybridMultilevel"/>
    <w:tmpl w:val="1330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B0B38"/>
    <w:multiLevelType w:val="hybridMultilevel"/>
    <w:tmpl w:val="38A6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C689E"/>
    <w:multiLevelType w:val="hybridMultilevel"/>
    <w:tmpl w:val="1B50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91321"/>
    <w:multiLevelType w:val="hybridMultilevel"/>
    <w:tmpl w:val="32F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F754E"/>
    <w:multiLevelType w:val="hybridMultilevel"/>
    <w:tmpl w:val="0F26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F49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CE463E"/>
    <w:multiLevelType w:val="hybridMultilevel"/>
    <w:tmpl w:val="183A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414C4"/>
    <w:multiLevelType w:val="hybridMultilevel"/>
    <w:tmpl w:val="3808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F11BD"/>
    <w:multiLevelType w:val="singleLevel"/>
    <w:tmpl w:val="830CE734"/>
    <w:lvl w:ilvl="0">
      <w:start w:val="1"/>
      <w:numFmt w:val="decimal"/>
      <w:lvlText w:val="%1)"/>
      <w:lvlJc w:val="left"/>
      <w:pPr>
        <w:tabs>
          <w:tab w:val="num" w:pos="720"/>
        </w:tabs>
        <w:ind w:left="720" w:hanging="360"/>
      </w:pPr>
      <w:rPr>
        <w:rFonts w:hint="default"/>
        <w:b w:val="0"/>
      </w:rPr>
    </w:lvl>
  </w:abstractNum>
  <w:abstractNum w:abstractNumId="18">
    <w:nsid w:val="5FD82552"/>
    <w:multiLevelType w:val="hybridMultilevel"/>
    <w:tmpl w:val="F800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952DA"/>
    <w:multiLevelType w:val="hybridMultilevel"/>
    <w:tmpl w:val="9AE249C2"/>
    <w:lvl w:ilvl="0" w:tplc="2F6EE9E4">
      <w:start w:val="1"/>
      <w:numFmt w:val="decimal"/>
      <w:lvlText w:val="%1."/>
      <w:lvlJc w:val="left"/>
      <w:pPr>
        <w:tabs>
          <w:tab w:val="num" w:pos="432"/>
        </w:tabs>
        <w:ind w:left="43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3C0123"/>
    <w:multiLevelType w:val="hybridMultilevel"/>
    <w:tmpl w:val="632E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70AB1"/>
    <w:multiLevelType w:val="hybridMultilevel"/>
    <w:tmpl w:val="B86486D8"/>
    <w:lvl w:ilvl="0" w:tplc="B94E9AE4">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C60C2EBE">
      <w:start w:val="1"/>
      <w:numFmt w:val="lowerLetter"/>
      <w:lvlText w:val="%3."/>
      <w:lvlJc w:val="left"/>
      <w:pPr>
        <w:tabs>
          <w:tab w:val="num" w:pos="2340"/>
        </w:tabs>
        <w:ind w:left="2340" w:hanging="360"/>
      </w:pPr>
      <w:rPr>
        <w:rFonts w:hint="default"/>
      </w:rPr>
    </w:lvl>
    <w:lvl w:ilvl="3" w:tplc="0E60BE6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14F24"/>
    <w:multiLevelType w:val="hybridMultilevel"/>
    <w:tmpl w:val="ED50B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5A50B7"/>
    <w:multiLevelType w:val="hybridMultilevel"/>
    <w:tmpl w:val="F2845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D4E69"/>
    <w:multiLevelType w:val="hybridMultilevel"/>
    <w:tmpl w:val="A62A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552E2"/>
    <w:multiLevelType w:val="hybridMultilevel"/>
    <w:tmpl w:val="F0BC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5"/>
  </w:num>
  <w:num w:numId="5">
    <w:abstractNumId w:val="23"/>
  </w:num>
  <w:num w:numId="6">
    <w:abstractNumId w:val="7"/>
  </w:num>
  <w:num w:numId="7">
    <w:abstractNumId w:val="15"/>
  </w:num>
  <w:num w:numId="8">
    <w:abstractNumId w:val="24"/>
  </w:num>
  <w:num w:numId="9">
    <w:abstractNumId w:val="9"/>
  </w:num>
  <w:num w:numId="10">
    <w:abstractNumId w:val="13"/>
  </w:num>
  <w:num w:numId="11">
    <w:abstractNumId w:val="18"/>
  </w:num>
  <w:num w:numId="12">
    <w:abstractNumId w:val="25"/>
  </w:num>
  <w:num w:numId="13">
    <w:abstractNumId w:val="12"/>
  </w:num>
  <w:num w:numId="14">
    <w:abstractNumId w:val="10"/>
  </w:num>
  <w:num w:numId="15">
    <w:abstractNumId w:val="1"/>
  </w:num>
  <w:num w:numId="16">
    <w:abstractNumId w:val="0"/>
  </w:num>
  <w:num w:numId="17">
    <w:abstractNumId w:val="4"/>
  </w:num>
  <w:num w:numId="18">
    <w:abstractNumId w:val="17"/>
  </w:num>
  <w:num w:numId="19">
    <w:abstractNumId w:val="6"/>
  </w:num>
  <w:num w:numId="20">
    <w:abstractNumId w:val="2"/>
  </w:num>
  <w:num w:numId="21">
    <w:abstractNumId w:val="19"/>
  </w:num>
  <w:num w:numId="22">
    <w:abstractNumId w:val="3"/>
  </w:num>
  <w:num w:numId="23">
    <w:abstractNumId w:val="8"/>
  </w:num>
  <w:num w:numId="24">
    <w:abstractNumId w:val="16"/>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58600C"/>
    <w:rsid w:val="00016D9B"/>
    <w:rsid w:val="00046861"/>
    <w:rsid w:val="00051D2B"/>
    <w:rsid w:val="00081785"/>
    <w:rsid w:val="00082762"/>
    <w:rsid w:val="000C65AC"/>
    <w:rsid w:val="000E0190"/>
    <w:rsid w:val="000E489A"/>
    <w:rsid w:val="00116996"/>
    <w:rsid w:val="00120AFE"/>
    <w:rsid w:val="001271A9"/>
    <w:rsid w:val="001641EE"/>
    <w:rsid w:val="001703C3"/>
    <w:rsid w:val="001A6B37"/>
    <w:rsid w:val="001C7129"/>
    <w:rsid w:val="001F04F6"/>
    <w:rsid w:val="002062A1"/>
    <w:rsid w:val="002A6E1A"/>
    <w:rsid w:val="002D0328"/>
    <w:rsid w:val="002E474F"/>
    <w:rsid w:val="002E4A3F"/>
    <w:rsid w:val="002F4BB2"/>
    <w:rsid w:val="002F7392"/>
    <w:rsid w:val="002F75A6"/>
    <w:rsid w:val="0030423C"/>
    <w:rsid w:val="003121E8"/>
    <w:rsid w:val="00312CBC"/>
    <w:rsid w:val="00313D00"/>
    <w:rsid w:val="0031752C"/>
    <w:rsid w:val="00353C38"/>
    <w:rsid w:val="00375ACD"/>
    <w:rsid w:val="00387C55"/>
    <w:rsid w:val="00390C4C"/>
    <w:rsid w:val="003E06C3"/>
    <w:rsid w:val="00414A42"/>
    <w:rsid w:val="004311F7"/>
    <w:rsid w:val="00447440"/>
    <w:rsid w:val="004666E8"/>
    <w:rsid w:val="004A488C"/>
    <w:rsid w:val="004B3590"/>
    <w:rsid w:val="00517E5A"/>
    <w:rsid w:val="0053021D"/>
    <w:rsid w:val="005473A2"/>
    <w:rsid w:val="005677C7"/>
    <w:rsid w:val="0058600C"/>
    <w:rsid w:val="00590235"/>
    <w:rsid w:val="005A5E6E"/>
    <w:rsid w:val="005B20CD"/>
    <w:rsid w:val="005C2E37"/>
    <w:rsid w:val="005E1090"/>
    <w:rsid w:val="005E55E5"/>
    <w:rsid w:val="00606F38"/>
    <w:rsid w:val="0061301C"/>
    <w:rsid w:val="0063410B"/>
    <w:rsid w:val="00643870"/>
    <w:rsid w:val="00670C72"/>
    <w:rsid w:val="0068356D"/>
    <w:rsid w:val="00697AEF"/>
    <w:rsid w:val="006C2E02"/>
    <w:rsid w:val="006D73E3"/>
    <w:rsid w:val="006E3733"/>
    <w:rsid w:val="00714977"/>
    <w:rsid w:val="007366D1"/>
    <w:rsid w:val="007573F4"/>
    <w:rsid w:val="00766750"/>
    <w:rsid w:val="007A60C9"/>
    <w:rsid w:val="007D0B2D"/>
    <w:rsid w:val="007D50BA"/>
    <w:rsid w:val="007E0254"/>
    <w:rsid w:val="00803659"/>
    <w:rsid w:val="008212D5"/>
    <w:rsid w:val="00846FC9"/>
    <w:rsid w:val="0085247D"/>
    <w:rsid w:val="00855A11"/>
    <w:rsid w:val="00872446"/>
    <w:rsid w:val="008865C7"/>
    <w:rsid w:val="008925E5"/>
    <w:rsid w:val="008A076E"/>
    <w:rsid w:val="008A275A"/>
    <w:rsid w:val="008A2C2A"/>
    <w:rsid w:val="008B51EB"/>
    <w:rsid w:val="008B6FBB"/>
    <w:rsid w:val="008F5604"/>
    <w:rsid w:val="009156B7"/>
    <w:rsid w:val="009172E0"/>
    <w:rsid w:val="00926222"/>
    <w:rsid w:val="00950792"/>
    <w:rsid w:val="00952AB6"/>
    <w:rsid w:val="00955E0A"/>
    <w:rsid w:val="00965E5B"/>
    <w:rsid w:val="00972E9E"/>
    <w:rsid w:val="0098363D"/>
    <w:rsid w:val="009A025E"/>
    <w:rsid w:val="009A6202"/>
    <w:rsid w:val="009B0F5C"/>
    <w:rsid w:val="009C12B0"/>
    <w:rsid w:val="009C7444"/>
    <w:rsid w:val="009D5C06"/>
    <w:rsid w:val="009E11A1"/>
    <w:rsid w:val="009E33AD"/>
    <w:rsid w:val="009E7854"/>
    <w:rsid w:val="009F7211"/>
    <w:rsid w:val="00A00AEF"/>
    <w:rsid w:val="00A33529"/>
    <w:rsid w:val="00A36D2E"/>
    <w:rsid w:val="00A62F99"/>
    <w:rsid w:val="00A7700A"/>
    <w:rsid w:val="00AA1EB2"/>
    <w:rsid w:val="00AC4CAB"/>
    <w:rsid w:val="00AE6980"/>
    <w:rsid w:val="00AE6EB0"/>
    <w:rsid w:val="00B04B1E"/>
    <w:rsid w:val="00B06D0A"/>
    <w:rsid w:val="00B100C8"/>
    <w:rsid w:val="00B65644"/>
    <w:rsid w:val="00BA28DA"/>
    <w:rsid w:val="00BB127B"/>
    <w:rsid w:val="00BB135A"/>
    <w:rsid w:val="00BC28E1"/>
    <w:rsid w:val="00C07075"/>
    <w:rsid w:val="00C35B11"/>
    <w:rsid w:val="00C376C1"/>
    <w:rsid w:val="00C7643C"/>
    <w:rsid w:val="00C928E7"/>
    <w:rsid w:val="00CD6287"/>
    <w:rsid w:val="00CD79D7"/>
    <w:rsid w:val="00CF1D0F"/>
    <w:rsid w:val="00D44971"/>
    <w:rsid w:val="00D46548"/>
    <w:rsid w:val="00D511A6"/>
    <w:rsid w:val="00D71552"/>
    <w:rsid w:val="00D96702"/>
    <w:rsid w:val="00DA00FE"/>
    <w:rsid w:val="00DB38BE"/>
    <w:rsid w:val="00DC3708"/>
    <w:rsid w:val="00DD1343"/>
    <w:rsid w:val="00DD4C45"/>
    <w:rsid w:val="00DE1FDC"/>
    <w:rsid w:val="00DF13F0"/>
    <w:rsid w:val="00E1299B"/>
    <w:rsid w:val="00E20A37"/>
    <w:rsid w:val="00E219A7"/>
    <w:rsid w:val="00E228DD"/>
    <w:rsid w:val="00E26F68"/>
    <w:rsid w:val="00E410BD"/>
    <w:rsid w:val="00E56729"/>
    <w:rsid w:val="00E72299"/>
    <w:rsid w:val="00E8246E"/>
    <w:rsid w:val="00E92901"/>
    <w:rsid w:val="00EC1CDA"/>
    <w:rsid w:val="00EC335E"/>
    <w:rsid w:val="00EC3F46"/>
    <w:rsid w:val="00ED54E5"/>
    <w:rsid w:val="00F667AB"/>
    <w:rsid w:val="00FA3919"/>
    <w:rsid w:val="00FB4002"/>
    <w:rsid w:val="00FC17D7"/>
    <w:rsid w:val="00FC513F"/>
    <w:rsid w:val="00FF3B67"/>
    <w:rsid w:val="00FF4F5B"/>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0C"/>
  </w:style>
  <w:style w:type="paragraph" w:styleId="Heading1">
    <w:name w:val="heading 1"/>
    <w:basedOn w:val="Normal"/>
    <w:next w:val="Normal"/>
    <w:link w:val="Heading1Char"/>
    <w:qFormat/>
    <w:rsid w:val="0058600C"/>
    <w:pPr>
      <w:keepNext/>
      <w:outlineLvl w:val="0"/>
    </w:pPr>
    <w:rPr>
      <w:b/>
      <w:sz w:val="24"/>
    </w:rPr>
  </w:style>
  <w:style w:type="paragraph" w:styleId="Heading2">
    <w:name w:val="heading 2"/>
    <w:basedOn w:val="Normal"/>
    <w:next w:val="Normal"/>
    <w:qFormat/>
    <w:rsid w:val="0058600C"/>
    <w:pPr>
      <w:keepNext/>
      <w:jc w:val="center"/>
      <w:outlineLvl w:val="1"/>
    </w:pPr>
    <w:rPr>
      <w:b/>
      <w:i/>
      <w:sz w:val="24"/>
    </w:rPr>
  </w:style>
  <w:style w:type="paragraph" w:styleId="Heading3">
    <w:name w:val="heading 3"/>
    <w:basedOn w:val="Normal"/>
    <w:next w:val="Normal"/>
    <w:qFormat/>
    <w:rsid w:val="0058600C"/>
    <w:pPr>
      <w:keepNext/>
      <w:jc w:val="center"/>
      <w:outlineLvl w:val="2"/>
    </w:pPr>
    <w:rPr>
      <w:sz w:val="24"/>
      <w:u w:val="single"/>
    </w:rPr>
  </w:style>
  <w:style w:type="paragraph" w:styleId="Heading4">
    <w:name w:val="heading 4"/>
    <w:basedOn w:val="Normal"/>
    <w:next w:val="Normal"/>
    <w:qFormat/>
    <w:rsid w:val="0058600C"/>
    <w:pPr>
      <w:keepNext/>
      <w:outlineLvl w:val="3"/>
    </w:pPr>
    <w:rPr>
      <w:sz w:val="22"/>
      <w:u w:val="single"/>
    </w:rPr>
  </w:style>
  <w:style w:type="paragraph" w:styleId="Heading8">
    <w:name w:val="heading 8"/>
    <w:basedOn w:val="Normal"/>
    <w:next w:val="Normal"/>
    <w:qFormat/>
    <w:rsid w:val="0058600C"/>
    <w:pPr>
      <w:keepNext/>
      <w:outlineLvl w:val="7"/>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600C"/>
    <w:pPr>
      <w:spacing w:after="80"/>
      <w:jc w:val="both"/>
    </w:pPr>
    <w:rPr>
      <w:sz w:val="22"/>
    </w:rPr>
  </w:style>
  <w:style w:type="paragraph" w:styleId="BodyText2">
    <w:name w:val="Body Text 2"/>
    <w:basedOn w:val="Normal"/>
    <w:rsid w:val="0058600C"/>
    <w:rPr>
      <w:sz w:val="24"/>
    </w:rPr>
  </w:style>
  <w:style w:type="paragraph" w:styleId="List">
    <w:name w:val="List"/>
    <w:basedOn w:val="Normal"/>
    <w:rsid w:val="0058600C"/>
    <w:pPr>
      <w:ind w:left="360" w:hanging="360"/>
    </w:pPr>
  </w:style>
  <w:style w:type="paragraph" w:styleId="Footer">
    <w:name w:val="footer"/>
    <w:basedOn w:val="Normal"/>
    <w:link w:val="FooterChar"/>
    <w:uiPriority w:val="99"/>
    <w:rsid w:val="0058600C"/>
    <w:pPr>
      <w:tabs>
        <w:tab w:val="center" w:pos="4320"/>
        <w:tab w:val="right" w:pos="8640"/>
      </w:tabs>
    </w:pPr>
  </w:style>
  <w:style w:type="paragraph" w:styleId="Header">
    <w:name w:val="header"/>
    <w:basedOn w:val="Normal"/>
    <w:rsid w:val="0058600C"/>
    <w:pPr>
      <w:tabs>
        <w:tab w:val="center" w:pos="4320"/>
        <w:tab w:val="right" w:pos="8640"/>
      </w:tabs>
    </w:pPr>
    <w:rPr>
      <w:sz w:val="22"/>
    </w:rPr>
  </w:style>
  <w:style w:type="paragraph" w:styleId="List2">
    <w:name w:val="List 2"/>
    <w:basedOn w:val="Normal"/>
    <w:rsid w:val="0058600C"/>
    <w:pPr>
      <w:ind w:left="720" w:hanging="360"/>
    </w:pPr>
  </w:style>
  <w:style w:type="character" w:styleId="Hyperlink">
    <w:name w:val="Hyperlink"/>
    <w:basedOn w:val="DefaultParagraphFont"/>
    <w:rsid w:val="0058600C"/>
    <w:rPr>
      <w:color w:val="0000FF"/>
      <w:u w:val="single"/>
    </w:rPr>
  </w:style>
  <w:style w:type="paragraph" w:customStyle="1" w:styleId="CharChar1CharCharCharCharCharCharCharCharCharCharCharChar2">
    <w:name w:val="Char Char1 Char Char Char Char Char Char Char Char Char Char Char Char2"/>
    <w:basedOn w:val="Normal"/>
    <w:rsid w:val="00976CC5"/>
    <w:pPr>
      <w:spacing w:after="160" w:line="240" w:lineRule="exact"/>
    </w:pPr>
    <w:rPr>
      <w:rFonts w:ascii="Verdana" w:hAnsi="Verdana" w:cs="Verdana"/>
    </w:rPr>
  </w:style>
  <w:style w:type="paragraph" w:styleId="BalloonText">
    <w:name w:val="Balloon Text"/>
    <w:basedOn w:val="Normal"/>
    <w:semiHidden/>
    <w:rsid w:val="002438E3"/>
    <w:rPr>
      <w:rFonts w:ascii="Tahoma" w:hAnsi="Tahoma" w:cs="Tahoma"/>
      <w:sz w:val="16"/>
      <w:szCs w:val="16"/>
    </w:rPr>
  </w:style>
  <w:style w:type="character" w:customStyle="1" w:styleId="FooterChar">
    <w:name w:val="Footer Char"/>
    <w:basedOn w:val="DefaultParagraphFont"/>
    <w:link w:val="Footer"/>
    <w:uiPriority w:val="99"/>
    <w:rsid w:val="00D45F59"/>
  </w:style>
  <w:style w:type="paragraph" w:customStyle="1" w:styleId="ColorfulShading-Accent11">
    <w:name w:val="Colorful Shading - Accent 11"/>
    <w:hidden/>
    <w:uiPriority w:val="99"/>
    <w:semiHidden/>
    <w:rsid w:val="00520D19"/>
  </w:style>
  <w:style w:type="paragraph" w:customStyle="1" w:styleId="ColorfulList-Accent11">
    <w:name w:val="Colorful List - Accent 11"/>
    <w:basedOn w:val="Normal"/>
    <w:uiPriority w:val="34"/>
    <w:qFormat/>
    <w:rsid w:val="00422534"/>
    <w:pPr>
      <w:ind w:left="720"/>
    </w:pPr>
  </w:style>
  <w:style w:type="character" w:styleId="FollowedHyperlink">
    <w:name w:val="FollowedHyperlink"/>
    <w:basedOn w:val="DefaultParagraphFont"/>
    <w:rsid w:val="008D521E"/>
    <w:rPr>
      <w:color w:val="800080"/>
      <w:u w:val="single"/>
    </w:rPr>
  </w:style>
  <w:style w:type="paragraph" w:styleId="BodyTextIndent">
    <w:name w:val="Body Text Indent"/>
    <w:basedOn w:val="Normal"/>
    <w:rsid w:val="00B65644"/>
    <w:pPr>
      <w:spacing w:after="120"/>
      <w:ind w:left="360"/>
    </w:pPr>
  </w:style>
  <w:style w:type="paragraph" w:styleId="BodyText3">
    <w:name w:val="Body Text 3"/>
    <w:basedOn w:val="Normal"/>
    <w:rsid w:val="00926222"/>
    <w:pPr>
      <w:spacing w:after="120"/>
    </w:pPr>
    <w:rPr>
      <w:sz w:val="16"/>
      <w:szCs w:val="16"/>
    </w:rPr>
  </w:style>
  <w:style w:type="paragraph" w:styleId="ListParagraph">
    <w:name w:val="List Paragraph"/>
    <w:basedOn w:val="Normal"/>
    <w:uiPriority w:val="34"/>
    <w:qFormat/>
    <w:rsid w:val="00ED54E5"/>
    <w:pPr>
      <w:ind w:left="720"/>
    </w:pPr>
  </w:style>
  <w:style w:type="paragraph" w:styleId="Revision">
    <w:name w:val="Revision"/>
    <w:hidden/>
    <w:uiPriority w:val="99"/>
    <w:semiHidden/>
    <w:rsid w:val="00A00AEF"/>
  </w:style>
  <w:style w:type="character" w:customStyle="1" w:styleId="Heading1Char">
    <w:name w:val="Heading 1 Char"/>
    <w:basedOn w:val="DefaultParagraphFont"/>
    <w:link w:val="Heading1"/>
    <w:rsid w:val="00A36D2E"/>
    <w:rPr>
      <w:b/>
      <w:sz w:val="24"/>
    </w:rPr>
  </w:style>
  <w:style w:type="paragraph" w:customStyle="1" w:styleId="Default">
    <w:name w:val="Default"/>
    <w:rsid w:val="00D7155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ryc@so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3176</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VENDOR/CONTRACTOR BID REQUIREMENTS FOR 3-QUOTE BID PROCESS FOR (Please state   procurement“title”)____________________________</vt:lpstr>
    </vt:vector>
  </TitlesOfParts>
  <Company>PSU</Company>
  <LinksUpToDate>false</LinksUpToDate>
  <CharactersWithSpaces>20635</CharactersWithSpaces>
  <SharedDoc>false</SharedDoc>
  <HLinks>
    <vt:vector size="6" baseType="variant">
      <vt:variant>
        <vt:i4>5963818</vt:i4>
      </vt:variant>
      <vt:variant>
        <vt:i4>0</vt:i4>
      </vt:variant>
      <vt:variant>
        <vt:i4>0</vt:i4>
      </vt:variant>
      <vt:variant>
        <vt:i4>5</vt:i4>
      </vt:variant>
      <vt:variant>
        <vt:lpwstr>mailto:scholl@cecs.pdx.edu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VENDOR/CONTRACTOR BID REQUIREMENTS FOR 3-QUOTE BID PROCESS FOR (Please state   procurement“title”)____________________________</dc:title>
  <dc:creator>BAO</dc:creator>
  <cp:lastModifiedBy>Teresa Sprague</cp:lastModifiedBy>
  <cp:revision>3</cp:revision>
  <cp:lastPrinted>2012-01-04T17:27:00Z</cp:lastPrinted>
  <dcterms:created xsi:type="dcterms:W3CDTF">2012-05-02T20:16:00Z</dcterms:created>
  <dcterms:modified xsi:type="dcterms:W3CDTF">2012-05-02T20:26:00Z</dcterms:modified>
</cp:coreProperties>
</file>