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F0" w:rsidRPr="00E37012" w:rsidRDefault="00D612F0" w:rsidP="00D61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7012">
        <w:rPr>
          <w:rFonts w:ascii="Arial" w:hAnsi="Arial" w:cs="Arial"/>
          <w:b/>
          <w:sz w:val="24"/>
          <w:szCs w:val="24"/>
        </w:rPr>
        <w:t>EXHIBIT A</w:t>
      </w:r>
    </w:p>
    <w:p w:rsidR="00D612F0" w:rsidRPr="00E37012" w:rsidRDefault="00D612F0" w:rsidP="00D612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7012">
        <w:rPr>
          <w:rFonts w:ascii="Arial" w:hAnsi="Arial" w:cs="Arial"/>
          <w:b/>
          <w:sz w:val="24"/>
          <w:szCs w:val="24"/>
        </w:rPr>
        <w:t>WIRELESS PSYCHOPHYSIOLOGY RECORDING UNITS</w:t>
      </w:r>
    </w:p>
    <w:p w:rsidR="00D612F0" w:rsidRPr="00E37012" w:rsidRDefault="00D612F0" w:rsidP="001B6C5D">
      <w:pPr>
        <w:spacing w:after="0"/>
        <w:rPr>
          <w:rFonts w:ascii="Arial" w:hAnsi="Arial" w:cs="Arial"/>
          <w:sz w:val="24"/>
          <w:szCs w:val="24"/>
        </w:rPr>
      </w:pPr>
    </w:p>
    <w:p w:rsidR="001B6C5D" w:rsidRPr="00E37012" w:rsidRDefault="002C17A2" w:rsidP="001B6C5D">
      <w:p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Three</w:t>
      </w:r>
      <w:r w:rsidR="006578D3" w:rsidRPr="00E37012">
        <w:rPr>
          <w:rFonts w:ascii="Arial" w:hAnsi="Arial" w:cs="Arial"/>
          <w:sz w:val="24"/>
          <w:szCs w:val="24"/>
        </w:rPr>
        <w:t xml:space="preserve"> </w:t>
      </w:r>
      <w:r w:rsidRPr="00E37012">
        <w:rPr>
          <w:rFonts w:ascii="Arial" w:hAnsi="Arial" w:cs="Arial"/>
          <w:sz w:val="24"/>
          <w:szCs w:val="24"/>
        </w:rPr>
        <w:t>Wireless Psychophysiology recording units</w:t>
      </w:r>
      <w:r w:rsidR="006578D3" w:rsidRPr="00E37012">
        <w:rPr>
          <w:rFonts w:ascii="Arial" w:hAnsi="Arial" w:cs="Arial"/>
          <w:sz w:val="24"/>
          <w:szCs w:val="24"/>
        </w:rPr>
        <w:t xml:space="preserve"> with the following</w:t>
      </w:r>
      <w:r w:rsidR="001B6C5D" w:rsidRPr="00E37012">
        <w:rPr>
          <w:rFonts w:ascii="Arial" w:hAnsi="Arial" w:cs="Arial"/>
          <w:sz w:val="24"/>
          <w:szCs w:val="24"/>
        </w:rPr>
        <w:t xml:space="preserve"> requirements:</w:t>
      </w:r>
    </w:p>
    <w:p w:rsidR="001B6C5D" w:rsidRPr="00E37012" w:rsidRDefault="001B6C5D" w:rsidP="001B6C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16 Analog inputs - 16 bit resolution</w:t>
      </w:r>
      <w:r w:rsidR="00C1578B" w:rsidRPr="00E37012">
        <w:rPr>
          <w:rFonts w:ascii="Arial" w:hAnsi="Arial" w:cs="Arial"/>
          <w:sz w:val="24"/>
          <w:szCs w:val="24"/>
        </w:rPr>
        <w:t>, at max of 2kHz (all channels)</w:t>
      </w:r>
    </w:p>
    <w:p w:rsidR="001B6C5D" w:rsidRPr="00E37012" w:rsidRDefault="001B6C5D" w:rsidP="001B6C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16 Digital I/O channels</w:t>
      </w:r>
      <w:r w:rsidR="00A96D86" w:rsidRPr="00E37012">
        <w:rPr>
          <w:rFonts w:ascii="Arial" w:hAnsi="Arial" w:cs="Arial"/>
          <w:sz w:val="24"/>
          <w:szCs w:val="24"/>
        </w:rPr>
        <w:t xml:space="preserve"> (to interface with e-prime or other similar program)</w:t>
      </w:r>
    </w:p>
    <w:p w:rsidR="001B6C5D" w:rsidRPr="00E37012" w:rsidRDefault="001B6C5D" w:rsidP="001B6C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2 Analog output channels (min: 14 bit resolution)</w:t>
      </w:r>
    </w:p>
    <w:p w:rsidR="001B6C5D" w:rsidRPr="00E37012" w:rsidRDefault="001B6C5D" w:rsidP="001B6C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Interface to Windows</w:t>
      </w:r>
      <w:r w:rsidR="00C1578B" w:rsidRPr="00E37012">
        <w:rPr>
          <w:rFonts w:ascii="Arial" w:hAnsi="Arial" w:cs="Arial"/>
          <w:sz w:val="24"/>
          <w:szCs w:val="24"/>
        </w:rPr>
        <w:t xml:space="preserve"> (XP and Win7)</w:t>
      </w:r>
      <w:r w:rsidRPr="00E37012">
        <w:rPr>
          <w:rFonts w:ascii="Arial" w:hAnsi="Arial" w:cs="Arial"/>
          <w:sz w:val="24"/>
          <w:szCs w:val="24"/>
        </w:rPr>
        <w:t xml:space="preserve"> based PC</w:t>
      </w:r>
    </w:p>
    <w:p w:rsidR="001B6C5D" w:rsidRPr="00E37012" w:rsidRDefault="001B6C5D" w:rsidP="001B6C5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 xml:space="preserve">Basic data </w:t>
      </w:r>
      <w:r w:rsidR="00A06362" w:rsidRPr="00E37012">
        <w:rPr>
          <w:rFonts w:ascii="Arial" w:hAnsi="Arial" w:cs="Arial"/>
          <w:sz w:val="24"/>
          <w:szCs w:val="24"/>
        </w:rPr>
        <w:t>acquisition</w:t>
      </w:r>
      <w:r w:rsidRPr="00E37012">
        <w:rPr>
          <w:rFonts w:ascii="Arial" w:hAnsi="Arial" w:cs="Arial"/>
          <w:sz w:val="24"/>
          <w:szCs w:val="24"/>
        </w:rPr>
        <w:t xml:space="preserve"> and analysis software with exporting of data to text based format.</w:t>
      </w:r>
    </w:p>
    <w:p w:rsidR="001B6C5D" w:rsidRPr="00E37012" w:rsidRDefault="001B6C5D" w:rsidP="001B6C5D">
      <w:pPr>
        <w:spacing w:after="0"/>
        <w:rPr>
          <w:rFonts w:ascii="Arial" w:hAnsi="Arial" w:cs="Arial"/>
          <w:sz w:val="24"/>
          <w:szCs w:val="24"/>
        </w:rPr>
      </w:pPr>
    </w:p>
    <w:p w:rsidR="001B6C5D" w:rsidRPr="00E37012" w:rsidRDefault="005A5BF3" w:rsidP="006578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C17A2" w:rsidRPr="00E37012">
        <w:rPr>
          <w:rFonts w:ascii="Arial" w:hAnsi="Arial" w:cs="Arial"/>
          <w:sz w:val="24"/>
          <w:szCs w:val="24"/>
        </w:rPr>
        <w:t>ireless a</w:t>
      </w:r>
      <w:r w:rsidR="001B6C5D" w:rsidRPr="00E37012">
        <w:rPr>
          <w:rFonts w:ascii="Arial" w:hAnsi="Arial" w:cs="Arial"/>
          <w:sz w:val="24"/>
          <w:szCs w:val="24"/>
        </w:rPr>
        <w:t>mplifiers/transducers</w:t>
      </w:r>
      <w:r w:rsidR="002C17A2" w:rsidRPr="00E37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simultaneously collect measurements of 4 subjects </w:t>
      </w:r>
      <w:r w:rsidR="002C17A2" w:rsidRPr="00E37012">
        <w:rPr>
          <w:rFonts w:ascii="Arial" w:hAnsi="Arial" w:cs="Arial"/>
          <w:sz w:val="24"/>
          <w:szCs w:val="24"/>
        </w:rPr>
        <w:t>(</w:t>
      </w:r>
      <w:r w:rsidR="006578D3" w:rsidRPr="00E37012">
        <w:rPr>
          <w:rFonts w:ascii="Arial" w:hAnsi="Arial" w:cs="Arial"/>
          <w:sz w:val="24"/>
          <w:szCs w:val="24"/>
        </w:rPr>
        <w:t>including 2 lead sets per measure</w:t>
      </w:r>
      <w:r w:rsidR="002C17A2" w:rsidRPr="00E37012">
        <w:rPr>
          <w:rFonts w:ascii="Arial" w:hAnsi="Arial" w:cs="Arial"/>
          <w:sz w:val="24"/>
          <w:szCs w:val="24"/>
        </w:rPr>
        <w:t xml:space="preserve"> &amp; electrodes)</w:t>
      </w:r>
      <w:r>
        <w:rPr>
          <w:rFonts w:ascii="Arial" w:hAnsi="Arial" w:cs="Arial"/>
          <w:sz w:val="24"/>
          <w:szCs w:val="24"/>
        </w:rPr>
        <w:t>:</w:t>
      </w:r>
      <w:r w:rsidR="001B6C5D" w:rsidRPr="00E37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describe your system’s configuration to meet the performance requirements as stated.</w:t>
      </w:r>
    </w:p>
    <w:p w:rsidR="001B6C5D" w:rsidRPr="00E37012" w:rsidRDefault="002C17A2" w:rsidP="001B6C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Galvanic Skin Response (</w:t>
      </w:r>
      <w:r w:rsidR="001B6C5D" w:rsidRPr="00E37012">
        <w:rPr>
          <w:rFonts w:ascii="Arial" w:hAnsi="Arial" w:cs="Arial"/>
          <w:sz w:val="24"/>
          <w:szCs w:val="24"/>
        </w:rPr>
        <w:t>GSR</w:t>
      </w:r>
      <w:r w:rsidRPr="00E37012">
        <w:rPr>
          <w:rFonts w:ascii="Arial" w:hAnsi="Arial" w:cs="Arial"/>
          <w:sz w:val="24"/>
          <w:szCs w:val="24"/>
        </w:rPr>
        <w:t xml:space="preserve">), (Electrodermal Activity </w:t>
      </w:r>
      <w:r w:rsidR="006578D3" w:rsidRPr="00E37012">
        <w:rPr>
          <w:rFonts w:ascii="Arial" w:hAnsi="Arial" w:cs="Arial"/>
          <w:sz w:val="24"/>
          <w:szCs w:val="24"/>
        </w:rPr>
        <w:t>(EDA)</w:t>
      </w:r>
      <w:r w:rsidRPr="00E37012">
        <w:rPr>
          <w:rFonts w:ascii="Arial" w:hAnsi="Arial" w:cs="Arial"/>
          <w:sz w:val="24"/>
          <w:szCs w:val="24"/>
        </w:rPr>
        <w:t>)</w:t>
      </w:r>
    </w:p>
    <w:p w:rsidR="001B6C5D" w:rsidRPr="00E37012" w:rsidRDefault="002C17A2" w:rsidP="001B6C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Electrocardiogram (</w:t>
      </w:r>
      <w:r w:rsidR="001B6C5D" w:rsidRPr="00E37012">
        <w:rPr>
          <w:rFonts w:ascii="Arial" w:hAnsi="Arial" w:cs="Arial"/>
          <w:sz w:val="24"/>
          <w:szCs w:val="24"/>
        </w:rPr>
        <w:t>ECG</w:t>
      </w:r>
      <w:r w:rsidRPr="00E37012">
        <w:rPr>
          <w:rFonts w:ascii="Arial" w:hAnsi="Arial" w:cs="Arial"/>
          <w:sz w:val="24"/>
          <w:szCs w:val="24"/>
        </w:rPr>
        <w:t xml:space="preserve">, </w:t>
      </w:r>
      <w:r w:rsidR="006578D3" w:rsidRPr="00E37012">
        <w:rPr>
          <w:rFonts w:ascii="Arial" w:hAnsi="Arial" w:cs="Arial"/>
          <w:sz w:val="24"/>
          <w:szCs w:val="24"/>
        </w:rPr>
        <w:t>EKG)</w:t>
      </w:r>
    </w:p>
    <w:p w:rsidR="001B6C5D" w:rsidRPr="00E37012" w:rsidRDefault="002C17A2" w:rsidP="001B6C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Respiratory Sinus Arrhythmia (</w:t>
      </w:r>
      <w:r w:rsidR="001B6C5D" w:rsidRPr="00E37012">
        <w:rPr>
          <w:rFonts w:ascii="Arial" w:hAnsi="Arial" w:cs="Arial"/>
          <w:sz w:val="24"/>
          <w:szCs w:val="24"/>
        </w:rPr>
        <w:t>RSA</w:t>
      </w:r>
      <w:r w:rsidRPr="00E37012">
        <w:rPr>
          <w:rFonts w:ascii="Arial" w:hAnsi="Arial" w:cs="Arial"/>
          <w:sz w:val="24"/>
          <w:szCs w:val="24"/>
        </w:rPr>
        <w:t>)</w:t>
      </w:r>
    </w:p>
    <w:p w:rsidR="001B6C5D" w:rsidRPr="00E37012" w:rsidRDefault="001B6C5D" w:rsidP="001B6C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Respiration</w:t>
      </w:r>
      <w:bookmarkStart w:id="0" w:name="_GoBack"/>
      <w:bookmarkEnd w:id="0"/>
    </w:p>
    <w:p w:rsidR="002C17A2" w:rsidRPr="00E37012" w:rsidRDefault="001B6C5D" w:rsidP="001B6C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>Cardiac impedance/output</w:t>
      </w:r>
    </w:p>
    <w:p w:rsidR="00C1578B" w:rsidRPr="00E37012" w:rsidRDefault="00C1578B" w:rsidP="00C1578B">
      <w:pPr>
        <w:spacing w:after="0"/>
        <w:rPr>
          <w:rFonts w:ascii="Arial" w:hAnsi="Arial" w:cs="Arial"/>
          <w:sz w:val="24"/>
          <w:szCs w:val="24"/>
        </w:rPr>
      </w:pPr>
    </w:p>
    <w:p w:rsidR="00C1578B" w:rsidRPr="00E37012" w:rsidRDefault="00C1578B" w:rsidP="00C1578B">
      <w:pPr>
        <w:spacing w:after="0"/>
        <w:rPr>
          <w:rFonts w:ascii="Arial" w:hAnsi="Arial" w:cs="Arial"/>
          <w:sz w:val="24"/>
          <w:szCs w:val="24"/>
        </w:rPr>
      </w:pPr>
    </w:p>
    <w:p w:rsidR="00C1578B" w:rsidRPr="00E37012" w:rsidRDefault="00AF09C8" w:rsidP="00C1578B">
      <w:p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 xml:space="preserve">Provide a </w:t>
      </w:r>
      <w:r w:rsidR="00C1578B" w:rsidRPr="00E37012">
        <w:rPr>
          <w:rFonts w:ascii="Arial" w:hAnsi="Arial" w:cs="Arial"/>
          <w:sz w:val="24"/>
          <w:szCs w:val="24"/>
        </w:rPr>
        <w:t xml:space="preserve">current price list for all </w:t>
      </w:r>
      <w:r w:rsidR="00A96D86" w:rsidRPr="00E37012">
        <w:rPr>
          <w:rFonts w:ascii="Arial" w:hAnsi="Arial" w:cs="Arial"/>
          <w:sz w:val="24"/>
          <w:szCs w:val="24"/>
        </w:rPr>
        <w:t>consumables,</w:t>
      </w:r>
      <w:r w:rsidR="00C1578B" w:rsidRPr="00E37012">
        <w:rPr>
          <w:rFonts w:ascii="Arial" w:hAnsi="Arial" w:cs="Arial"/>
          <w:sz w:val="24"/>
          <w:szCs w:val="24"/>
        </w:rPr>
        <w:t xml:space="preserve"> including EDA</w:t>
      </w:r>
      <w:r w:rsidR="003834C6" w:rsidRPr="00E37012">
        <w:rPr>
          <w:rFonts w:ascii="Arial" w:hAnsi="Arial" w:cs="Arial"/>
          <w:sz w:val="24"/>
          <w:szCs w:val="24"/>
        </w:rPr>
        <w:t xml:space="preserve"> Gel </w:t>
      </w:r>
      <w:r w:rsidR="006578D3" w:rsidRPr="00E37012">
        <w:rPr>
          <w:rFonts w:ascii="Arial" w:hAnsi="Arial" w:cs="Arial"/>
          <w:sz w:val="24"/>
          <w:szCs w:val="24"/>
        </w:rPr>
        <w:t xml:space="preserve">per </w:t>
      </w:r>
      <w:r w:rsidR="002C17A2" w:rsidRPr="00E37012">
        <w:rPr>
          <w:rFonts w:ascii="Arial" w:hAnsi="Arial" w:cs="Arial"/>
          <w:sz w:val="24"/>
          <w:szCs w:val="24"/>
        </w:rPr>
        <w:t xml:space="preserve">article in </w:t>
      </w:r>
      <w:proofErr w:type="spellStart"/>
      <w:r w:rsidR="006578D3" w:rsidRPr="00E37012">
        <w:rPr>
          <w:rFonts w:ascii="Arial" w:hAnsi="Arial" w:cs="Arial"/>
          <w:sz w:val="24"/>
          <w:szCs w:val="24"/>
        </w:rPr>
        <w:t>Venables</w:t>
      </w:r>
      <w:proofErr w:type="spellEnd"/>
      <w:r w:rsidR="006578D3" w:rsidRPr="00E37012">
        <w:rPr>
          <w:rFonts w:ascii="Arial" w:hAnsi="Arial" w:cs="Arial"/>
          <w:sz w:val="24"/>
          <w:szCs w:val="24"/>
        </w:rPr>
        <w:t xml:space="preserve"> &amp; Christie (1980)</w:t>
      </w:r>
      <w:r w:rsidR="00A96D86" w:rsidRPr="00E37012">
        <w:rPr>
          <w:rFonts w:ascii="Arial" w:hAnsi="Arial" w:cs="Arial"/>
          <w:sz w:val="24"/>
          <w:szCs w:val="24"/>
        </w:rPr>
        <w:t>.</w:t>
      </w:r>
    </w:p>
    <w:p w:rsidR="00A96D86" w:rsidRPr="00E37012" w:rsidRDefault="00A96D86" w:rsidP="00C1578B">
      <w:pPr>
        <w:spacing w:after="0"/>
        <w:rPr>
          <w:rFonts w:ascii="Arial" w:hAnsi="Arial" w:cs="Arial"/>
          <w:sz w:val="24"/>
          <w:szCs w:val="24"/>
        </w:rPr>
      </w:pPr>
    </w:p>
    <w:p w:rsidR="00E37012" w:rsidRPr="00E37012" w:rsidRDefault="00E37012" w:rsidP="00E37012">
      <w:p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eastAsia="Times New Roman" w:hAnsi="Arial" w:cs="Arial"/>
          <w:sz w:val="24"/>
          <w:szCs w:val="24"/>
        </w:rPr>
        <w:t xml:space="preserve">Provide a list of three clients and contact information for whom similar projects have been completed by the Contractor.   </w:t>
      </w:r>
    </w:p>
    <w:p w:rsidR="00C1578B" w:rsidRPr="00E37012" w:rsidRDefault="00AF09C8" w:rsidP="00C1578B">
      <w:pPr>
        <w:spacing w:after="0"/>
        <w:rPr>
          <w:rFonts w:ascii="Arial" w:hAnsi="Arial" w:cs="Arial"/>
          <w:sz w:val="24"/>
          <w:szCs w:val="24"/>
        </w:rPr>
      </w:pPr>
      <w:r w:rsidRPr="00E37012">
        <w:rPr>
          <w:rFonts w:ascii="Arial" w:hAnsi="Arial" w:cs="Arial"/>
          <w:sz w:val="24"/>
          <w:szCs w:val="24"/>
        </w:rPr>
        <w:t xml:space="preserve">   </w:t>
      </w:r>
    </w:p>
    <w:sectPr w:rsidR="00C1578B" w:rsidRPr="00E3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5B6"/>
    <w:multiLevelType w:val="hybridMultilevel"/>
    <w:tmpl w:val="975C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144FE"/>
    <w:multiLevelType w:val="hybridMultilevel"/>
    <w:tmpl w:val="EC10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D"/>
    <w:rsid w:val="001B6C5D"/>
    <w:rsid w:val="002A389E"/>
    <w:rsid w:val="002C17A2"/>
    <w:rsid w:val="003834C6"/>
    <w:rsid w:val="005A5BF3"/>
    <w:rsid w:val="005C44E6"/>
    <w:rsid w:val="006578D3"/>
    <w:rsid w:val="00A06362"/>
    <w:rsid w:val="00A96D86"/>
    <w:rsid w:val="00AF09C8"/>
    <w:rsid w:val="00B17EF9"/>
    <w:rsid w:val="00C1578B"/>
    <w:rsid w:val="00D50763"/>
    <w:rsid w:val="00D612F0"/>
    <w:rsid w:val="00E37012"/>
    <w:rsid w:val="00E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7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troyer</dc:creator>
  <cp:lastModifiedBy>Amy Grainger</cp:lastModifiedBy>
  <cp:revision>2</cp:revision>
  <cp:lastPrinted>2012-03-20T16:55:00Z</cp:lastPrinted>
  <dcterms:created xsi:type="dcterms:W3CDTF">2012-04-05T23:14:00Z</dcterms:created>
  <dcterms:modified xsi:type="dcterms:W3CDTF">2012-04-05T23:14:00Z</dcterms:modified>
</cp:coreProperties>
</file>