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6D" w:rsidRPr="003D6F6D" w:rsidRDefault="003D6F6D" w:rsidP="0039595F">
      <w:pPr>
        <w:widowControl w:val="0"/>
        <w:shd w:val="clear" w:color="auto" w:fill="FFFFFF"/>
        <w:autoSpaceDE w:val="0"/>
        <w:autoSpaceDN w:val="0"/>
        <w:adjustRightInd w:val="0"/>
        <w:rPr>
          <w:rFonts w:eastAsia="MS Mincho"/>
          <w:szCs w:val="24"/>
          <w:highlight w:val="magenta"/>
        </w:rPr>
      </w:pPr>
    </w:p>
    <w:p w:rsidR="00FF0AC2" w:rsidRPr="008E3F66" w:rsidRDefault="00FF0AC2" w:rsidP="00E57814">
      <w:pPr>
        <w:widowControl w:val="0"/>
        <w:jc w:val="both"/>
        <w:rPr>
          <w:rFonts w:ascii="Arial" w:hAnsi="Arial" w:cs="Arial"/>
          <w:sz w:val="22"/>
          <w:szCs w:val="22"/>
        </w:rPr>
      </w:pPr>
      <w:r w:rsidRPr="008E3F66">
        <w:rPr>
          <w:rFonts w:ascii="Arial" w:hAnsi="Arial" w:cs="Arial"/>
          <w:sz w:val="22"/>
          <w:szCs w:val="22"/>
        </w:rPr>
        <w:t>This Contract is between Oregon State University</w:t>
      </w:r>
      <w:r w:rsidR="0055730C" w:rsidRPr="008E3F66">
        <w:rPr>
          <w:rFonts w:ascii="Arial" w:hAnsi="Arial" w:cs="Arial"/>
          <w:sz w:val="22"/>
          <w:szCs w:val="22"/>
        </w:rPr>
        <w:t xml:space="preserve"> </w:t>
      </w:r>
      <w:r w:rsidR="008F507C" w:rsidRPr="00C64943">
        <w:rPr>
          <w:rFonts w:ascii="Arial" w:hAnsi="Arial" w:cs="Arial"/>
          <w:sz w:val="22"/>
          <w:szCs w:val="22"/>
        </w:rPr>
        <w:t>on behalf of</w:t>
      </w:r>
      <w:r w:rsidR="00787097" w:rsidRPr="00C64943">
        <w:rPr>
          <w:rFonts w:ascii="Arial" w:hAnsi="Arial" w:cs="Arial"/>
          <w:sz w:val="22"/>
          <w:szCs w:val="22"/>
        </w:rPr>
        <w:t xml:space="preserve"> department</w:t>
      </w:r>
      <w:r w:rsidR="00787097">
        <w:rPr>
          <w:rFonts w:ascii="Arial" w:hAnsi="Arial" w:cs="Arial"/>
          <w:sz w:val="22"/>
          <w:szCs w:val="22"/>
        </w:rPr>
        <w:t xml:space="preserve"> of </w:t>
      </w:r>
      <w:r w:rsidR="00BE3ED5" w:rsidRPr="008E3F66">
        <w:rPr>
          <w:rFonts w:ascii="Arial" w:hAnsi="Arial" w:cs="Arial"/>
          <w:sz w:val="22"/>
          <w:szCs w:val="22"/>
        </w:rPr>
        <w:t xml:space="preserve">Intercollegiate Athletics </w:t>
      </w:r>
      <w:r w:rsidRPr="008E3F66">
        <w:rPr>
          <w:rFonts w:ascii="Arial" w:hAnsi="Arial" w:cs="Arial"/>
          <w:sz w:val="22"/>
          <w:szCs w:val="22"/>
        </w:rPr>
        <w:t>(“</w:t>
      </w:r>
      <w:r w:rsidR="00F35780">
        <w:rPr>
          <w:rFonts w:ascii="Arial" w:hAnsi="Arial" w:cs="Arial"/>
          <w:sz w:val="22"/>
          <w:szCs w:val="22"/>
        </w:rPr>
        <w:t>OSU</w:t>
      </w:r>
      <w:r w:rsidRPr="008E3F66">
        <w:rPr>
          <w:rFonts w:ascii="Arial" w:hAnsi="Arial" w:cs="Arial"/>
          <w:sz w:val="22"/>
          <w:szCs w:val="22"/>
        </w:rPr>
        <w:t xml:space="preserve">”), and </w:t>
      </w:r>
      <w:r w:rsidRPr="008E3F66">
        <w:rPr>
          <w:rFonts w:ascii="Arial" w:hAnsi="Arial" w:cs="Arial"/>
          <w:spacing w:val="-2"/>
          <w:sz w:val="22"/>
          <w:szCs w:val="22"/>
          <w:highlight w:val="lightGray"/>
        </w:rPr>
        <w:t>[</w:t>
      </w:r>
      <w:r w:rsidR="00BE3ED5" w:rsidRPr="008E3F66">
        <w:rPr>
          <w:rFonts w:ascii="Arial" w:hAnsi="Arial" w:cs="Arial"/>
          <w:spacing w:val="-2"/>
          <w:sz w:val="22"/>
          <w:szCs w:val="22"/>
          <w:highlight w:val="lightGray"/>
        </w:rPr>
        <w:t>to be determined</w:t>
      </w:r>
      <w:r w:rsidRPr="008E3F66">
        <w:rPr>
          <w:rFonts w:ascii="Arial" w:hAnsi="Arial" w:cs="Arial"/>
          <w:spacing w:val="-2"/>
          <w:sz w:val="22"/>
          <w:szCs w:val="22"/>
          <w:highlight w:val="lightGray"/>
        </w:rPr>
        <w:t>]</w:t>
      </w:r>
      <w:r w:rsidRPr="008E3F66">
        <w:rPr>
          <w:rFonts w:ascii="Arial" w:hAnsi="Arial" w:cs="Arial"/>
          <w:sz w:val="22"/>
          <w:szCs w:val="22"/>
        </w:rPr>
        <w:t xml:space="preserve"> ("Contractor").</w:t>
      </w:r>
      <w:r w:rsidR="00675A62">
        <w:rPr>
          <w:rFonts w:ascii="Arial" w:hAnsi="Arial" w:cs="Arial"/>
          <w:sz w:val="22"/>
          <w:szCs w:val="22"/>
        </w:rPr>
        <w:t xml:space="preserve"> </w:t>
      </w:r>
    </w:p>
    <w:p w:rsidR="00FF0AC2" w:rsidRPr="008E3F66" w:rsidRDefault="00FF0AC2" w:rsidP="00E57814">
      <w:pPr>
        <w:widowControl w:val="0"/>
        <w:tabs>
          <w:tab w:val="left" w:pos="2790"/>
        </w:tabs>
        <w:jc w:val="both"/>
        <w:rPr>
          <w:rFonts w:ascii="Arial" w:hAnsi="Arial" w:cs="Arial"/>
          <w:sz w:val="22"/>
          <w:szCs w:val="22"/>
        </w:rPr>
      </w:pPr>
    </w:p>
    <w:p w:rsidR="00FF0AC2" w:rsidRPr="008E3F66" w:rsidRDefault="00FF0AC2" w:rsidP="00E57814">
      <w:pPr>
        <w:widowControl w:val="0"/>
        <w:tabs>
          <w:tab w:val="left" w:pos="2790"/>
        </w:tabs>
        <w:jc w:val="both"/>
        <w:rPr>
          <w:rFonts w:ascii="Arial" w:hAnsi="Arial" w:cs="Arial"/>
          <w:sz w:val="22"/>
          <w:szCs w:val="22"/>
        </w:rPr>
      </w:pPr>
      <w:r w:rsidRPr="008E3F66">
        <w:rPr>
          <w:rFonts w:ascii="Arial" w:hAnsi="Arial" w:cs="Arial"/>
          <w:sz w:val="22"/>
          <w:szCs w:val="22"/>
        </w:rPr>
        <w:t xml:space="preserve">WHEREAS, OSU competitively solicited for the services outlined in this Contract under Request </w:t>
      </w:r>
      <w:r w:rsidRPr="00FA2517">
        <w:rPr>
          <w:rFonts w:ascii="Arial" w:hAnsi="Arial" w:cs="Arial"/>
          <w:sz w:val="22"/>
          <w:szCs w:val="22"/>
        </w:rPr>
        <w:t xml:space="preserve">for Proposal number </w:t>
      </w:r>
      <w:r w:rsidR="00BE3ED5" w:rsidRPr="00FA2517">
        <w:rPr>
          <w:rFonts w:ascii="Arial" w:hAnsi="Arial" w:cs="Arial"/>
          <w:sz w:val="22"/>
          <w:szCs w:val="22"/>
        </w:rPr>
        <w:t xml:space="preserve">TG168647 </w:t>
      </w:r>
      <w:r w:rsidR="00F35780" w:rsidRPr="00FA2517">
        <w:rPr>
          <w:rFonts w:ascii="Arial" w:hAnsi="Arial" w:cs="Arial"/>
          <w:sz w:val="22"/>
          <w:szCs w:val="22"/>
        </w:rPr>
        <w:t>en</w:t>
      </w:r>
      <w:r w:rsidRPr="00FA2517">
        <w:rPr>
          <w:rFonts w:ascii="Arial" w:hAnsi="Arial" w:cs="Arial"/>
          <w:sz w:val="22"/>
          <w:szCs w:val="22"/>
        </w:rPr>
        <w:t xml:space="preserve">titled </w:t>
      </w:r>
      <w:r w:rsidR="00BE3ED5" w:rsidRPr="00FA2517">
        <w:rPr>
          <w:rFonts w:ascii="Arial" w:hAnsi="Arial" w:cs="Arial"/>
          <w:sz w:val="22"/>
          <w:szCs w:val="22"/>
        </w:rPr>
        <w:t>Athletic Facilities Concession</w:t>
      </w:r>
      <w:r w:rsidR="005A7DA5">
        <w:rPr>
          <w:rFonts w:ascii="Arial" w:hAnsi="Arial" w:cs="Arial"/>
          <w:sz w:val="22"/>
          <w:szCs w:val="22"/>
        </w:rPr>
        <w:t xml:space="preserve"> and Catering Services</w:t>
      </w:r>
      <w:r w:rsidR="0022203B" w:rsidRPr="00FA2517">
        <w:rPr>
          <w:rFonts w:ascii="Arial" w:hAnsi="Arial" w:cs="Arial"/>
          <w:sz w:val="22"/>
          <w:szCs w:val="22"/>
        </w:rPr>
        <w:t xml:space="preserve"> </w:t>
      </w:r>
      <w:r w:rsidRPr="00FA2517">
        <w:rPr>
          <w:rFonts w:ascii="Arial" w:hAnsi="Arial" w:cs="Arial"/>
          <w:sz w:val="22"/>
          <w:szCs w:val="22"/>
        </w:rPr>
        <w:t>and</w:t>
      </w:r>
      <w:r w:rsidRPr="008E3F66">
        <w:rPr>
          <w:rFonts w:ascii="Arial" w:hAnsi="Arial" w:cs="Arial"/>
          <w:sz w:val="22"/>
          <w:szCs w:val="22"/>
        </w:rPr>
        <w:t xml:space="preserve"> </w:t>
      </w:r>
      <w:r w:rsidR="002E1245" w:rsidRPr="008E3F66">
        <w:rPr>
          <w:rFonts w:ascii="Arial" w:hAnsi="Arial" w:cs="Arial"/>
          <w:sz w:val="22"/>
          <w:szCs w:val="22"/>
        </w:rPr>
        <w:t xml:space="preserve">Contractor </w:t>
      </w:r>
      <w:r w:rsidRPr="008E3F66">
        <w:rPr>
          <w:rFonts w:ascii="Arial" w:hAnsi="Arial" w:cs="Arial"/>
          <w:sz w:val="22"/>
          <w:szCs w:val="22"/>
        </w:rPr>
        <w:t>was selected as the Proposer best able to provide th</w:t>
      </w:r>
      <w:r w:rsidR="00F35780">
        <w:rPr>
          <w:rFonts w:ascii="Arial" w:hAnsi="Arial" w:cs="Arial"/>
          <w:sz w:val="22"/>
          <w:szCs w:val="22"/>
        </w:rPr>
        <w:t>is</w:t>
      </w:r>
      <w:r w:rsidRPr="008E3F66">
        <w:rPr>
          <w:rFonts w:ascii="Arial" w:hAnsi="Arial" w:cs="Arial"/>
          <w:sz w:val="22"/>
          <w:szCs w:val="22"/>
        </w:rPr>
        <w:t xml:space="preserve"> </w:t>
      </w:r>
      <w:r w:rsidR="00F35780">
        <w:rPr>
          <w:rFonts w:ascii="Arial" w:hAnsi="Arial" w:cs="Arial"/>
          <w:sz w:val="22"/>
          <w:szCs w:val="22"/>
        </w:rPr>
        <w:t>s</w:t>
      </w:r>
      <w:r w:rsidRPr="008E3F66">
        <w:rPr>
          <w:rFonts w:ascii="Arial" w:hAnsi="Arial" w:cs="Arial"/>
          <w:sz w:val="22"/>
          <w:szCs w:val="22"/>
        </w:rPr>
        <w:t>ervice; and</w:t>
      </w:r>
    </w:p>
    <w:p w:rsidR="00FF0AC2" w:rsidRPr="008E3F66" w:rsidRDefault="00FF0AC2" w:rsidP="00E57814">
      <w:pPr>
        <w:widowControl w:val="0"/>
        <w:tabs>
          <w:tab w:val="left" w:pos="2790"/>
        </w:tabs>
        <w:jc w:val="both"/>
        <w:rPr>
          <w:rFonts w:ascii="Arial" w:hAnsi="Arial" w:cs="Arial"/>
          <w:sz w:val="22"/>
          <w:szCs w:val="22"/>
        </w:rPr>
      </w:pPr>
    </w:p>
    <w:p w:rsidR="00FF0AC2" w:rsidRPr="008E3F66" w:rsidRDefault="00FF0AC2" w:rsidP="00E57814">
      <w:pPr>
        <w:widowControl w:val="0"/>
        <w:tabs>
          <w:tab w:val="left" w:pos="2790"/>
        </w:tabs>
        <w:jc w:val="both"/>
        <w:rPr>
          <w:rFonts w:ascii="Arial" w:hAnsi="Arial" w:cs="Arial"/>
          <w:sz w:val="22"/>
          <w:szCs w:val="22"/>
        </w:rPr>
      </w:pPr>
      <w:r w:rsidRPr="008E3F66">
        <w:rPr>
          <w:rFonts w:ascii="Arial" w:hAnsi="Arial" w:cs="Arial"/>
          <w:sz w:val="22"/>
          <w:szCs w:val="22"/>
        </w:rPr>
        <w:t xml:space="preserve">WHEREAS, </w:t>
      </w:r>
      <w:r w:rsidRPr="00C64943">
        <w:rPr>
          <w:rFonts w:ascii="Arial" w:hAnsi="Arial" w:cs="Arial"/>
          <w:sz w:val="22"/>
          <w:szCs w:val="22"/>
        </w:rPr>
        <w:t xml:space="preserve">Contractor </w:t>
      </w:r>
      <w:r w:rsidR="008F507C" w:rsidRPr="00C64943">
        <w:rPr>
          <w:rFonts w:ascii="Arial" w:hAnsi="Arial" w:cs="Arial"/>
          <w:sz w:val="22"/>
          <w:szCs w:val="22"/>
        </w:rPr>
        <w:t xml:space="preserve">represents that it </w:t>
      </w:r>
      <w:r w:rsidRPr="00C64943">
        <w:rPr>
          <w:rFonts w:ascii="Arial" w:hAnsi="Arial" w:cs="Arial"/>
          <w:sz w:val="22"/>
          <w:szCs w:val="22"/>
        </w:rPr>
        <w:t>unders</w:t>
      </w:r>
      <w:r w:rsidR="008917EF" w:rsidRPr="00C64943">
        <w:rPr>
          <w:rFonts w:ascii="Arial" w:hAnsi="Arial" w:cs="Arial"/>
          <w:sz w:val="22"/>
          <w:szCs w:val="22"/>
        </w:rPr>
        <w:t>tands</w:t>
      </w:r>
      <w:r w:rsidR="008917EF" w:rsidRPr="008E3F66">
        <w:rPr>
          <w:rFonts w:ascii="Arial" w:hAnsi="Arial" w:cs="Arial"/>
          <w:sz w:val="22"/>
          <w:szCs w:val="22"/>
        </w:rPr>
        <w:t xml:space="preserve"> the requirements for the </w:t>
      </w:r>
      <w:r w:rsidR="00F35780">
        <w:rPr>
          <w:rFonts w:ascii="Arial" w:hAnsi="Arial" w:cs="Arial"/>
          <w:sz w:val="22"/>
          <w:szCs w:val="22"/>
        </w:rPr>
        <w:t>s</w:t>
      </w:r>
      <w:r w:rsidRPr="008E3F66">
        <w:rPr>
          <w:rFonts w:ascii="Arial" w:hAnsi="Arial" w:cs="Arial"/>
          <w:sz w:val="22"/>
          <w:szCs w:val="22"/>
        </w:rPr>
        <w:t>ervices outlined in this Contract, and is willing and able to provide</w:t>
      </w:r>
      <w:r w:rsidR="00F35780">
        <w:rPr>
          <w:rFonts w:ascii="Arial" w:hAnsi="Arial" w:cs="Arial"/>
          <w:sz w:val="22"/>
          <w:szCs w:val="22"/>
        </w:rPr>
        <w:t>,</w:t>
      </w:r>
      <w:r w:rsidR="008917EF" w:rsidRPr="008E3F66">
        <w:rPr>
          <w:rFonts w:ascii="Arial" w:hAnsi="Arial" w:cs="Arial"/>
          <w:sz w:val="22"/>
          <w:szCs w:val="22"/>
        </w:rPr>
        <w:t xml:space="preserve"> </w:t>
      </w:r>
      <w:r w:rsidRPr="008E3F66">
        <w:rPr>
          <w:rFonts w:ascii="Arial" w:hAnsi="Arial" w:cs="Arial"/>
          <w:sz w:val="22"/>
          <w:szCs w:val="22"/>
        </w:rPr>
        <w:t xml:space="preserve">in accordance </w:t>
      </w:r>
      <w:r w:rsidR="008917EF" w:rsidRPr="008E3F66">
        <w:rPr>
          <w:rFonts w:ascii="Arial" w:hAnsi="Arial" w:cs="Arial"/>
          <w:sz w:val="22"/>
          <w:szCs w:val="22"/>
        </w:rPr>
        <w:t>with the terms of this Contract</w:t>
      </w:r>
      <w:r w:rsidR="00F35780">
        <w:rPr>
          <w:rFonts w:ascii="Arial" w:hAnsi="Arial" w:cs="Arial"/>
          <w:sz w:val="22"/>
          <w:szCs w:val="22"/>
        </w:rPr>
        <w:t>, the services</w:t>
      </w:r>
      <w:r w:rsidRPr="008E3F66">
        <w:rPr>
          <w:rFonts w:ascii="Arial" w:hAnsi="Arial" w:cs="Arial"/>
          <w:sz w:val="22"/>
          <w:szCs w:val="22"/>
        </w:rPr>
        <w:t>;</w:t>
      </w:r>
    </w:p>
    <w:p w:rsidR="00FF0AC2" w:rsidRPr="008E3F66" w:rsidRDefault="00FF0AC2" w:rsidP="00E57814">
      <w:pPr>
        <w:widowControl w:val="0"/>
        <w:tabs>
          <w:tab w:val="left" w:pos="2790"/>
        </w:tabs>
        <w:jc w:val="both"/>
        <w:rPr>
          <w:rFonts w:ascii="Arial" w:hAnsi="Arial" w:cs="Arial"/>
          <w:sz w:val="22"/>
          <w:szCs w:val="22"/>
        </w:rPr>
      </w:pPr>
    </w:p>
    <w:p w:rsidR="00FF0AC2" w:rsidRPr="008E3F66" w:rsidRDefault="00FF0AC2" w:rsidP="00E57814">
      <w:pPr>
        <w:widowControl w:val="0"/>
        <w:tabs>
          <w:tab w:val="left" w:pos="2790"/>
        </w:tabs>
        <w:jc w:val="both"/>
        <w:rPr>
          <w:rFonts w:ascii="Arial" w:hAnsi="Arial" w:cs="Arial"/>
          <w:sz w:val="22"/>
          <w:szCs w:val="22"/>
        </w:rPr>
      </w:pPr>
      <w:r w:rsidRPr="008E3F66">
        <w:rPr>
          <w:rFonts w:ascii="Arial" w:hAnsi="Arial" w:cs="Arial"/>
          <w:sz w:val="22"/>
          <w:szCs w:val="22"/>
        </w:rPr>
        <w:t>NOW, THEREFORE, OSU and Contractor agree as follows:</w:t>
      </w:r>
    </w:p>
    <w:p w:rsidR="0075446E" w:rsidRPr="008E3F66" w:rsidRDefault="0075446E" w:rsidP="00E57814">
      <w:pPr>
        <w:widowControl w:val="0"/>
        <w:jc w:val="both"/>
        <w:rPr>
          <w:rFonts w:ascii="Arial" w:hAnsi="Arial" w:cs="Arial"/>
          <w:sz w:val="22"/>
          <w:szCs w:val="22"/>
        </w:rPr>
      </w:pPr>
      <w:bookmarkStart w:id="0" w:name="General_Definitions"/>
    </w:p>
    <w:bookmarkEnd w:id="0"/>
    <w:p w:rsidR="00FF0AC2" w:rsidRPr="00BB037A" w:rsidRDefault="00FF0AC2" w:rsidP="00B12CFE">
      <w:pPr>
        <w:pStyle w:val="Heading1"/>
        <w:numPr>
          <w:ilvl w:val="0"/>
          <w:numId w:val="29"/>
        </w:numPr>
        <w:spacing w:before="0" w:after="0"/>
        <w:ind w:left="720" w:hanging="720"/>
        <w:rPr>
          <w:rFonts w:ascii="Arial" w:hAnsi="Arial" w:cs="Arial"/>
          <w:sz w:val="22"/>
          <w:szCs w:val="22"/>
        </w:rPr>
      </w:pPr>
      <w:r w:rsidRPr="00BB037A">
        <w:rPr>
          <w:rFonts w:ascii="Arial" w:hAnsi="Arial" w:cs="Arial"/>
          <w:sz w:val="22"/>
          <w:szCs w:val="22"/>
        </w:rPr>
        <w:t>CONTRACT TERM AND TERMINATION:</w:t>
      </w:r>
    </w:p>
    <w:p w:rsidR="00FF0AC2" w:rsidRPr="008E3F66" w:rsidRDefault="00FF0AC2" w:rsidP="00E57814">
      <w:pPr>
        <w:widowControl w:val="0"/>
        <w:ind w:left="1080" w:hanging="720"/>
        <w:jc w:val="both"/>
        <w:outlineLvl w:val="0"/>
        <w:rPr>
          <w:rFonts w:ascii="Arial" w:hAnsi="Arial" w:cs="Arial"/>
          <w:sz w:val="22"/>
          <w:szCs w:val="22"/>
        </w:rPr>
      </w:pPr>
    </w:p>
    <w:p w:rsidR="00C94C64" w:rsidRPr="00BB037A" w:rsidRDefault="00C94C64" w:rsidP="00B12CFE">
      <w:pPr>
        <w:pStyle w:val="Heading2"/>
        <w:numPr>
          <w:ilvl w:val="0"/>
          <w:numId w:val="30"/>
        </w:numPr>
        <w:ind w:left="1080" w:hanging="720"/>
        <w:jc w:val="left"/>
        <w:rPr>
          <w:b w:val="0"/>
          <w:sz w:val="22"/>
          <w:szCs w:val="22"/>
          <w:u w:val="none"/>
        </w:rPr>
      </w:pPr>
      <w:proofErr w:type="gramStart"/>
      <w:r w:rsidRPr="00BB037A">
        <w:rPr>
          <w:b w:val="0"/>
          <w:sz w:val="22"/>
          <w:szCs w:val="22"/>
          <w:u w:val="none"/>
        </w:rPr>
        <w:t>CONTRACT TERM.</w:t>
      </w:r>
      <w:proofErr w:type="gramEnd"/>
    </w:p>
    <w:p w:rsidR="00FF0AC2" w:rsidRPr="008E3F66" w:rsidRDefault="00E23100" w:rsidP="00E57814">
      <w:pPr>
        <w:widowControl w:val="0"/>
        <w:ind w:left="1080"/>
        <w:jc w:val="both"/>
        <w:outlineLvl w:val="0"/>
        <w:rPr>
          <w:rFonts w:ascii="Arial" w:hAnsi="Arial" w:cs="Arial"/>
          <w:sz w:val="22"/>
          <w:szCs w:val="22"/>
        </w:rPr>
      </w:pPr>
      <w:r w:rsidRPr="008E3F66">
        <w:rPr>
          <w:rFonts w:ascii="Arial" w:hAnsi="Arial" w:cs="Arial"/>
          <w:sz w:val="22"/>
          <w:szCs w:val="22"/>
        </w:rPr>
        <w:t xml:space="preserve">This Contract is effective </w:t>
      </w:r>
      <w:r w:rsidR="0080506C" w:rsidRPr="008E3F66">
        <w:rPr>
          <w:rFonts w:ascii="Arial" w:hAnsi="Arial" w:cs="Arial"/>
          <w:sz w:val="22"/>
          <w:szCs w:val="22"/>
        </w:rPr>
        <w:t>as</w:t>
      </w:r>
      <w:r w:rsidR="00787097">
        <w:rPr>
          <w:rFonts w:ascii="Arial" w:hAnsi="Arial" w:cs="Arial"/>
          <w:sz w:val="22"/>
          <w:szCs w:val="22"/>
        </w:rPr>
        <w:t xml:space="preserve"> of</w:t>
      </w:r>
      <w:r w:rsidR="0080506C" w:rsidRPr="008E3F66">
        <w:rPr>
          <w:rFonts w:ascii="Arial" w:hAnsi="Arial" w:cs="Arial"/>
          <w:sz w:val="22"/>
          <w:szCs w:val="22"/>
        </w:rPr>
        <w:t xml:space="preserve"> </w:t>
      </w:r>
      <w:r w:rsidR="0080506C" w:rsidRPr="008E3F66">
        <w:rPr>
          <w:rFonts w:ascii="Arial" w:hAnsi="Arial" w:cs="Arial"/>
          <w:spacing w:val="-2"/>
          <w:sz w:val="22"/>
          <w:szCs w:val="22"/>
          <w:highlight w:val="lightGray"/>
        </w:rPr>
        <w:t>[to be determined]</w:t>
      </w:r>
      <w:r w:rsidRPr="008E3F66">
        <w:rPr>
          <w:rFonts w:ascii="Arial" w:hAnsi="Arial" w:cs="Arial"/>
          <w:sz w:val="22"/>
          <w:szCs w:val="22"/>
        </w:rPr>
        <w:t xml:space="preserve"> and expires on </w:t>
      </w:r>
      <w:r w:rsidR="00CC7EC4" w:rsidRPr="008E3F66">
        <w:rPr>
          <w:rFonts w:ascii="Arial" w:hAnsi="Arial" w:cs="Arial"/>
          <w:spacing w:val="-2"/>
          <w:sz w:val="22"/>
          <w:szCs w:val="22"/>
          <w:highlight w:val="lightGray"/>
        </w:rPr>
        <w:t>[to be determined]</w:t>
      </w:r>
      <w:r w:rsidR="00FF0AC2" w:rsidRPr="008E3F66">
        <w:rPr>
          <w:rFonts w:ascii="Arial" w:hAnsi="Arial" w:cs="Arial"/>
          <w:sz w:val="22"/>
          <w:szCs w:val="22"/>
        </w:rPr>
        <w:t>.</w:t>
      </w:r>
      <w:r w:rsidR="00FF0AC2" w:rsidRPr="008E3F66">
        <w:rPr>
          <w:rFonts w:ascii="Arial" w:hAnsi="Arial" w:cs="Arial"/>
          <w:b/>
          <w:i/>
          <w:sz w:val="22"/>
          <w:szCs w:val="22"/>
        </w:rPr>
        <w:t xml:space="preserve"> </w:t>
      </w:r>
      <w:r w:rsidR="00FF0AC2" w:rsidRPr="008E3F66">
        <w:rPr>
          <w:rFonts w:ascii="Arial" w:hAnsi="Arial" w:cs="Arial"/>
          <w:sz w:val="22"/>
          <w:szCs w:val="22"/>
        </w:rPr>
        <w:t xml:space="preserve"> </w:t>
      </w:r>
      <w:r w:rsidR="002E1245" w:rsidRPr="003325EF">
        <w:rPr>
          <w:rFonts w:ascii="Arial" w:hAnsi="Arial" w:cs="Arial"/>
          <w:sz w:val="22"/>
          <w:szCs w:val="22"/>
        </w:rPr>
        <w:t xml:space="preserve">OSU has the option to extend the term of this Contract for </w:t>
      </w:r>
      <w:r w:rsidR="00BE3ED5" w:rsidRPr="003325EF">
        <w:rPr>
          <w:rFonts w:ascii="Arial" w:hAnsi="Arial" w:cs="Arial"/>
          <w:sz w:val="22"/>
          <w:szCs w:val="22"/>
        </w:rPr>
        <w:t>nine</w:t>
      </w:r>
      <w:r w:rsidR="002E1245" w:rsidRPr="003325EF">
        <w:rPr>
          <w:rFonts w:ascii="Arial" w:hAnsi="Arial" w:cs="Arial"/>
          <w:sz w:val="22"/>
          <w:szCs w:val="22"/>
        </w:rPr>
        <w:t xml:space="preserve"> (</w:t>
      </w:r>
      <w:r w:rsidR="00BE3ED5" w:rsidRPr="003325EF">
        <w:rPr>
          <w:rFonts w:ascii="Arial" w:hAnsi="Arial" w:cs="Arial"/>
          <w:sz w:val="22"/>
          <w:szCs w:val="22"/>
        </w:rPr>
        <w:t>9</w:t>
      </w:r>
      <w:r w:rsidR="002E1245" w:rsidRPr="003325EF">
        <w:rPr>
          <w:rFonts w:ascii="Arial" w:hAnsi="Arial" w:cs="Arial"/>
          <w:sz w:val="22"/>
          <w:szCs w:val="22"/>
        </w:rPr>
        <w:t xml:space="preserve">) additional </w:t>
      </w:r>
      <w:r w:rsidR="00BE3ED5" w:rsidRPr="003325EF">
        <w:rPr>
          <w:rFonts w:ascii="Arial" w:hAnsi="Arial" w:cs="Arial"/>
          <w:sz w:val="22"/>
          <w:szCs w:val="22"/>
        </w:rPr>
        <w:t xml:space="preserve">one (1) year </w:t>
      </w:r>
      <w:r w:rsidR="002E1245" w:rsidRPr="003325EF">
        <w:rPr>
          <w:rFonts w:ascii="Arial" w:hAnsi="Arial" w:cs="Arial"/>
          <w:sz w:val="22"/>
          <w:szCs w:val="22"/>
        </w:rPr>
        <w:t>terms based on the current terms and conditions.  OSU</w:t>
      </w:r>
      <w:r w:rsidR="002E1245" w:rsidRPr="008E3F66">
        <w:rPr>
          <w:rFonts w:ascii="Arial" w:hAnsi="Arial" w:cs="Arial"/>
          <w:sz w:val="22"/>
          <w:szCs w:val="22"/>
        </w:rPr>
        <w:t xml:space="preserve"> may exercise this option to extend by providing written notice to Contractor prior to the expiration of the Contract.</w:t>
      </w:r>
    </w:p>
    <w:p w:rsidR="00E23100" w:rsidRDefault="00E23100" w:rsidP="00E57814">
      <w:pPr>
        <w:widowControl w:val="0"/>
        <w:ind w:left="1080" w:hanging="720"/>
        <w:jc w:val="both"/>
        <w:outlineLvl w:val="0"/>
        <w:rPr>
          <w:rFonts w:ascii="Arial" w:hAnsi="Arial" w:cs="Arial"/>
          <w:sz w:val="22"/>
          <w:szCs w:val="22"/>
        </w:rPr>
      </w:pPr>
    </w:p>
    <w:p w:rsidR="00C94C64" w:rsidRPr="00BB037A" w:rsidRDefault="00C94C64" w:rsidP="00B12CFE">
      <w:pPr>
        <w:pStyle w:val="Heading2"/>
        <w:numPr>
          <w:ilvl w:val="0"/>
          <w:numId w:val="30"/>
        </w:numPr>
        <w:ind w:left="1080" w:hanging="720"/>
        <w:jc w:val="left"/>
        <w:rPr>
          <w:b w:val="0"/>
          <w:sz w:val="22"/>
          <w:szCs w:val="22"/>
          <w:u w:val="none"/>
        </w:rPr>
      </w:pPr>
      <w:proofErr w:type="gramStart"/>
      <w:r w:rsidRPr="00BB037A">
        <w:rPr>
          <w:b w:val="0"/>
          <w:sz w:val="22"/>
          <w:szCs w:val="22"/>
          <w:u w:val="none"/>
        </w:rPr>
        <w:t>TERMINATION.</w:t>
      </w:r>
      <w:proofErr w:type="gramEnd"/>
    </w:p>
    <w:p w:rsidR="000161ED" w:rsidRPr="008E3F66" w:rsidRDefault="000161ED" w:rsidP="00E57814">
      <w:pPr>
        <w:widowControl w:val="0"/>
        <w:ind w:left="1080"/>
        <w:jc w:val="both"/>
        <w:outlineLvl w:val="0"/>
        <w:rPr>
          <w:rFonts w:ascii="Arial" w:hAnsi="Arial" w:cs="Arial"/>
          <w:sz w:val="22"/>
          <w:szCs w:val="22"/>
        </w:rPr>
      </w:pPr>
      <w:r w:rsidRPr="008E3F66">
        <w:rPr>
          <w:rFonts w:ascii="Arial" w:hAnsi="Arial" w:cs="Arial"/>
          <w:sz w:val="22"/>
          <w:szCs w:val="22"/>
        </w:rPr>
        <w:t xml:space="preserve">This Contract may be terminated at any time by mutual consent of both parties or by OSU upon thirty (30) days' written notice.  In addition, OSU may terminate this Contract at any time by written notice to Contractor if (a) Federal or state statutes, regulations or guidelines are modified or interpreted in such a way that the services are no longer allowable or appropriate for purchase under this Contract; (b) any license or certificate required by law or regulation to be held by </w:t>
      </w:r>
      <w:r w:rsidR="003D3B00">
        <w:rPr>
          <w:rFonts w:ascii="Arial" w:hAnsi="Arial" w:cs="Arial"/>
          <w:sz w:val="22"/>
          <w:szCs w:val="22"/>
        </w:rPr>
        <w:t xml:space="preserve">the </w:t>
      </w:r>
      <w:r w:rsidR="00251007" w:rsidRPr="008E3F66">
        <w:rPr>
          <w:rFonts w:ascii="Arial" w:hAnsi="Arial" w:cs="Arial"/>
          <w:sz w:val="22"/>
          <w:szCs w:val="22"/>
        </w:rPr>
        <w:t>Contractor</w:t>
      </w:r>
      <w:r w:rsidRPr="008E3F66">
        <w:rPr>
          <w:rFonts w:ascii="Arial" w:hAnsi="Arial" w:cs="Arial"/>
          <w:sz w:val="22"/>
          <w:szCs w:val="22"/>
        </w:rPr>
        <w:t xml:space="preserve"> to provide the services required by this Contract is for any reason denied, revoked, or not renewed; or (c) OSU fails to receive funding, appropriations, allocations or other expenditure authority as contemplated by OSU’s budget and OSU determines, in its assessment and ranking of the policy objectives explicit or implicit  in OSU’s budget, that it is necessary to terminate the Contract, or (d) if </w:t>
      </w:r>
      <w:r w:rsidR="003D3B00">
        <w:rPr>
          <w:rFonts w:ascii="Arial" w:hAnsi="Arial" w:cs="Arial"/>
          <w:sz w:val="22"/>
          <w:szCs w:val="22"/>
        </w:rPr>
        <w:t xml:space="preserve">the </w:t>
      </w:r>
      <w:r w:rsidR="008B6118" w:rsidRPr="008E3F66">
        <w:rPr>
          <w:rFonts w:ascii="Arial" w:hAnsi="Arial" w:cs="Arial"/>
          <w:sz w:val="22"/>
          <w:szCs w:val="22"/>
        </w:rPr>
        <w:t>OSU</w:t>
      </w:r>
      <w:r w:rsidRPr="008E3F66">
        <w:rPr>
          <w:rFonts w:ascii="Arial" w:hAnsi="Arial" w:cs="Arial"/>
          <w:sz w:val="22"/>
          <w:szCs w:val="22"/>
        </w:rPr>
        <w:t xml:space="preserve"> program for which this Contract was executed is abolished.</w:t>
      </w:r>
    </w:p>
    <w:p w:rsidR="000161ED" w:rsidRPr="008E3F66" w:rsidRDefault="000161ED" w:rsidP="00E57814">
      <w:pPr>
        <w:widowControl w:val="0"/>
        <w:ind w:left="1080" w:hanging="720"/>
        <w:jc w:val="both"/>
        <w:outlineLvl w:val="0"/>
        <w:rPr>
          <w:rFonts w:ascii="Arial" w:hAnsi="Arial" w:cs="Arial"/>
          <w:sz w:val="22"/>
          <w:szCs w:val="22"/>
        </w:rPr>
      </w:pPr>
    </w:p>
    <w:p w:rsidR="00FF0AC2" w:rsidRDefault="000161ED" w:rsidP="00E57814">
      <w:pPr>
        <w:widowControl w:val="0"/>
        <w:ind w:left="1080"/>
        <w:jc w:val="both"/>
        <w:outlineLvl w:val="0"/>
        <w:rPr>
          <w:rFonts w:ascii="Arial" w:hAnsi="Arial" w:cs="Arial"/>
          <w:sz w:val="22"/>
          <w:szCs w:val="22"/>
        </w:rPr>
      </w:pPr>
      <w:r w:rsidRPr="008E3F66">
        <w:rPr>
          <w:rFonts w:ascii="Arial" w:hAnsi="Arial" w:cs="Arial"/>
          <w:sz w:val="22"/>
          <w:szCs w:val="22"/>
        </w:rPr>
        <w:t xml:space="preserve">OSU may also terminate this Contract at any time by written notice for default (including breach of contract) if (a) Contractor fails to timely provide services or materials called for by this Contract; or (b) Contractor fails to perform any of the other provisions of this Contract, or so fails to pursue the work as to endanger performance of this Contract in accordance with its terms and conditions, and after receipt of written notice from OSU, fails to correct such failures within ten (10) days.  Termination of this Contract under this Section or any other </w:t>
      </w:r>
      <w:r w:rsidR="00D4730F">
        <w:rPr>
          <w:rFonts w:ascii="Arial" w:hAnsi="Arial" w:cs="Arial"/>
          <w:sz w:val="22"/>
          <w:szCs w:val="22"/>
        </w:rPr>
        <w:t>Section</w:t>
      </w:r>
      <w:r w:rsidRPr="008E3F66">
        <w:rPr>
          <w:rFonts w:ascii="Arial" w:hAnsi="Arial" w:cs="Arial"/>
          <w:sz w:val="22"/>
          <w:szCs w:val="22"/>
        </w:rPr>
        <w:t xml:space="preserve"> is without prejudice to OSU’s other rights and remedies.</w:t>
      </w:r>
    </w:p>
    <w:p w:rsidR="00FF0AC2" w:rsidRPr="008E3F66" w:rsidRDefault="00FF0AC2" w:rsidP="00E57814">
      <w:pPr>
        <w:widowControl w:val="0"/>
        <w:ind w:left="1080" w:hanging="720"/>
        <w:jc w:val="both"/>
        <w:outlineLvl w:val="0"/>
        <w:rPr>
          <w:rFonts w:ascii="Arial" w:hAnsi="Arial" w:cs="Arial"/>
          <w:sz w:val="22"/>
          <w:szCs w:val="22"/>
          <w:u w:val="single"/>
        </w:rPr>
      </w:pPr>
    </w:p>
    <w:p w:rsidR="00C94C64" w:rsidRPr="00BB037A" w:rsidRDefault="00C94C64" w:rsidP="00B12CFE">
      <w:pPr>
        <w:pStyle w:val="Heading2"/>
        <w:numPr>
          <w:ilvl w:val="0"/>
          <w:numId w:val="30"/>
        </w:numPr>
        <w:ind w:left="1080" w:hanging="720"/>
        <w:jc w:val="left"/>
        <w:rPr>
          <w:b w:val="0"/>
          <w:sz w:val="22"/>
          <w:szCs w:val="22"/>
          <w:u w:val="none"/>
        </w:rPr>
      </w:pPr>
      <w:proofErr w:type="gramStart"/>
      <w:r w:rsidRPr="00BB037A">
        <w:rPr>
          <w:b w:val="0"/>
          <w:sz w:val="22"/>
          <w:szCs w:val="22"/>
          <w:u w:val="none"/>
        </w:rPr>
        <w:lastRenderedPageBreak/>
        <w:t>REMEDIES FOR CONTRACTOR'S DEFAULT.</w:t>
      </w:r>
      <w:proofErr w:type="gramEnd"/>
    </w:p>
    <w:p w:rsidR="00FF0AC2" w:rsidRPr="008E3F66" w:rsidRDefault="00156990" w:rsidP="00E57814">
      <w:pPr>
        <w:widowControl w:val="0"/>
        <w:ind w:left="1080"/>
        <w:jc w:val="both"/>
        <w:outlineLvl w:val="0"/>
        <w:rPr>
          <w:rFonts w:ascii="Arial" w:hAnsi="Arial" w:cs="Arial"/>
          <w:sz w:val="22"/>
          <w:szCs w:val="22"/>
        </w:rPr>
      </w:pPr>
      <w:r w:rsidRPr="008E3F66">
        <w:rPr>
          <w:rFonts w:ascii="Arial" w:hAnsi="Arial" w:cs="Arial"/>
          <w:sz w:val="22"/>
          <w:szCs w:val="22"/>
        </w:rPr>
        <w:t>In the event Contractor is in default (which includes without limitation, incomplete services), OSU may, at its option, pursue any or all of the remedies available to it under this Contract and at law or in equity, including, but not limited to:  (a) rejection of the services, (b) requiring Contractor to correct any defects without charge, (c) negotiation with Contractor to sell the services to OSU at a reduced price, (d) termination of the Contract, (e) withholding all moneys due for the services Contractor has failed to deliver within any scheduled completion dates or has performed inadequately or defectively, (f) initiation of an action or proceedings for damages, specific performance, or declaratory or injunctive relief, or (g) exercise of its right of set off.  These remedies are cumulative to the extent the remedies are not inconsistent, and OSU may pursue any remedy or remedies singly, collectively, successively, or in any order whatsoever.</w:t>
      </w:r>
    </w:p>
    <w:p w:rsidR="0075446E" w:rsidRDefault="0075446E" w:rsidP="00E57814">
      <w:pPr>
        <w:widowControl w:val="0"/>
        <w:tabs>
          <w:tab w:val="left" w:pos="1080"/>
        </w:tabs>
        <w:ind w:left="1080"/>
        <w:jc w:val="both"/>
        <w:outlineLvl w:val="0"/>
        <w:rPr>
          <w:rFonts w:ascii="Arial" w:hAnsi="Arial" w:cs="Arial"/>
          <w:sz w:val="22"/>
          <w:szCs w:val="22"/>
        </w:rPr>
      </w:pPr>
    </w:p>
    <w:p w:rsidR="00FF0AC2" w:rsidRPr="003325EF" w:rsidRDefault="00AA2452" w:rsidP="00B12CFE">
      <w:pPr>
        <w:pStyle w:val="Heading1"/>
        <w:numPr>
          <w:ilvl w:val="0"/>
          <w:numId w:val="29"/>
        </w:numPr>
        <w:spacing w:before="0" w:after="0"/>
        <w:ind w:left="720" w:hanging="720"/>
        <w:rPr>
          <w:rFonts w:ascii="Arial" w:hAnsi="Arial" w:cs="Arial"/>
          <w:sz w:val="22"/>
          <w:szCs w:val="22"/>
        </w:rPr>
      </w:pPr>
      <w:r w:rsidRPr="003325EF">
        <w:rPr>
          <w:rFonts w:ascii="Arial" w:hAnsi="Arial" w:cs="Arial"/>
          <w:sz w:val="22"/>
          <w:szCs w:val="22"/>
        </w:rPr>
        <w:t>SERVICES</w:t>
      </w:r>
      <w:r w:rsidR="0051485F" w:rsidRPr="003325EF">
        <w:rPr>
          <w:rFonts w:ascii="Arial" w:hAnsi="Arial" w:cs="Arial"/>
          <w:sz w:val="22"/>
          <w:szCs w:val="22"/>
        </w:rPr>
        <w:t xml:space="preserve"> AND OPERATIONS</w:t>
      </w:r>
      <w:r w:rsidR="00FF0AC2" w:rsidRPr="003325EF">
        <w:rPr>
          <w:rFonts w:ascii="Arial" w:hAnsi="Arial" w:cs="Arial"/>
          <w:sz w:val="22"/>
          <w:szCs w:val="22"/>
        </w:rPr>
        <w:t>:</w:t>
      </w:r>
    </w:p>
    <w:p w:rsidR="00AA2452" w:rsidRPr="003325EF" w:rsidRDefault="00AA2452" w:rsidP="00E57814">
      <w:pPr>
        <w:ind w:left="360"/>
        <w:jc w:val="both"/>
        <w:outlineLvl w:val="0"/>
        <w:rPr>
          <w:rFonts w:ascii="Arial" w:hAnsi="Arial" w:cs="Arial"/>
          <w:b/>
          <w:sz w:val="22"/>
          <w:szCs w:val="22"/>
        </w:rPr>
      </w:pPr>
    </w:p>
    <w:p w:rsidR="005E3D3E" w:rsidRPr="003325EF" w:rsidRDefault="00B83F16" w:rsidP="00B12CFE">
      <w:pPr>
        <w:pStyle w:val="Heading2"/>
        <w:numPr>
          <w:ilvl w:val="0"/>
          <w:numId w:val="31"/>
        </w:numPr>
        <w:ind w:left="1080" w:hanging="720"/>
        <w:jc w:val="left"/>
        <w:rPr>
          <w:b w:val="0"/>
          <w:sz w:val="22"/>
          <w:szCs w:val="22"/>
          <w:u w:val="none"/>
        </w:rPr>
      </w:pPr>
      <w:proofErr w:type="gramStart"/>
      <w:r w:rsidRPr="003325EF">
        <w:rPr>
          <w:b w:val="0"/>
          <w:sz w:val="22"/>
          <w:szCs w:val="22"/>
          <w:u w:val="none"/>
        </w:rPr>
        <w:t>SERVICES</w:t>
      </w:r>
      <w:r w:rsidR="0042738D" w:rsidRPr="003325EF">
        <w:rPr>
          <w:b w:val="0"/>
          <w:sz w:val="22"/>
          <w:szCs w:val="22"/>
          <w:u w:val="none"/>
        </w:rPr>
        <w:t>.</w:t>
      </w:r>
      <w:proofErr w:type="gramEnd"/>
    </w:p>
    <w:p w:rsidR="006009D2" w:rsidRPr="003325EF" w:rsidRDefault="00AA2452" w:rsidP="00E57814">
      <w:pPr>
        <w:pStyle w:val="ListParagraph"/>
        <w:ind w:left="1080"/>
        <w:jc w:val="both"/>
        <w:rPr>
          <w:rFonts w:cs="Arial"/>
          <w:color w:val="000000"/>
          <w:sz w:val="22"/>
          <w:szCs w:val="22"/>
        </w:rPr>
      </w:pPr>
      <w:r w:rsidRPr="003325EF">
        <w:rPr>
          <w:rFonts w:cs="Arial"/>
          <w:color w:val="000000"/>
          <w:sz w:val="22"/>
          <w:szCs w:val="22"/>
        </w:rPr>
        <w:t xml:space="preserve">Contractor shall provide </w:t>
      </w:r>
      <w:r w:rsidR="004059B3" w:rsidRPr="003325EF">
        <w:rPr>
          <w:rFonts w:cs="Arial"/>
          <w:color w:val="000000"/>
          <w:sz w:val="22"/>
          <w:szCs w:val="22"/>
        </w:rPr>
        <w:t>the following</w:t>
      </w:r>
      <w:r w:rsidR="0022203B" w:rsidRPr="003325EF">
        <w:rPr>
          <w:rFonts w:cs="Arial"/>
          <w:color w:val="000000"/>
          <w:sz w:val="22"/>
          <w:szCs w:val="22"/>
        </w:rPr>
        <w:t xml:space="preserve"> </w:t>
      </w:r>
      <w:r w:rsidR="00F05F5D" w:rsidRPr="003325EF">
        <w:rPr>
          <w:rFonts w:cs="Arial"/>
          <w:color w:val="000000"/>
          <w:sz w:val="22"/>
          <w:szCs w:val="22"/>
        </w:rPr>
        <w:t>s</w:t>
      </w:r>
      <w:r w:rsidR="00B83F16" w:rsidRPr="003325EF">
        <w:rPr>
          <w:rFonts w:cs="Arial"/>
          <w:color w:val="000000"/>
          <w:sz w:val="22"/>
          <w:szCs w:val="22"/>
        </w:rPr>
        <w:t>ervices</w:t>
      </w:r>
      <w:r w:rsidR="00F05F5D" w:rsidRPr="003325EF">
        <w:rPr>
          <w:rFonts w:cs="Arial"/>
          <w:color w:val="000000"/>
          <w:sz w:val="22"/>
          <w:szCs w:val="22"/>
        </w:rPr>
        <w:t xml:space="preserve"> (collectively the “Services”)</w:t>
      </w:r>
      <w:r w:rsidR="00787097" w:rsidRPr="003325EF">
        <w:rPr>
          <w:rFonts w:cs="Arial"/>
          <w:color w:val="000000"/>
          <w:sz w:val="22"/>
          <w:szCs w:val="22"/>
        </w:rPr>
        <w:t xml:space="preserve"> at</w:t>
      </w:r>
      <w:r w:rsidR="00757E4C" w:rsidRPr="003325EF">
        <w:rPr>
          <w:rFonts w:cs="Arial"/>
          <w:color w:val="000000"/>
          <w:sz w:val="22"/>
          <w:szCs w:val="22"/>
        </w:rPr>
        <w:t xml:space="preserve"> the</w:t>
      </w:r>
      <w:r w:rsidRPr="003325EF">
        <w:rPr>
          <w:rFonts w:cs="Arial"/>
          <w:color w:val="000000"/>
          <w:sz w:val="22"/>
          <w:szCs w:val="22"/>
        </w:rPr>
        <w:t xml:space="preserve"> </w:t>
      </w:r>
      <w:r w:rsidR="00007CF3" w:rsidRPr="003325EF">
        <w:rPr>
          <w:rFonts w:cs="Arial"/>
          <w:color w:val="000000"/>
          <w:sz w:val="22"/>
          <w:szCs w:val="22"/>
        </w:rPr>
        <w:t>l</w:t>
      </w:r>
      <w:r w:rsidR="00275EE0" w:rsidRPr="003325EF">
        <w:rPr>
          <w:rFonts w:cs="Arial"/>
          <w:color w:val="000000"/>
          <w:sz w:val="22"/>
          <w:szCs w:val="22"/>
        </w:rPr>
        <w:t xml:space="preserve">ocations </w:t>
      </w:r>
      <w:r w:rsidR="00007CF3" w:rsidRPr="003325EF">
        <w:rPr>
          <w:rFonts w:cs="Arial"/>
          <w:color w:val="000000"/>
          <w:sz w:val="22"/>
          <w:szCs w:val="22"/>
        </w:rPr>
        <w:t xml:space="preserve">(“Locations”) </w:t>
      </w:r>
      <w:r w:rsidR="00275EE0" w:rsidRPr="003325EF">
        <w:rPr>
          <w:rFonts w:cs="Arial"/>
          <w:color w:val="000000"/>
          <w:sz w:val="22"/>
          <w:szCs w:val="22"/>
        </w:rPr>
        <w:t xml:space="preserve">identified </w:t>
      </w:r>
      <w:r w:rsidR="00787097" w:rsidRPr="003325EF">
        <w:rPr>
          <w:rFonts w:cs="Arial"/>
          <w:color w:val="000000"/>
          <w:sz w:val="22"/>
          <w:szCs w:val="22"/>
        </w:rPr>
        <w:t>with</w:t>
      </w:r>
      <w:r w:rsidR="00275EE0" w:rsidRPr="003325EF">
        <w:rPr>
          <w:rFonts w:cs="Arial"/>
          <w:color w:val="000000"/>
          <w:sz w:val="22"/>
          <w:szCs w:val="22"/>
        </w:rPr>
        <w:t xml:space="preserve">in the </w:t>
      </w:r>
      <w:r w:rsidRPr="003325EF">
        <w:rPr>
          <w:rFonts w:cs="Arial"/>
          <w:color w:val="000000"/>
          <w:sz w:val="22"/>
          <w:szCs w:val="22"/>
        </w:rPr>
        <w:t xml:space="preserve">OSU </w:t>
      </w:r>
      <w:r w:rsidR="00EA635F" w:rsidRPr="003325EF">
        <w:rPr>
          <w:rFonts w:cs="Arial"/>
          <w:color w:val="000000"/>
          <w:sz w:val="22"/>
          <w:szCs w:val="22"/>
        </w:rPr>
        <w:t>a</w:t>
      </w:r>
      <w:r w:rsidR="00B83F16" w:rsidRPr="003325EF">
        <w:rPr>
          <w:rFonts w:cs="Arial"/>
          <w:color w:val="000000"/>
          <w:sz w:val="22"/>
          <w:szCs w:val="22"/>
        </w:rPr>
        <w:t xml:space="preserve">thletic </w:t>
      </w:r>
      <w:r w:rsidR="00EA635F" w:rsidRPr="003325EF">
        <w:rPr>
          <w:rFonts w:cs="Arial"/>
          <w:color w:val="000000"/>
          <w:sz w:val="22"/>
          <w:szCs w:val="22"/>
        </w:rPr>
        <w:t>f</w:t>
      </w:r>
      <w:r w:rsidR="00B83F16" w:rsidRPr="003325EF">
        <w:rPr>
          <w:rFonts w:cs="Arial"/>
          <w:color w:val="000000"/>
          <w:sz w:val="22"/>
          <w:szCs w:val="22"/>
        </w:rPr>
        <w:t xml:space="preserve">acilities </w:t>
      </w:r>
      <w:r w:rsidR="00275EE0" w:rsidRPr="003325EF">
        <w:rPr>
          <w:rFonts w:cs="Arial"/>
          <w:color w:val="000000"/>
          <w:sz w:val="22"/>
          <w:szCs w:val="22"/>
        </w:rPr>
        <w:t>shown in</w:t>
      </w:r>
      <w:r w:rsidR="00B83F16" w:rsidRPr="003325EF">
        <w:rPr>
          <w:rFonts w:cs="Arial"/>
          <w:color w:val="000000"/>
          <w:sz w:val="22"/>
          <w:szCs w:val="22"/>
        </w:rPr>
        <w:t xml:space="preserve"> </w:t>
      </w:r>
      <w:r w:rsidR="00301E93" w:rsidRPr="003325EF">
        <w:rPr>
          <w:rFonts w:cs="Arial"/>
          <w:b/>
          <w:color w:val="000000"/>
          <w:sz w:val="22"/>
          <w:szCs w:val="22"/>
        </w:rPr>
        <w:t>Attachment</w:t>
      </w:r>
      <w:r w:rsidR="005D21C2" w:rsidRPr="003325EF">
        <w:rPr>
          <w:rFonts w:cs="Arial"/>
          <w:b/>
          <w:color w:val="000000"/>
          <w:sz w:val="22"/>
          <w:szCs w:val="22"/>
        </w:rPr>
        <w:t xml:space="preserve"> A</w:t>
      </w:r>
      <w:r w:rsidR="00D25C25" w:rsidRPr="003325EF">
        <w:rPr>
          <w:rFonts w:cs="Arial"/>
          <w:color w:val="000000"/>
          <w:sz w:val="22"/>
          <w:szCs w:val="22"/>
        </w:rPr>
        <w:t>, as they presently exist</w:t>
      </w:r>
      <w:r w:rsidR="00046B68" w:rsidRPr="003325EF">
        <w:rPr>
          <w:rFonts w:cs="Arial"/>
          <w:color w:val="000000"/>
          <w:sz w:val="22"/>
          <w:szCs w:val="22"/>
        </w:rPr>
        <w:t xml:space="preserve"> (“Athletic Facilities”)</w:t>
      </w:r>
      <w:r w:rsidR="00BA0C80" w:rsidRPr="003325EF">
        <w:rPr>
          <w:rFonts w:cs="Arial"/>
          <w:color w:val="000000"/>
          <w:sz w:val="22"/>
          <w:szCs w:val="22"/>
        </w:rPr>
        <w:t xml:space="preserve">: </w:t>
      </w:r>
    </w:p>
    <w:p w:rsidR="00701471" w:rsidRPr="003325EF" w:rsidRDefault="00701471" w:rsidP="00E57814">
      <w:pPr>
        <w:pStyle w:val="ListParagraph"/>
        <w:ind w:left="1080"/>
        <w:jc w:val="both"/>
        <w:rPr>
          <w:rFonts w:cs="Arial"/>
          <w:color w:val="000000"/>
          <w:sz w:val="22"/>
          <w:szCs w:val="22"/>
        </w:rPr>
      </w:pPr>
    </w:p>
    <w:p w:rsidR="0051485F" w:rsidRPr="003325EF" w:rsidRDefault="00264BA9" w:rsidP="00B12CFE">
      <w:pPr>
        <w:pStyle w:val="ListParagraph"/>
        <w:numPr>
          <w:ilvl w:val="0"/>
          <w:numId w:val="13"/>
        </w:numPr>
        <w:ind w:left="1440"/>
        <w:jc w:val="both"/>
        <w:rPr>
          <w:rFonts w:cs="Arial"/>
          <w:color w:val="000000"/>
          <w:sz w:val="22"/>
          <w:szCs w:val="22"/>
        </w:rPr>
      </w:pPr>
      <w:r w:rsidRPr="003325EF">
        <w:rPr>
          <w:rFonts w:cs="Arial"/>
          <w:color w:val="000000"/>
          <w:sz w:val="22"/>
          <w:szCs w:val="22"/>
        </w:rPr>
        <w:t xml:space="preserve">Concession Services: </w:t>
      </w:r>
      <w:r w:rsidR="00EA635F" w:rsidRPr="003325EF">
        <w:rPr>
          <w:rFonts w:cs="Arial"/>
          <w:color w:val="000000"/>
          <w:sz w:val="22"/>
          <w:szCs w:val="22"/>
        </w:rPr>
        <w:t>s</w:t>
      </w:r>
      <w:r w:rsidR="00757E4C" w:rsidRPr="003325EF">
        <w:rPr>
          <w:rFonts w:cs="Arial"/>
          <w:color w:val="000000"/>
          <w:sz w:val="22"/>
          <w:szCs w:val="22"/>
        </w:rPr>
        <w:t>ale of food and beverages</w:t>
      </w:r>
      <w:r w:rsidR="004059B3" w:rsidRPr="003325EF">
        <w:rPr>
          <w:rFonts w:cs="Arial"/>
          <w:color w:val="000000"/>
          <w:sz w:val="22"/>
          <w:szCs w:val="22"/>
        </w:rPr>
        <w:t xml:space="preserve"> </w:t>
      </w:r>
      <w:r w:rsidR="00757E4C" w:rsidRPr="003325EF">
        <w:rPr>
          <w:rFonts w:cs="Arial"/>
          <w:color w:val="000000"/>
          <w:sz w:val="22"/>
          <w:szCs w:val="22"/>
        </w:rPr>
        <w:t>through the</w:t>
      </w:r>
      <w:r w:rsidR="00AA2452" w:rsidRPr="003325EF">
        <w:rPr>
          <w:rFonts w:cs="Arial"/>
          <w:color w:val="000000"/>
          <w:sz w:val="22"/>
          <w:szCs w:val="22"/>
        </w:rPr>
        <w:t xml:space="preserve"> </w:t>
      </w:r>
      <w:r w:rsidR="0055730C" w:rsidRPr="003325EF">
        <w:rPr>
          <w:rFonts w:cs="Arial"/>
          <w:color w:val="000000"/>
          <w:sz w:val="22"/>
          <w:szCs w:val="22"/>
        </w:rPr>
        <w:t xml:space="preserve">operation of fixed concession stands, </w:t>
      </w:r>
      <w:r w:rsidR="00757E4C" w:rsidRPr="003325EF">
        <w:rPr>
          <w:rFonts w:cs="Arial"/>
          <w:color w:val="000000"/>
          <w:sz w:val="22"/>
          <w:szCs w:val="22"/>
        </w:rPr>
        <w:t>mobile concession stands</w:t>
      </w:r>
      <w:r w:rsidR="00496AB0" w:rsidRPr="003325EF">
        <w:rPr>
          <w:rFonts w:cs="Arial"/>
          <w:color w:val="000000"/>
          <w:sz w:val="22"/>
          <w:szCs w:val="22"/>
        </w:rPr>
        <w:t>,</w:t>
      </w:r>
      <w:r w:rsidR="0055730C" w:rsidRPr="003325EF">
        <w:rPr>
          <w:rFonts w:cs="Arial"/>
          <w:color w:val="000000"/>
          <w:sz w:val="22"/>
          <w:szCs w:val="22"/>
        </w:rPr>
        <w:t xml:space="preserve"> </w:t>
      </w:r>
      <w:r w:rsidR="00397F5E" w:rsidRPr="003325EF">
        <w:rPr>
          <w:rFonts w:cs="Arial"/>
          <w:color w:val="000000"/>
          <w:sz w:val="22"/>
          <w:szCs w:val="22"/>
        </w:rPr>
        <w:t>roving vendors</w:t>
      </w:r>
      <w:r w:rsidR="00496AB0" w:rsidRPr="003325EF">
        <w:rPr>
          <w:rFonts w:cs="Arial"/>
          <w:color w:val="000000"/>
          <w:sz w:val="22"/>
          <w:szCs w:val="22"/>
        </w:rPr>
        <w:t xml:space="preserve"> or hawkers</w:t>
      </w:r>
      <w:r w:rsidR="00A550A5" w:rsidRPr="003325EF">
        <w:rPr>
          <w:rFonts w:cs="Arial"/>
          <w:color w:val="000000"/>
          <w:sz w:val="22"/>
          <w:szCs w:val="22"/>
        </w:rPr>
        <w:t xml:space="preserve"> </w:t>
      </w:r>
      <w:r w:rsidR="0051485F" w:rsidRPr="003325EF">
        <w:rPr>
          <w:rFonts w:cs="Arial"/>
          <w:color w:val="000000"/>
          <w:sz w:val="22"/>
          <w:szCs w:val="22"/>
        </w:rPr>
        <w:t xml:space="preserve">to individual customers.  </w:t>
      </w:r>
    </w:p>
    <w:p w:rsidR="00213B2B" w:rsidRPr="003325EF" w:rsidRDefault="00213B2B" w:rsidP="00B12CFE">
      <w:pPr>
        <w:pStyle w:val="ListParagraph"/>
        <w:numPr>
          <w:ilvl w:val="0"/>
          <w:numId w:val="13"/>
        </w:numPr>
        <w:ind w:left="1440"/>
        <w:jc w:val="both"/>
        <w:rPr>
          <w:rFonts w:cs="Arial"/>
          <w:color w:val="000000"/>
          <w:sz w:val="22"/>
          <w:szCs w:val="22"/>
        </w:rPr>
      </w:pPr>
      <w:r w:rsidRPr="003325EF">
        <w:rPr>
          <w:rFonts w:cs="Arial"/>
          <w:color w:val="000000"/>
          <w:sz w:val="22"/>
          <w:szCs w:val="22"/>
        </w:rPr>
        <w:t>Alcoholic Beverage Service:</w:t>
      </w:r>
      <w:r w:rsidR="00787097" w:rsidRPr="003325EF">
        <w:rPr>
          <w:rFonts w:cs="Arial"/>
          <w:color w:val="000000"/>
          <w:sz w:val="22"/>
          <w:szCs w:val="22"/>
        </w:rPr>
        <w:t xml:space="preserve"> </w:t>
      </w:r>
      <w:r w:rsidR="00EA635F" w:rsidRPr="003325EF">
        <w:rPr>
          <w:rFonts w:cs="Arial"/>
          <w:color w:val="000000"/>
          <w:sz w:val="22"/>
          <w:szCs w:val="22"/>
        </w:rPr>
        <w:t>s</w:t>
      </w:r>
      <w:r w:rsidRPr="003325EF">
        <w:rPr>
          <w:rFonts w:cs="Arial"/>
          <w:color w:val="000000"/>
          <w:sz w:val="22"/>
          <w:szCs w:val="22"/>
        </w:rPr>
        <w:t xml:space="preserve">ale of alcoholic drinks, beers and wines as specified within this Contract.  </w:t>
      </w:r>
    </w:p>
    <w:p w:rsidR="0096030C" w:rsidRPr="003325EF" w:rsidRDefault="00264BA9" w:rsidP="00B12CFE">
      <w:pPr>
        <w:pStyle w:val="ListParagraph"/>
        <w:numPr>
          <w:ilvl w:val="0"/>
          <w:numId w:val="13"/>
        </w:numPr>
        <w:ind w:left="1440"/>
        <w:jc w:val="both"/>
        <w:rPr>
          <w:rFonts w:cs="Arial"/>
          <w:color w:val="000000"/>
          <w:sz w:val="22"/>
          <w:szCs w:val="22"/>
        </w:rPr>
      </w:pPr>
      <w:r w:rsidRPr="003325EF">
        <w:rPr>
          <w:rFonts w:cs="Arial"/>
          <w:color w:val="000000"/>
          <w:sz w:val="22"/>
          <w:szCs w:val="22"/>
        </w:rPr>
        <w:t xml:space="preserve">Catering Services: </w:t>
      </w:r>
      <w:r w:rsidR="00EA635F" w:rsidRPr="003325EF">
        <w:rPr>
          <w:rFonts w:cs="Arial"/>
          <w:color w:val="000000"/>
          <w:sz w:val="22"/>
          <w:szCs w:val="22"/>
        </w:rPr>
        <w:t>p</w:t>
      </w:r>
      <w:r w:rsidRPr="003325EF">
        <w:rPr>
          <w:rFonts w:cs="Arial"/>
          <w:color w:val="000000"/>
          <w:sz w:val="22"/>
          <w:szCs w:val="22"/>
        </w:rPr>
        <w:t>reparation and serving</w:t>
      </w:r>
      <w:r w:rsidR="008E275A" w:rsidRPr="003325EF">
        <w:rPr>
          <w:rFonts w:cs="Arial"/>
          <w:color w:val="000000"/>
          <w:sz w:val="22"/>
          <w:szCs w:val="22"/>
        </w:rPr>
        <w:t xml:space="preserve"> </w:t>
      </w:r>
      <w:r w:rsidR="00757E4C" w:rsidRPr="003325EF">
        <w:rPr>
          <w:rFonts w:cs="Arial"/>
          <w:color w:val="000000"/>
          <w:sz w:val="22"/>
          <w:szCs w:val="22"/>
        </w:rPr>
        <w:t xml:space="preserve">of food and beverages </w:t>
      </w:r>
      <w:r w:rsidRPr="003325EF">
        <w:rPr>
          <w:rFonts w:cs="Arial"/>
          <w:color w:val="000000"/>
          <w:sz w:val="22"/>
          <w:szCs w:val="22"/>
        </w:rPr>
        <w:t xml:space="preserve">at a per-plate, per-person or per-item charge </w:t>
      </w:r>
      <w:r w:rsidR="00757E4C" w:rsidRPr="003325EF">
        <w:rPr>
          <w:rFonts w:cs="Arial"/>
          <w:color w:val="000000"/>
          <w:sz w:val="22"/>
          <w:szCs w:val="22"/>
        </w:rPr>
        <w:t xml:space="preserve">to special functions, </w:t>
      </w:r>
      <w:r w:rsidRPr="003325EF">
        <w:rPr>
          <w:rFonts w:cs="Arial"/>
          <w:color w:val="000000"/>
          <w:sz w:val="22"/>
          <w:szCs w:val="22"/>
        </w:rPr>
        <w:t>meetings,</w:t>
      </w:r>
      <w:r w:rsidR="008E275A" w:rsidRPr="003325EF">
        <w:rPr>
          <w:rFonts w:cs="Arial"/>
          <w:color w:val="000000"/>
          <w:sz w:val="22"/>
          <w:szCs w:val="22"/>
        </w:rPr>
        <w:t xml:space="preserve"> </w:t>
      </w:r>
      <w:r w:rsidRPr="003325EF">
        <w:rPr>
          <w:rFonts w:cs="Arial"/>
          <w:color w:val="000000"/>
          <w:sz w:val="22"/>
          <w:szCs w:val="22"/>
        </w:rPr>
        <w:t>events and groups, where payment for the entire function rests with one individual or company</w:t>
      </w:r>
      <w:r w:rsidR="0051485F" w:rsidRPr="003325EF">
        <w:rPr>
          <w:rFonts w:cs="Arial"/>
          <w:color w:val="000000"/>
          <w:sz w:val="22"/>
          <w:szCs w:val="22"/>
        </w:rPr>
        <w:t>.</w:t>
      </w:r>
      <w:r w:rsidR="0096030C" w:rsidRPr="003325EF">
        <w:rPr>
          <w:rFonts w:cs="Arial"/>
          <w:color w:val="000000"/>
          <w:sz w:val="22"/>
          <w:szCs w:val="22"/>
        </w:rPr>
        <w:t xml:space="preserve"> </w:t>
      </w:r>
    </w:p>
    <w:p w:rsidR="0051485F" w:rsidRPr="003325EF" w:rsidRDefault="00EA635F" w:rsidP="00B12CFE">
      <w:pPr>
        <w:pStyle w:val="ListParagraph"/>
        <w:numPr>
          <w:ilvl w:val="0"/>
          <w:numId w:val="13"/>
        </w:numPr>
        <w:ind w:left="1440"/>
        <w:jc w:val="both"/>
        <w:rPr>
          <w:rFonts w:cs="Arial"/>
          <w:color w:val="000000"/>
          <w:sz w:val="22"/>
          <w:szCs w:val="22"/>
        </w:rPr>
      </w:pPr>
      <w:r w:rsidRPr="003325EF">
        <w:rPr>
          <w:rFonts w:cs="Arial"/>
          <w:color w:val="000000"/>
          <w:sz w:val="22"/>
          <w:szCs w:val="22"/>
        </w:rPr>
        <w:t>Athlete Training Table: p</w:t>
      </w:r>
      <w:r w:rsidR="00F05F5D" w:rsidRPr="003325EF">
        <w:rPr>
          <w:rFonts w:cs="Arial"/>
          <w:color w:val="000000"/>
          <w:sz w:val="22"/>
          <w:szCs w:val="22"/>
        </w:rPr>
        <w:t xml:space="preserve">reparation and serving of food and beverages to meet the </w:t>
      </w:r>
      <w:r w:rsidR="00AF110E" w:rsidRPr="003325EF">
        <w:rPr>
          <w:rFonts w:cs="Arial"/>
          <w:color w:val="000000"/>
          <w:sz w:val="22"/>
          <w:szCs w:val="22"/>
        </w:rPr>
        <w:t xml:space="preserve">OSU </w:t>
      </w:r>
      <w:r w:rsidR="00F05F5D" w:rsidRPr="003325EF">
        <w:rPr>
          <w:rFonts w:cs="Arial"/>
          <w:color w:val="000000"/>
          <w:sz w:val="22"/>
          <w:szCs w:val="22"/>
        </w:rPr>
        <w:t xml:space="preserve">designated nutrition guidelines for </w:t>
      </w:r>
      <w:r w:rsidRPr="003325EF">
        <w:rPr>
          <w:rFonts w:cs="Arial"/>
          <w:color w:val="000000"/>
          <w:sz w:val="22"/>
          <w:szCs w:val="22"/>
        </w:rPr>
        <w:t>a</w:t>
      </w:r>
      <w:r w:rsidR="00F05F5D" w:rsidRPr="003325EF">
        <w:rPr>
          <w:rFonts w:cs="Arial"/>
          <w:color w:val="000000"/>
          <w:sz w:val="22"/>
          <w:szCs w:val="22"/>
        </w:rPr>
        <w:t>thlete</w:t>
      </w:r>
      <w:r w:rsidR="00AF110E" w:rsidRPr="003325EF">
        <w:rPr>
          <w:rFonts w:cs="Arial"/>
          <w:color w:val="000000"/>
          <w:sz w:val="22"/>
          <w:szCs w:val="22"/>
        </w:rPr>
        <w:t>s</w:t>
      </w:r>
      <w:r w:rsidR="00F05F5D" w:rsidRPr="003325EF">
        <w:rPr>
          <w:rFonts w:cs="Arial"/>
          <w:color w:val="000000"/>
          <w:sz w:val="22"/>
          <w:szCs w:val="22"/>
        </w:rPr>
        <w:t xml:space="preserve"> in training</w:t>
      </w:r>
      <w:r w:rsidR="00017917" w:rsidRPr="003325EF">
        <w:rPr>
          <w:rFonts w:cs="Arial"/>
          <w:color w:val="000000"/>
          <w:sz w:val="22"/>
          <w:szCs w:val="22"/>
        </w:rPr>
        <w:t xml:space="preserve"> as specified in </w:t>
      </w:r>
      <w:r w:rsidR="00301E93" w:rsidRPr="003325EF">
        <w:rPr>
          <w:rFonts w:cs="Arial"/>
          <w:b/>
          <w:color w:val="000000"/>
          <w:sz w:val="22"/>
          <w:szCs w:val="22"/>
        </w:rPr>
        <w:t>Attachment</w:t>
      </w:r>
      <w:r w:rsidR="00017917" w:rsidRPr="003325EF">
        <w:rPr>
          <w:rFonts w:cs="Arial"/>
          <w:b/>
          <w:color w:val="000000"/>
          <w:sz w:val="22"/>
          <w:szCs w:val="22"/>
        </w:rPr>
        <w:t xml:space="preserve"> B</w:t>
      </w:r>
      <w:r w:rsidR="0051485F" w:rsidRPr="003325EF">
        <w:rPr>
          <w:rFonts w:cs="Arial"/>
          <w:color w:val="000000"/>
          <w:sz w:val="22"/>
          <w:szCs w:val="22"/>
        </w:rPr>
        <w:t xml:space="preserve">.  </w:t>
      </w:r>
    </w:p>
    <w:p w:rsidR="009F043A" w:rsidRPr="003325EF" w:rsidRDefault="009F043A" w:rsidP="0051485F">
      <w:pPr>
        <w:pStyle w:val="ListParagraph"/>
        <w:ind w:left="1440"/>
        <w:jc w:val="both"/>
        <w:rPr>
          <w:rFonts w:cs="Arial"/>
          <w:sz w:val="22"/>
          <w:szCs w:val="22"/>
        </w:rPr>
      </w:pPr>
    </w:p>
    <w:p w:rsidR="005E3D3E" w:rsidRPr="003325EF" w:rsidRDefault="00B65F2D" w:rsidP="00B12CFE">
      <w:pPr>
        <w:pStyle w:val="Heading2"/>
        <w:numPr>
          <w:ilvl w:val="0"/>
          <w:numId w:val="31"/>
        </w:numPr>
        <w:ind w:left="1080" w:hanging="720"/>
        <w:jc w:val="left"/>
        <w:rPr>
          <w:b w:val="0"/>
          <w:sz w:val="22"/>
          <w:szCs w:val="22"/>
          <w:u w:val="none"/>
        </w:rPr>
      </w:pPr>
      <w:proofErr w:type="gramStart"/>
      <w:r w:rsidRPr="003325EF">
        <w:rPr>
          <w:b w:val="0"/>
          <w:sz w:val="22"/>
          <w:szCs w:val="22"/>
          <w:u w:val="none"/>
        </w:rPr>
        <w:t>EXCLUSIVE RIGHT</w:t>
      </w:r>
      <w:r w:rsidR="00696103" w:rsidRPr="003325EF">
        <w:rPr>
          <w:b w:val="0"/>
          <w:sz w:val="22"/>
          <w:szCs w:val="22"/>
          <w:u w:val="none"/>
        </w:rPr>
        <w:t xml:space="preserve">S, </w:t>
      </w:r>
      <w:r w:rsidRPr="003325EF">
        <w:rPr>
          <w:b w:val="0"/>
          <w:sz w:val="22"/>
          <w:szCs w:val="22"/>
          <w:u w:val="none"/>
        </w:rPr>
        <w:t>EXCEPTIONS</w:t>
      </w:r>
      <w:r w:rsidR="00696103" w:rsidRPr="003325EF">
        <w:rPr>
          <w:b w:val="0"/>
          <w:sz w:val="22"/>
          <w:szCs w:val="22"/>
          <w:u w:val="none"/>
        </w:rPr>
        <w:t xml:space="preserve"> AND RESTRICTIONS</w:t>
      </w:r>
      <w:r w:rsidRPr="003325EF">
        <w:rPr>
          <w:b w:val="0"/>
          <w:sz w:val="22"/>
          <w:szCs w:val="22"/>
          <w:u w:val="none"/>
        </w:rPr>
        <w:t>.</w:t>
      </w:r>
      <w:proofErr w:type="gramEnd"/>
    </w:p>
    <w:p w:rsidR="00B65F2D" w:rsidRPr="003325EF" w:rsidRDefault="00B65F2D" w:rsidP="00E57814">
      <w:pPr>
        <w:pStyle w:val="ListParagraph"/>
        <w:ind w:left="1080"/>
        <w:jc w:val="both"/>
        <w:rPr>
          <w:rFonts w:cs="Arial"/>
          <w:color w:val="000000"/>
          <w:sz w:val="22"/>
          <w:szCs w:val="22"/>
        </w:rPr>
      </w:pPr>
    </w:p>
    <w:p w:rsidR="00B65F2D" w:rsidRPr="003325EF" w:rsidRDefault="00B65F2D" w:rsidP="00B12CFE">
      <w:pPr>
        <w:pStyle w:val="ListParagraph"/>
        <w:numPr>
          <w:ilvl w:val="1"/>
          <w:numId w:val="11"/>
        </w:numPr>
        <w:ind w:left="1440"/>
        <w:jc w:val="both"/>
        <w:rPr>
          <w:rFonts w:cs="Arial"/>
          <w:color w:val="000000"/>
          <w:sz w:val="22"/>
          <w:szCs w:val="22"/>
        </w:rPr>
      </w:pPr>
      <w:r w:rsidRPr="003325EF">
        <w:rPr>
          <w:rFonts w:cs="Arial"/>
          <w:bCs/>
          <w:color w:val="000000"/>
          <w:sz w:val="22"/>
          <w:szCs w:val="22"/>
        </w:rPr>
        <w:t>Exclusive Rights:</w:t>
      </w:r>
    </w:p>
    <w:p w:rsidR="00B83F16" w:rsidRPr="003325EF" w:rsidRDefault="00B83F16" w:rsidP="00E57814">
      <w:pPr>
        <w:pStyle w:val="ListParagraph"/>
        <w:ind w:left="1080"/>
        <w:jc w:val="both"/>
        <w:rPr>
          <w:rFonts w:cs="Arial"/>
          <w:bCs/>
          <w:color w:val="000000"/>
          <w:sz w:val="22"/>
          <w:szCs w:val="22"/>
        </w:rPr>
      </w:pPr>
      <w:r w:rsidRPr="003325EF">
        <w:rPr>
          <w:rFonts w:cs="Arial"/>
          <w:color w:val="000000"/>
          <w:sz w:val="22"/>
          <w:szCs w:val="22"/>
        </w:rPr>
        <w:t xml:space="preserve">Except where stated in this Contract, Contractor shall have exclusive right to provide </w:t>
      </w:r>
      <w:r w:rsidR="00757E4C" w:rsidRPr="003325EF">
        <w:rPr>
          <w:rFonts w:cs="Arial"/>
          <w:color w:val="000000"/>
          <w:sz w:val="22"/>
          <w:szCs w:val="22"/>
        </w:rPr>
        <w:t xml:space="preserve">the </w:t>
      </w:r>
      <w:r w:rsidRPr="003325EF">
        <w:rPr>
          <w:rFonts w:cs="Arial"/>
          <w:color w:val="000000"/>
          <w:sz w:val="22"/>
          <w:szCs w:val="22"/>
        </w:rPr>
        <w:t xml:space="preserve">Services within the </w:t>
      </w:r>
      <w:r w:rsidR="00046B68" w:rsidRPr="003325EF">
        <w:rPr>
          <w:rFonts w:cs="Arial"/>
          <w:color w:val="000000"/>
          <w:sz w:val="22"/>
          <w:szCs w:val="22"/>
        </w:rPr>
        <w:t>Athletic Facilities</w:t>
      </w:r>
      <w:r w:rsidRPr="003325EF">
        <w:rPr>
          <w:rFonts w:cs="Arial"/>
          <w:color w:val="000000"/>
          <w:sz w:val="22"/>
          <w:szCs w:val="22"/>
        </w:rPr>
        <w:t>.  Contractor shall coordinate its activities hereunder as they relate to this Contract with the OSU Departmental Administrator</w:t>
      </w:r>
      <w:r w:rsidR="00C122F5" w:rsidRPr="003325EF">
        <w:rPr>
          <w:rFonts w:cs="Arial"/>
          <w:color w:val="000000"/>
          <w:sz w:val="22"/>
          <w:szCs w:val="22"/>
        </w:rPr>
        <w:t xml:space="preserve"> identified in </w:t>
      </w:r>
      <w:r w:rsidR="00D4730F" w:rsidRPr="003325EF">
        <w:rPr>
          <w:rFonts w:cs="Arial"/>
          <w:color w:val="000000"/>
          <w:sz w:val="22"/>
          <w:szCs w:val="22"/>
        </w:rPr>
        <w:t>Section</w:t>
      </w:r>
      <w:r w:rsidR="00C122F5" w:rsidRPr="003325EF">
        <w:rPr>
          <w:rFonts w:cs="Arial"/>
          <w:color w:val="000000"/>
          <w:sz w:val="22"/>
          <w:szCs w:val="22"/>
        </w:rPr>
        <w:t xml:space="preserve"> 9.H.b.</w:t>
      </w:r>
      <w:r w:rsidR="00BE4CF1" w:rsidRPr="003325EF">
        <w:rPr>
          <w:rFonts w:cs="Arial"/>
          <w:color w:val="000000"/>
          <w:sz w:val="22"/>
          <w:szCs w:val="22"/>
        </w:rPr>
        <w:t xml:space="preserve"> </w:t>
      </w:r>
    </w:p>
    <w:p w:rsidR="005E3D3E" w:rsidRPr="003325EF" w:rsidRDefault="005E3D3E" w:rsidP="00E57814">
      <w:pPr>
        <w:pStyle w:val="ListParagraph"/>
        <w:ind w:left="1080"/>
        <w:jc w:val="both"/>
        <w:rPr>
          <w:rFonts w:cs="Arial"/>
          <w:color w:val="000000"/>
          <w:sz w:val="22"/>
          <w:szCs w:val="22"/>
        </w:rPr>
      </w:pPr>
    </w:p>
    <w:p w:rsidR="00023FC6" w:rsidRDefault="00023FC6" w:rsidP="00023FC6">
      <w:pPr>
        <w:pStyle w:val="ListParagraph"/>
        <w:numPr>
          <w:ilvl w:val="1"/>
          <w:numId w:val="11"/>
        </w:numPr>
        <w:ind w:left="1440"/>
        <w:jc w:val="both"/>
        <w:rPr>
          <w:rFonts w:cs="Arial"/>
          <w:bCs/>
          <w:color w:val="000000"/>
          <w:sz w:val="22"/>
          <w:szCs w:val="22"/>
        </w:rPr>
      </w:pPr>
      <w:r w:rsidRPr="00A45F22">
        <w:rPr>
          <w:rFonts w:cs="Arial"/>
          <w:bCs/>
          <w:color w:val="000000"/>
          <w:sz w:val="22"/>
          <w:szCs w:val="22"/>
        </w:rPr>
        <w:t>Exclusive Rights Exceptions:</w:t>
      </w:r>
    </w:p>
    <w:p w:rsidR="00FF42F1" w:rsidRPr="00023FC6" w:rsidRDefault="00023FC6" w:rsidP="00023FC6">
      <w:pPr>
        <w:ind w:left="1080"/>
        <w:jc w:val="both"/>
        <w:rPr>
          <w:rFonts w:cs="Arial"/>
          <w:sz w:val="22"/>
          <w:szCs w:val="22"/>
        </w:rPr>
      </w:pPr>
      <w:r>
        <w:rPr>
          <w:rFonts w:ascii="Arial" w:hAnsi="Arial" w:cs="Arial"/>
          <w:sz w:val="22"/>
          <w:szCs w:val="22"/>
        </w:rPr>
        <w:t>The following are exceptions to Contractor’s exclusive rights;</w:t>
      </w:r>
    </w:p>
    <w:p w:rsidR="008F2FAF" w:rsidRPr="003325EF" w:rsidRDefault="005F404C" w:rsidP="00B12CFE">
      <w:pPr>
        <w:pStyle w:val="ListParagraph"/>
        <w:numPr>
          <w:ilvl w:val="0"/>
          <w:numId w:val="19"/>
        </w:numPr>
        <w:tabs>
          <w:tab w:val="clear" w:pos="720"/>
        </w:tabs>
        <w:ind w:left="1800"/>
        <w:jc w:val="both"/>
        <w:rPr>
          <w:rFonts w:cs="Arial"/>
          <w:color w:val="000000"/>
          <w:sz w:val="22"/>
          <w:szCs w:val="22"/>
        </w:rPr>
      </w:pPr>
      <w:proofErr w:type="spellStart"/>
      <w:r w:rsidRPr="00A45F22">
        <w:rPr>
          <w:rFonts w:cs="Arial"/>
          <w:sz w:val="22"/>
          <w:szCs w:val="22"/>
        </w:rPr>
        <w:t>Reser</w:t>
      </w:r>
      <w:proofErr w:type="spellEnd"/>
      <w:r w:rsidRPr="00A45F22">
        <w:rPr>
          <w:rFonts w:cs="Arial"/>
          <w:sz w:val="22"/>
          <w:szCs w:val="22"/>
        </w:rPr>
        <w:t xml:space="preserve"> Stadium suites</w:t>
      </w:r>
      <w:r w:rsidR="003325EF" w:rsidRPr="00A45F22">
        <w:rPr>
          <w:rFonts w:cs="Arial"/>
          <w:sz w:val="22"/>
          <w:szCs w:val="22"/>
        </w:rPr>
        <w:t xml:space="preserve"> </w:t>
      </w:r>
      <w:r w:rsidR="00213102">
        <w:rPr>
          <w:rFonts w:cs="Arial"/>
          <w:sz w:val="22"/>
          <w:szCs w:val="22"/>
        </w:rPr>
        <w:t xml:space="preserve">and skyboxes </w:t>
      </w:r>
      <w:r w:rsidR="003325EF" w:rsidRPr="00A45F22">
        <w:rPr>
          <w:rFonts w:cs="Arial"/>
          <w:sz w:val="22"/>
          <w:szCs w:val="22"/>
        </w:rPr>
        <w:t>when s</w:t>
      </w:r>
      <w:r w:rsidRPr="00A45F22">
        <w:rPr>
          <w:rFonts w:cs="Arial"/>
          <w:sz w:val="22"/>
          <w:szCs w:val="22"/>
        </w:rPr>
        <w:t>uite</w:t>
      </w:r>
      <w:r w:rsidR="00213102">
        <w:rPr>
          <w:rFonts w:cs="Arial"/>
          <w:sz w:val="22"/>
          <w:szCs w:val="22"/>
        </w:rPr>
        <w:t xml:space="preserve"> and skybox</w:t>
      </w:r>
      <w:r w:rsidRPr="00A45F22">
        <w:rPr>
          <w:rFonts w:cs="Arial"/>
          <w:sz w:val="22"/>
          <w:szCs w:val="22"/>
        </w:rPr>
        <w:t xml:space="preserve"> holders </w:t>
      </w:r>
      <w:r w:rsidR="0057152E" w:rsidRPr="00A45F22">
        <w:rPr>
          <w:rFonts w:cs="Arial"/>
          <w:sz w:val="22"/>
          <w:szCs w:val="22"/>
        </w:rPr>
        <w:t>bring in</w:t>
      </w:r>
      <w:r w:rsidRPr="00A45F22">
        <w:rPr>
          <w:rFonts w:cs="Arial"/>
          <w:sz w:val="22"/>
          <w:szCs w:val="22"/>
        </w:rPr>
        <w:t xml:space="preserve"> their own food</w:t>
      </w:r>
      <w:r w:rsidRPr="003325EF">
        <w:rPr>
          <w:rFonts w:cs="Arial"/>
          <w:sz w:val="22"/>
          <w:szCs w:val="22"/>
        </w:rPr>
        <w:t xml:space="preserve"> and beverage</w:t>
      </w:r>
      <w:r w:rsidR="0057152E" w:rsidRPr="003325EF">
        <w:rPr>
          <w:rFonts w:cs="Arial"/>
          <w:sz w:val="22"/>
          <w:szCs w:val="22"/>
        </w:rPr>
        <w:t>s</w:t>
      </w:r>
      <w:r w:rsidR="003325EF">
        <w:rPr>
          <w:rFonts w:cs="Arial"/>
          <w:sz w:val="22"/>
          <w:szCs w:val="22"/>
        </w:rPr>
        <w:t xml:space="preserve"> for </w:t>
      </w:r>
      <w:r w:rsidR="001C1FFD" w:rsidRPr="003325EF">
        <w:rPr>
          <w:rFonts w:cs="Arial"/>
          <w:sz w:val="22"/>
          <w:szCs w:val="22"/>
        </w:rPr>
        <w:t>consumption</w:t>
      </w:r>
      <w:r w:rsidR="003325EF">
        <w:rPr>
          <w:rFonts w:cs="Arial"/>
          <w:sz w:val="22"/>
          <w:szCs w:val="22"/>
        </w:rPr>
        <w:t xml:space="preserve"> within the suite</w:t>
      </w:r>
      <w:r w:rsidR="00213102">
        <w:rPr>
          <w:rFonts w:cs="Arial"/>
          <w:sz w:val="22"/>
          <w:szCs w:val="22"/>
        </w:rPr>
        <w:t xml:space="preserve"> or skybox</w:t>
      </w:r>
      <w:r w:rsidR="00787097" w:rsidRPr="003325EF">
        <w:rPr>
          <w:rFonts w:cs="Arial"/>
          <w:sz w:val="22"/>
          <w:szCs w:val="22"/>
        </w:rPr>
        <w:t xml:space="preserve">.  </w:t>
      </w:r>
      <w:r w:rsidR="00291BD7" w:rsidRPr="00291BD7">
        <w:rPr>
          <w:rFonts w:cs="Arial"/>
          <w:sz w:val="22"/>
          <w:szCs w:val="22"/>
        </w:rPr>
        <w:t>Contractor will have exclusive rights to provide catering in the suites</w:t>
      </w:r>
      <w:r w:rsidR="00213102">
        <w:rPr>
          <w:rFonts w:cs="Arial"/>
          <w:sz w:val="22"/>
          <w:szCs w:val="22"/>
        </w:rPr>
        <w:t xml:space="preserve"> or skyboxes</w:t>
      </w:r>
      <w:r w:rsidR="00291BD7" w:rsidRPr="00291BD7">
        <w:rPr>
          <w:rFonts w:cs="Arial"/>
          <w:sz w:val="22"/>
          <w:szCs w:val="22"/>
        </w:rPr>
        <w:t xml:space="preserve">, if </w:t>
      </w:r>
      <w:r w:rsidR="00213102">
        <w:rPr>
          <w:rFonts w:cs="Arial"/>
          <w:sz w:val="22"/>
          <w:szCs w:val="22"/>
        </w:rPr>
        <w:t xml:space="preserve">suite or skybox </w:t>
      </w:r>
      <w:r w:rsidR="00291BD7" w:rsidRPr="00291BD7">
        <w:rPr>
          <w:rFonts w:cs="Arial"/>
          <w:sz w:val="22"/>
          <w:szCs w:val="22"/>
        </w:rPr>
        <w:t>holders elect to have catering services.</w:t>
      </w:r>
    </w:p>
    <w:p w:rsidR="00F31E58" w:rsidRPr="003325EF" w:rsidRDefault="001416C7" w:rsidP="00F31E58">
      <w:pPr>
        <w:widowControl w:val="0"/>
        <w:numPr>
          <w:ilvl w:val="0"/>
          <w:numId w:val="19"/>
        </w:numPr>
        <w:tabs>
          <w:tab w:val="clear" w:pos="720"/>
        </w:tabs>
        <w:ind w:left="1800"/>
        <w:rPr>
          <w:rFonts w:ascii="Arial" w:hAnsi="Arial" w:cs="Arial"/>
          <w:sz w:val="22"/>
          <w:szCs w:val="22"/>
        </w:rPr>
      </w:pPr>
      <w:r w:rsidRPr="003325EF">
        <w:rPr>
          <w:rFonts w:ascii="Arial" w:hAnsi="Arial" w:cs="Arial"/>
          <w:sz w:val="22"/>
          <w:szCs w:val="22"/>
        </w:rPr>
        <w:t xml:space="preserve">Services </w:t>
      </w:r>
      <w:r w:rsidR="00FF42F1" w:rsidRPr="003325EF">
        <w:rPr>
          <w:rFonts w:ascii="Arial" w:hAnsi="Arial" w:cs="Arial"/>
          <w:sz w:val="22"/>
          <w:szCs w:val="22"/>
        </w:rPr>
        <w:t>in the offi</w:t>
      </w:r>
      <w:r w:rsidR="00856E48" w:rsidRPr="003325EF">
        <w:rPr>
          <w:rFonts w:ascii="Arial" w:hAnsi="Arial" w:cs="Arial"/>
          <w:sz w:val="22"/>
          <w:szCs w:val="22"/>
        </w:rPr>
        <w:t>ces</w:t>
      </w:r>
      <w:r w:rsidR="009D7F17" w:rsidRPr="003325EF">
        <w:rPr>
          <w:rFonts w:ascii="Arial" w:hAnsi="Arial" w:cs="Arial"/>
          <w:sz w:val="22"/>
          <w:szCs w:val="22"/>
        </w:rPr>
        <w:t xml:space="preserve"> and</w:t>
      </w:r>
      <w:r w:rsidR="00856E48" w:rsidRPr="003325EF">
        <w:rPr>
          <w:rFonts w:ascii="Arial" w:hAnsi="Arial" w:cs="Arial"/>
          <w:sz w:val="22"/>
          <w:szCs w:val="22"/>
        </w:rPr>
        <w:t xml:space="preserve"> locker rooms </w:t>
      </w:r>
      <w:r w:rsidRPr="003325EF">
        <w:rPr>
          <w:rFonts w:ascii="Arial" w:hAnsi="Arial" w:cs="Arial"/>
          <w:sz w:val="22"/>
          <w:szCs w:val="22"/>
        </w:rPr>
        <w:t xml:space="preserve">of the </w:t>
      </w:r>
      <w:r w:rsidR="00046B68" w:rsidRPr="003325EF">
        <w:rPr>
          <w:rFonts w:ascii="Arial" w:hAnsi="Arial" w:cs="Arial"/>
          <w:sz w:val="22"/>
          <w:szCs w:val="22"/>
        </w:rPr>
        <w:t>Athletic Facilities</w:t>
      </w:r>
      <w:r w:rsidR="001E5F7C">
        <w:rPr>
          <w:rFonts w:ascii="Arial" w:hAnsi="Arial" w:cs="Arial"/>
          <w:sz w:val="22"/>
          <w:szCs w:val="22"/>
        </w:rPr>
        <w:t>.</w:t>
      </w:r>
    </w:p>
    <w:p w:rsidR="00F11049" w:rsidRPr="003325EF" w:rsidRDefault="00F11049" w:rsidP="00B12CFE">
      <w:pPr>
        <w:widowControl w:val="0"/>
        <w:numPr>
          <w:ilvl w:val="0"/>
          <w:numId w:val="19"/>
        </w:numPr>
        <w:tabs>
          <w:tab w:val="clear" w:pos="720"/>
        </w:tabs>
        <w:ind w:left="1800"/>
        <w:rPr>
          <w:rFonts w:ascii="Arial" w:hAnsi="Arial" w:cs="Arial"/>
          <w:sz w:val="22"/>
          <w:szCs w:val="22"/>
        </w:rPr>
      </w:pPr>
      <w:r w:rsidRPr="003325EF">
        <w:rPr>
          <w:rFonts w:ascii="Arial" w:hAnsi="Arial" w:cs="Arial"/>
          <w:sz w:val="22"/>
          <w:szCs w:val="22"/>
        </w:rPr>
        <w:t>Services for the Corvallis Knights games at Goss Stadium.</w:t>
      </w:r>
    </w:p>
    <w:p w:rsidR="006009D2" w:rsidRPr="003325EF" w:rsidRDefault="001416C7" w:rsidP="00B12CFE">
      <w:pPr>
        <w:widowControl w:val="0"/>
        <w:numPr>
          <w:ilvl w:val="0"/>
          <w:numId w:val="19"/>
        </w:numPr>
        <w:tabs>
          <w:tab w:val="clear" w:pos="720"/>
        </w:tabs>
        <w:ind w:left="1800"/>
        <w:jc w:val="both"/>
        <w:rPr>
          <w:rFonts w:ascii="Arial" w:hAnsi="Arial" w:cs="Arial"/>
          <w:sz w:val="22"/>
          <w:szCs w:val="22"/>
        </w:rPr>
      </w:pPr>
      <w:r w:rsidRPr="003325EF">
        <w:rPr>
          <w:rFonts w:ascii="Arial" w:hAnsi="Arial" w:cs="Arial"/>
          <w:sz w:val="22"/>
          <w:szCs w:val="22"/>
        </w:rPr>
        <w:t>F</w:t>
      </w:r>
      <w:r w:rsidR="00FF42F1" w:rsidRPr="003325EF">
        <w:rPr>
          <w:rFonts w:ascii="Arial" w:hAnsi="Arial" w:cs="Arial"/>
          <w:sz w:val="22"/>
          <w:szCs w:val="22"/>
        </w:rPr>
        <w:t xml:space="preserve">ree distribution of food </w:t>
      </w:r>
      <w:r w:rsidR="00A24C90" w:rsidRPr="003325EF">
        <w:rPr>
          <w:rFonts w:ascii="Arial" w:hAnsi="Arial" w:cs="Arial"/>
          <w:sz w:val="22"/>
          <w:szCs w:val="22"/>
        </w:rPr>
        <w:t>and</w:t>
      </w:r>
      <w:r w:rsidRPr="003325EF">
        <w:rPr>
          <w:rFonts w:ascii="Arial" w:hAnsi="Arial" w:cs="Arial"/>
          <w:sz w:val="22"/>
          <w:szCs w:val="22"/>
        </w:rPr>
        <w:t xml:space="preserve"> beverages</w:t>
      </w:r>
      <w:r w:rsidR="00A24C90" w:rsidRPr="003325EF">
        <w:rPr>
          <w:rFonts w:ascii="Arial" w:hAnsi="Arial" w:cs="Arial"/>
          <w:sz w:val="22"/>
          <w:szCs w:val="22"/>
        </w:rPr>
        <w:t>,</w:t>
      </w:r>
      <w:r w:rsidR="00FF42F1" w:rsidRPr="003325EF">
        <w:rPr>
          <w:rFonts w:ascii="Arial" w:hAnsi="Arial" w:cs="Arial"/>
          <w:sz w:val="22"/>
          <w:szCs w:val="22"/>
        </w:rPr>
        <w:t xml:space="preserve"> or any other items of any nature whatsoever</w:t>
      </w:r>
      <w:r w:rsidR="00A340A9" w:rsidRPr="003325EF">
        <w:rPr>
          <w:rFonts w:ascii="Arial" w:hAnsi="Arial" w:cs="Arial"/>
          <w:sz w:val="22"/>
          <w:szCs w:val="22"/>
        </w:rPr>
        <w:t>, w</w:t>
      </w:r>
      <w:r w:rsidR="00FF42F1" w:rsidRPr="003325EF">
        <w:rPr>
          <w:rFonts w:ascii="Arial" w:hAnsi="Arial" w:cs="Arial"/>
          <w:sz w:val="22"/>
          <w:szCs w:val="22"/>
        </w:rPr>
        <w:t xml:space="preserve">here such distribution has been authorized by the </w:t>
      </w:r>
      <w:r w:rsidR="004D4AC8" w:rsidRPr="003325EF">
        <w:rPr>
          <w:rFonts w:ascii="Arial" w:hAnsi="Arial" w:cs="Arial"/>
          <w:sz w:val="22"/>
          <w:szCs w:val="22"/>
        </w:rPr>
        <w:t xml:space="preserve">OSU </w:t>
      </w:r>
      <w:r w:rsidR="00FF42F1" w:rsidRPr="003325EF">
        <w:rPr>
          <w:rFonts w:ascii="Arial" w:hAnsi="Arial" w:cs="Arial"/>
          <w:sz w:val="22"/>
          <w:szCs w:val="22"/>
        </w:rPr>
        <w:lastRenderedPageBreak/>
        <w:t>Department</w:t>
      </w:r>
      <w:r w:rsidR="004D4AC8" w:rsidRPr="003325EF">
        <w:rPr>
          <w:rFonts w:ascii="Arial" w:hAnsi="Arial" w:cs="Arial"/>
          <w:sz w:val="22"/>
          <w:szCs w:val="22"/>
        </w:rPr>
        <w:t>al Administrator</w:t>
      </w:r>
      <w:r w:rsidR="00A340A9" w:rsidRPr="003325EF">
        <w:rPr>
          <w:rFonts w:ascii="Arial" w:hAnsi="Arial" w:cs="Arial"/>
          <w:sz w:val="22"/>
          <w:szCs w:val="22"/>
        </w:rPr>
        <w:t>,</w:t>
      </w:r>
      <w:r w:rsidR="0056506F" w:rsidRPr="003325EF">
        <w:rPr>
          <w:rFonts w:ascii="Arial" w:hAnsi="Arial" w:cs="Arial"/>
          <w:sz w:val="22"/>
          <w:szCs w:val="22"/>
        </w:rPr>
        <w:t xml:space="preserve"> and </w:t>
      </w:r>
      <w:r w:rsidR="0056506F" w:rsidRPr="003325EF">
        <w:rPr>
          <w:rFonts w:ascii="Arial" w:hAnsi="Arial" w:cs="Arial"/>
          <w:color w:val="000000"/>
          <w:sz w:val="22"/>
          <w:szCs w:val="22"/>
        </w:rPr>
        <w:t>provided that if Alcoholic Beverages are being sampled, such sampling shall be coordinated with and conducted by Contractor</w:t>
      </w:r>
      <w:r w:rsidR="001E5F7C">
        <w:rPr>
          <w:rFonts w:ascii="Arial" w:hAnsi="Arial" w:cs="Arial"/>
          <w:sz w:val="22"/>
          <w:szCs w:val="22"/>
        </w:rPr>
        <w:t>.</w:t>
      </w:r>
    </w:p>
    <w:p w:rsidR="00FB3393" w:rsidRPr="003325EF" w:rsidRDefault="001416C7" w:rsidP="00B12CFE">
      <w:pPr>
        <w:widowControl w:val="0"/>
        <w:numPr>
          <w:ilvl w:val="0"/>
          <w:numId w:val="19"/>
        </w:numPr>
        <w:tabs>
          <w:tab w:val="clear" w:pos="720"/>
        </w:tabs>
        <w:ind w:left="1800"/>
        <w:jc w:val="both"/>
        <w:rPr>
          <w:rFonts w:ascii="Arial" w:hAnsi="Arial" w:cs="Arial"/>
          <w:sz w:val="22"/>
          <w:szCs w:val="22"/>
        </w:rPr>
      </w:pPr>
      <w:r w:rsidRPr="003325EF">
        <w:rPr>
          <w:rFonts w:ascii="Arial" w:hAnsi="Arial" w:cs="Arial"/>
          <w:sz w:val="22"/>
          <w:szCs w:val="22"/>
        </w:rPr>
        <w:t xml:space="preserve">Services </w:t>
      </w:r>
      <w:r w:rsidR="00A550A5" w:rsidRPr="003325EF">
        <w:rPr>
          <w:rFonts w:ascii="Arial" w:hAnsi="Arial" w:cs="Arial"/>
          <w:sz w:val="22"/>
          <w:szCs w:val="22"/>
        </w:rPr>
        <w:t>for</w:t>
      </w:r>
      <w:r w:rsidR="00FF42F1" w:rsidRPr="003325EF">
        <w:rPr>
          <w:rFonts w:ascii="Arial" w:hAnsi="Arial" w:cs="Arial"/>
          <w:sz w:val="22"/>
          <w:szCs w:val="22"/>
        </w:rPr>
        <w:t xml:space="preserve"> major political convention</w:t>
      </w:r>
      <w:r w:rsidR="00A550A5" w:rsidRPr="003325EF">
        <w:rPr>
          <w:rFonts w:ascii="Arial" w:hAnsi="Arial" w:cs="Arial"/>
          <w:sz w:val="22"/>
          <w:szCs w:val="22"/>
        </w:rPr>
        <w:t>s</w:t>
      </w:r>
      <w:r w:rsidR="00FF42F1" w:rsidRPr="003325EF">
        <w:rPr>
          <w:rFonts w:ascii="Arial" w:hAnsi="Arial" w:cs="Arial"/>
          <w:sz w:val="22"/>
          <w:szCs w:val="22"/>
        </w:rPr>
        <w:t xml:space="preserve">, </w:t>
      </w:r>
      <w:r w:rsidR="00F31E58" w:rsidRPr="003325EF">
        <w:rPr>
          <w:rFonts w:ascii="Arial" w:hAnsi="Arial" w:cs="Arial"/>
          <w:sz w:val="22"/>
          <w:szCs w:val="22"/>
        </w:rPr>
        <w:t>National Collegiate Athletic Association (“NCAA”)</w:t>
      </w:r>
      <w:r w:rsidR="00FF42F1" w:rsidRPr="003325EF">
        <w:rPr>
          <w:rFonts w:ascii="Arial" w:hAnsi="Arial" w:cs="Arial"/>
          <w:sz w:val="22"/>
          <w:szCs w:val="22"/>
        </w:rPr>
        <w:t xml:space="preserve"> tournament</w:t>
      </w:r>
      <w:r w:rsidR="00A550A5" w:rsidRPr="003325EF">
        <w:rPr>
          <w:rFonts w:ascii="Arial" w:hAnsi="Arial" w:cs="Arial"/>
          <w:sz w:val="22"/>
          <w:szCs w:val="22"/>
        </w:rPr>
        <w:t>s</w:t>
      </w:r>
      <w:r w:rsidR="00FF42F1" w:rsidRPr="003325EF">
        <w:rPr>
          <w:rFonts w:ascii="Arial" w:hAnsi="Arial" w:cs="Arial"/>
          <w:sz w:val="22"/>
          <w:szCs w:val="22"/>
        </w:rPr>
        <w:t xml:space="preserve"> or other similar n</w:t>
      </w:r>
      <w:r w:rsidR="00B45E67" w:rsidRPr="003325EF">
        <w:rPr>
          <w:rFonts w:ascii="Arial" w:hAnsi="Arial" w:cs="Arial"/>
          <w:sz w:val="22"/>
          <w:szCs w:val="22"/>
        </w:rPr>
        <w:t>ational or international events</w:t>
      </w:r>
      <w:r w:rsidR="001E5F7C">
        <w:rPr>
          <w:rFonts w:ascii="Arial" w:hAnsi="Arial" w:cs="Arial"/>
          <w:sz w:val="22"/>
          <w:szCs w:val="22"/>
        </w:rPr>
        <w:t>.</w:t>
      </w:r>
    </w:p>
    <w:p w:rsidR="008703ED" w:rsidRPr="003325EF" w:rsidRDefault="008703ED" w:rsidP="00B12CFE">
      <w:pPr>
        <w:widowControl w:val="0"/>
        <w:numPr>
          <w:ilvl w:val="0"/>
          <w:numId w:val="19"/>
        </w:numPr>
        <w:tabs>
          <w:tab w:val="clear" w:pos="720"/>
        </w:tabs>
        <w:ind w:left="1800"/>
        <w:jc w:val="both"/>
        <w:rPr>
          <w:rFonts w:ascii="Arial" w:hAnsi="Arial" w:cs="Arial"/>
          <w:sz w:val="22"/>
          <w:szCs w:val="22"/>
        </w:rPr>
      </w:pPr>
      <w:r w:rsidRPr="003325EF">
        <w:rPr>
          <w:rFonts w:ascii="Arial" w:hAnsi="Arial" w:cs="Arial"/>
          <w:sz w:val="22"/>
          <w:szCs w:val="22"/>
        </w:rPr>
        <w:t>E</w:t>
      </w:r>
      <w:r w:rsidR="006D6FA4" w:rsidRPr="003325EF">
        <w:rPr>
          <w:rFonts w:ascii="Arial" w:hAnsi="Arial" w:cs="Arial"/>
          <w:sz w:val="22"/>
          <w:szCs w:val="22"/>
        </w:rPr>
        <w:t xml:space="preserve">vents with which </w:t>
      </w:r>
      <w:r w:rsidR="00251007" w:rsidRPr="003325EF">
        <w:rPr>
          <w:rFonts w:ascii="Arial" w:hAnsi="Arial" w:cs="Arial"/>
          <w:sz w:val="22"/>
          <w:szCs w:val="22"/>
        </w:rPr>
        <w:t>Contractor</w:t>
      </w:r>
      <w:r w:rsidR="006D6FA4" w:rsidRPr="003325EF">
        <w:rPr>
          <w:rFonts w:ascii="Arial" w:hAnsi="Arial" w:cs="Arial"/>
          <w:sz w:val="22"/>
          <w:szCs w:val="22"/>
        </w:rPr>
        <w:t>’s operation may be incompatible</w:t>
      </w:r>
      <w:r w:rsidRPr="003325EF">
        <w:rPr>
          <w:rFonts w:ascii="Arial" w:hAnsi="Arial" w:cs="Arial"/>
          <w:sz w:val="22"/>
          <w:szCs w:val="22"/>
        </w:rPr>
        <w:t>,</w:t>
      </w:r>
      <w:r w:rsidR="006D6FA4" w:rsidRPr="003325EF">
        <w:rPr>
          <w:rFonts w:ascii="Arial" w:hAnsi="Arial" w:cs="Arial"/>
          <w:sz w:val="22"/>
          <w:szCs w:val="22"/>
        </w:rPr>
        <w:t xml:space="preserve"> in the opinion of the OSU Departmental Administrator, such </w:t>
      </w:r>
      <w:r w:rsidR="00A340A9" w:rsidRPr="003325EF">
        <w:rPr>
          <w:rFonts w:ascii="Arial" w:hAnsi="Arial" w:cs="Arial"/>
          <w:sz w:val="22"/>
          <w:szCs w:val="22"/>
        </w:rPr>
        <w:t>exclusion</w:t>
      </w:r>
      <w:r w:rsidR="006D6FA4" w:rsidRPr="003325EF">
        <w:rPr>
          <w:rFonts w:ascii="Arial" w:hAnsi="Arial" w:cs="Arial"/>
          <w:sz w:val="22"/>
          <w:szCs w:val="22"/>
        </w:rPr>
        <w:t xml:space="preserve"> to be judged prudent and responsible.</w:t>
      </w:r>
    </w:p>
    <w:p w:rsidR="005E3D3E" w:rsidRPr="003325EF" w:rsidRDefault="005E3D3E" w:rsidP="00E57814">
      <w:pPr>
        <w:widowControl w:val="0"/>
        <w:ind w:left="1080"/>
        <w:jc w:val="both"/>
        <w:rPr>
          <w:rFonts w:ascii="Arial" w:hAnsi="Arial" w:cs="Arial"/>
          <w:sz w:val="22"/>
          <w:szCs w:val="22"/>
          <w:u w:val="single"/>
        </w:rPr>
      </w:pPr>
    </w:p>
    <w:p w:rsidR="005E3D3E" w:rsidRPr="00125272" w:rsidRDefault="0051485F" w:rsidP="00B12CFE">
      <w:pPr>
        <w:pStyle w:val="ListParagraph"/>
        <w:numPr>
          <w:ilvl w:val="1"/>
          <w:numId w:val="11"/>
        </w:numPr>
        <w:ind w:left="1440"/>
        <w:jc w:val="both"/>
        <w:rPr>
          <w:rFonts w:cs="Arial"/>
          <w:bCs/>
          <w:color w:val="000000"/>
          <w:sz w:val="22"/>
          <w:szCs w:val="22"/>
        </w:rPr>
      </w:pPr>
      <w:r w:rsidRPr="00125272">
        <w:rPr>
          <w:rFonts w:cs="Arial"/>
          <w:bCs/>
          <w:color w:val="000000"/>
          <w:sz w:val="22"/>
          <w:szCs w:val="22"/>
        </w:rPr>
        <w:t>Restrictions on S</w:t>
      </w:r>
      <w:r w:rsidR="000578C4" w:rsidRPr="00125272">
        <w:rPr>
          <w:rFonts w:cs="Arial"/>
          <w:bCs/>
          <w:color w:val="000000"/>
          <w:sz w:val="22"/>
          <w:szCs w:val="22"/>
        </w:rPr>
        <w:t>ales:</w:t>
      </w:r>
    </w:p>
    <w:p w:rsidR="00A340A9" w:rsidRPr="00125272" w:rsidRDefault="001C1FFD" w:rsidP="00BD569F">
      <w:pPr>
        <w:pStyle w:val="ListParagraph"/>
        <w:ind w:left="1080"/>
        <w:jc w:val="both"/>
        <w:rPr>
          <w:rFonts w:cs="Arial"/>
          <w:color w:val="000000"/>
          <w:sz w:val="22"/>
          <w:szCs w:val="22"/>
        </w:rPr>
      </w:pPr>
      <w:r w:rsidRPr="00125272">
        <w:rPr>
          <w:rFonts w:cs="Arial"/>
          <w:color w:val="000000"/>
          <w:sz w:val="22"/>
          <w:szCs w:val="22"/>
        </w:rPr>
        <w:t xml:space="preserve">No illegal </w:t>
      </w:r>
      <w:r w:rsidR="00C64943">
        <w:rPr>
          <w:rFonts w:cs="Arial"/>
          <w:color w:val="000000"/>
          <w:sz w:val="22"/>
          <w:szCs w:val="22"/>
        </w:rPr>
        <w:t>products</w:t>
      </w:r>
      <w:r w:rsidRPr="00125272">
        <w:rPr>
          <w:rFonts w:cs="Arial"/>
          <w:color w:val="000000"/>
          <w:sz w:val="22"/>
          <w:szCs w:val="22"/>
        </w:rPr>
        <w:t>,</w:t>
      </w:r>
      <w:r w:rsidR="000C3A3B" w:rsidRPr="00125272">
        <w:rPr>
          <w:rFonts w:cs="Arial"/>
          <w:color w:val="000000"/>
          <w:sz w:val="22"/>
          <w:szCs w:val="22"/>
        </w:rPr>
        <w:t xml:space="preserve"> </w:t>
      </w:r>
      <w:r w:rsidRPr="00125272">
        <w:rPr>
          <w:rFonts w:cs="Arial"/>
          <w:color w:val="000000"/>
          <w:sz w:val="22"/>
          <w:szCs w:val="22"/>
        </w:rPr>
        <w:t>tobacco</w:t>
      </w:r>
      <w:r w:rsidR="000C3A3B" w:rsidRPr="00125272">
        <w:rPr>
          <w:rFonts w:cs="Arial"/>
          <w:color w:val="000000"/>
          <w:sz w:val="22"/>
          <w:szCs w:val="22"/>
        </w:rPr>
        <w:t xml:space="preserve"> </w:t>
      </w:r>
      <w:r w:rsidRPr="00125272">
        <w:rPr>
          <w:rFonts w:cs="Arial"/>
          <w:color w:val="000000"/>
          <w:sz w:val="22"/>
          <w:szCs w:val="22"/>
        </w:rPr>
        <w:t>or c</w:t>
      </w:r>
      <w:r w:rsidR="00C55EF7" w:rsidRPr="00125272">
        <w:rPr>
          <w:rFonts w:cs="Arial"/>
          <w:color w:val="000000"/>
          <w:sz w:val="22"/>
          <w:szCs w:val="22"/>
        </w:rPr>
        <w:t xml:space="preserve">hewing gum may be sold in the </w:t>
      </w:r>
      <w:r w:rsidR="00046B68" w:rsidRPr="00125272">
        <w:rPr>
          <w:rFonts w:cs="Arial"/>
          <w:color w:val="000000"/>
          <w:sz w:val="22"/>
          <w:szCs w:val="22"/>
        </w:rPr>
        <w:t>Athletic Facilities</w:t>
      </w:r>
      <w:r w:rsidR="001E083C" w:rsidRPr="00125272">
        <w:rPr>
          <w:rFonts w:cs="Arial"/>
          <w:color w:val="000000"/>
          <w:sz w:val="22"/>
          <w:szCs w:val="22"/>
        </w:rPr>
        <w:t xml:space="preserve"> by Contractor or any s</w:t>
      </w:r>
      <w:r w:rsidR="00C55EF7" w:rsidRPr="00125272">
        <w:rPr>
          <w:rFonts w:cs="Arial"/>
          <w:color w:val="000000"/>
          <w:sz w:val="22"/>
          <w:szCs w:val="22"/>
        </w:rPr>
        <w:t>ubcontractors.  OSU may stipulate additional</w:t>
      </w:r>
      <w:r w:rsidR="00FF42F1" w:rsidRPr="00125272">
        <w:rPr>
          <w:rFonts w:cs="Arial"/>
          <w:color w:val="000000"/>
          <w:sz w:val="22"/>
          <w:szCs w:val="22"/>
        </w:rPr>
        <w:t xml:space="preserve"> restrictions on the sale of food, beverages </w:t>
      </w:r>
      <w:r w:rsidR="004D4AC8" w:rsidRPr="00125272">
        <w:rPr>
          <w:rFonts w:cs="Arial"/>
          <w:color w:val="000000"/>
          <w:sz w:val="22"/>
          <w:szCs w:val="22"/>
        </w:rPr>
        <w:t xml:space="preserve">and </w:t>
      </w:r>
      <w:r w:rsidR="008F2FAF" w:rsidRPr="00125272">
        <w:rPr>
          <w:rFonts w:cs="Arial"/>
          <w:color w:val="000000"/>
          <w:sz w:val="22"/>
          <w:szCs w:val="22"/>
        </w:rPr>
        <w:t xml:space="preserve">concession items </w:t>
      </w:r>
      <w:r w:rsidR="00FF42F1" w:rsidRPr="00125272">
        <w:rPr>
          <w:rFonts w:cs="Arial"/>
          <w:color w:val="000000"/>
          <w:sz w:val="22"/>
          <w:szCs w:val="22"/>
        </w:rPr>
        <w:t xml:space="preserve">where necessary because of the nature </w:t>
      </w:r>
      <w:r w:rsidR="00A550A5" w:rsidRPr="00125272">
        <w:rPr>
          <w:rFonts w:cs="Arial"/>
          <w:color w:val="000000"/>
          <w:sz w:val="22"/>
          <w:szCs w:val="22"/>
        </w:rPr>
        <w:t xml:space="preserve">or location </w:t>
      </w:r>
      <w:r w:rsidR="00FF42F1" w:rsidRPr="00125272">
        <w:rPr>
          <w:rFonts w:cs="Arial"/>
          <w:color w:val="000000"/>
          <w:sz w:val="22"/>
          <w:szCs w:val="22"/>
        </w:rPr>
        <w:t xml:space="preserve">of the function. </w:t>
      </w:r>
      <w:r w:rsidR="00CA38C8" w:rsidRPr="00125272">
        <w:rPr>
          <w:rFonts w:cs="Arial"/>
          <w:color w:val="000000"/>
          <w:sz w:val="22"/>
          <w:szCs w:val="22"/>
        </w:rPr>
        <w:t xml:space="preserve"> </w:t>
      </w:r>
      <w:r w:rsidR="00FF42F1" w:rsidRPr="00125272">
        <w:rPr>
          <w:rFonts w:cs="Arial"/>
          <w:color w:val="000000"/>
          <w:sz w:val="22"/>
          <w:szCs w:val="22"/>
        </w:rPr>
        <w:t>For example, without limiting the gene</w:t>
      </w:r>
      <w:r w:rsidR="00C55EF7" w:rsidRPr="00125272">
        <w:rPr>
          <w:rFonts w:cs="Arial"/>
          <w:color w:val="000000"/>
          <w:sz w:val="22"/>
          <w:szCs w:val="22"/>
        </w:rPr>
        <w:t>rality of the foregoing,</w:t>
      </w:r>
      <w:r w:rsidR="00FF42F1" w:rsidRPr="00125272">
        <w:rPr>
          <w:rFonts w:cs="Arial"/>
          <w:color w:val="000000"/>
          <w:sz w:val="22"/>
          <w:szCs w:val="22"/>
        </w:rPr>
        <w:t xml:space="preserve"> t</w:t>
      </w:r>
      <w:r w:rsidR="00C55EF7" w:rsidRPr="00125272">
        <w:rPr>
          <w:rFonts w:cs="Arial"/>
          <w:color w:val="000000"/>
          <w:sz w:val="22"/>
          <w:szCs w:val="22"/>
        </w:rPr>
        <w:t xml:space="preserve">he sale of alcoholic beverages </w:t>
      </w:r>
      <w:r w:rsidR="00FF42F1" w:rsidRPr="00125272">
        <w:rPr>
          <w:rFonts w:cs="Arial"/>
          <w:color w:val="000000"/>
          <w:sz w:val="22"/>
          <w:szCs w:val="22"/>
        </w:rPr>
        <w:t>at specific performance/event times</w:t>
      </w:r>
      <w:r w:rsidR="00C55EF7" w:rsidRPr="00125272">
        <w:rPr>
          <w:rFonts w:cs="Arial"/>
          <w:color w:val="000000"/>
          <w:sz w:val="22"/>
          <w:szCs w:val="22"/>
        </w:rPr>
        <w:t xml:space="preserve"> may not be permitted,</w:t>
      </w:r>
      <w:r w:rsidR="00FF42F1" w:rsidRPr="00125272">
        <w:rPr>
          <w:rFonts w:cs="Arial"/>
          <w:color w:val="000000"/>
          <w:sz w:val="22"/>
          <w:szCs w:val="22"/>
        </w:rPr>
        <w:t xml:space="preserve"> as determined by the OSU Departmental Administrator.</w:t>
      </w:r>
    </w:p>
    <w:p w:rsidR="00701471" w:rsidRPr="00125272" w:rsidRDefault="00701471" w:rsidP="00A340A9">
      <w:pPr>
        <w:pStyle w:val="ListParagraph"/>
        <w:ind w:left="1080"/>
        <w:jc w:val="both"/>
        <w:rPr>
          <w:rFonts w:cs="Arial"/>
          <w:color w:val="000000"/>
          <w:sz w:val="22"/>
          <w:szCs w:val="22"/>
        </w:rPr>
      </w:pPr>
    </w:p>
    <w:p w:rsidR="00A84CA5" w:rsidRPr="00125272" w:rsidRDefault="00A84CA5" w:rsidP="00B12CFE">
      <w:pPr>
        <w:pStyle w:val="ListParagraph"/>
        <w:numPr>
          <w:ilvl w:val="1"/>
          <w:numId w:val="11"/>
        </w:numPr>
        <w:ind w:left="1440"/>
        <w:jc w:val="both"/>
        <w:rPr>
          <w:rFonts w:cs="Arial"/>
          <w:bCs/>
          <w:color w:val="000000"/>
          <w:sz w:val="22"/>
          <w:szCs w:val="22"/>
        </w:rPr>
      </w:pPr>
      <w:r w:rsidRPr="00125272">
        <w:rPr>
          <w:rFonts w:cs="Arial"/>
          <w:bCs/>
          <w:color w:val="000000"/>
          <w:sz w:val="22"/>
          <w:szCs w:val="22"/>
        </w:rPr>
        <w:t>Sponsorships, Advertising and Pouring R</w:t>
      </w:r>
      <w:r w:rsidR="000578C4" w:rsidRPr="00125272">
        <w:rPr>
          <w:rFonts w:cs="Arial"/>
          <w:bCs/>
          <w:color w:val="000000"/>
          <w:sz w:val="22"/>
          <w:szCs w:val="22"/>
        </w:rPr>
        <w:t>ights:</w:t>
      </w:r>
    </w:p>
    <w:p w:rsidR="00A84CA5" w:rsidRPr="00125272" w:rsidRDefault="00A84CA5" w:rsidP="00A84CA5">
      <w:pPr>
        <w:pStyle w:val="ListParagraph"/>
        <w:ind w:left="1080"/>
        <w:jc w:val="both"/>
        <w:rPr>
          <w:rFonts w:cs="Arial"/>
          <w:color w:val="000000"/>
          <w:sz w:val="22"/>
          <w:szCs w:val="22"/>
        </w:rPr>
      </w:pPr>
      <w:r w:rsidRPr="00125272">
        <w:rPr>
          <w:rFonts w:cs="Arial"/>
          <w:color w:val="000000"/>
          <w:sz w:val="22"/>
          <w:szCs w:val="22"/>
        </w:rPr>
        <w:t xml:space="preserve">OSU retains and reserves all rights, including the exclusive right to negotiate and sell sponsorships, advertising and pouring rights.  </w:t>
      </w:r>
      <w:r w:rsidRPr="00125272">
        <w:rPr>
          <w:rFonts w:cs="Arial"/>
          <w:sz w:val="22"/>
          <w:szCs w:val="22"/>
        </w:rPr>
        <w:t xml:space="preserve">OSU currently has sponsorships with certain food and beverage providers and exclusive pouring rights contracts for certain beverages.  Contractor will adhere to the requirements and restrictions set forth in </w:t>
      </w:r>
      <w:r w:rsidRPr="00125272">
        <w:rPr>
          <w:rFonts w:cs="Arial"/>
          <w:b/>
          <w:sz w:val="22"/>
          <w:szCs w:val="22"/>
        </w:rPr>
        <w:t>Attachment C</w:t>
      </w:r>
      <w:r w:rsidRPr="00125272">
        <w:rPr>
          <w:rFonts w:cs="Arial"/>
          <w:sz w:val="22"/>
          <w:szCs w:val="22"/>
        </w:rPr>
        <w:t xml:space="preserve"> for OSU’s </w:t>
      </w:r>
      <w:r w:rsidR="00003008" w:rsidRPr="00125272">
        <w:rPr>
          <w:rFonts w:cs="Arial"/>
          <w:sz w:val="22"/>
          <w:szCs w:val="22"/>
        </w:rPr>
        <w:t>Pouring and Promotion Rights</w:t>
      </w:r>
      <w:r w:rsidR="00595E53" w:rsidRPr="00125272">
        <w:rPr>
          <w:rFonts w:cs="Arial"/>
          <w:sz w:val="22"/>
          <w:szCs w:val="22"/>
        </w:rPr>
        <w:t>.</w:t>
      </w:r>
      <w:r w:rsidRPr="00125272">
        <w:rPr>
          <w:rFonts w:cs="Arial"/>
          <w:sz w:val="22"/>
          <w:szCs w:val="22"/>
        </w:rPr>
        <w:t xml:space="preserve"> </w:t>
      </w:r>
    </w:p>
    <w:p w:rsidR="00701471" w:rsidRPr="00125272" w:rsidRDefault="00701471" w:rsidP="00A340A9">
      <w:pPr>
        <w:pStyle w:val="ListParagraph"/>
        <w:ind w:left="1080"/>
        <w:jc w:val="both"/>
        <w:rPr>
          <w:rFonts w:cs="Arial"/>
          <w:color w:val="000000"/>
          <w:sz w:val="22"/>
          <w:szCs w:val="22"/>
        </w:rPr>
      </w:pPr>
    </w:p>
    <w:p w:rsidR="00611C80" w:rsidRPr="00125272" w:rsidRDefault="00611C80" w:rsidP="00B12CFE">
      <w:pPr>
        <w:pStyle w:val="Heading2"/>
        <w:numPr>
          <w:ilvl w:val="0"/>
          <w:numId w:val="31"/>
        </w:numPr>
        <w:ind w:left="1080" w:hanging="720"/>
        <w:jc w:val="left"/>
        <w:rPr>
          <w:b w:val="0"/>
          <w:sz w:val="22"/>
          <w:szCs w:val="22"/>
          <w:u w:val="none"/>
        </w:rPr>
      </w:pPr>
      <w:proofErr w:type="gramStart"/>
      <w:r w:rsidRPr="00125272">
        <w:rPr>
          <w:b w:val="0"/>
          <w:sz w:val="22"/>
          <w:szCs w:val="22"/>
          <w:u w:val="none"/>
        </w:rPr>
        <w:t>OPERATIONS.</w:t>
      </w:r>
      <w:proofErr w:type="gramEnd"/>
    </w:p>
    <w:p w:rsidR="009F043A" w:rsidRPr="00125272" w:rsidRDefault="009F043A" w:rsidP="006F50F3">
      <w:pPr>
        <w:jc w:val="both"/>
        <w:rPr>
          <w:rFonts w:cs="Arial"/>
          <w:bCs/>
          <w:color w:val="000000"/>
          <w:sz w:val="22"/>
          <w:szCs w:val="22"/>
        </w:rPr>
      </w:pPr>
    </w:p>
    <w:p w:rsidR="006F50F3" w:rsidRPr="00125272" w:rsidRDefault="006F50F3" w:rsidP="00B12CFE">
      <w:pPr>
        <w:pStyle w:val="ListParagraph"/>
        <w:numPr>
          <w:ilvl w:val="0"/>
          <w:numId w:val="28"/>
        </w:numPr>
        <w:ind w:left="1440"/>
        <w:jc w:val="both"/>
        <w:rPr>
          <w:rFonts w:cs="Arial"/>
          <w:bCs/>
          <w:color w:val="000000"/>
          <w:sz w:val="22"/>
          <w:szCs w:val="22"/>
        </w:rPr>
      </w:pPr>
      <w:r w:rsidRPr="00125272">
        <w:rPr>
          <w:rFonts w:cs="Arial"/>
          <w:bCs/>
          <w:color w:val="000000"/>
          <w:sz w:val="22"/>
          <w:szCs w:val="22"/>
        </w:rPr>
        <w:t>Fulfillment of the Services:</w:t>
      </w:r>
    </w:p>
    <w:p w:rsidR="001B555E" w:rsidRPr="00125272" w:rsidRDefault="00815FD1" w:rsidP="001B555E">
      <w:pPr>
        <w:pStyle w:val="ListParagraph"/>
        <w:ind w:left="1080"/>
        <w:jc w:val="both"/>
        <w:rPr>
          <w:rFonts w:cs="Arial"/>
          <w:color w:val="000000"/>
          <w:sz w:val="22"/>
          <w:szCs w:val="22"/>
        </w:rPr>
      </w:pPr>
      <w:proofErr w:type="gramStart"/>
      <w:r w:rsidRPr="00125272">
        <w:rPr>
          <w:rFonts w:cs="Arial"/>
          <w:bCs/>
          <w:sz w:val="22"/>
          <w:szCs w:val="22"/>
        </w:rPr>
        <w:t xml:space="preserve">Except </w:t>
      </w:r>
      <w:r w:rsidR="007631F6" w:rsidRPr="00125272">
        <w:rPr>
          <w:rFonts w:cs="Arial"/>
          <w:bCs/>
          <w:sz w:val="22"/>
          <w:szCs w:val="22"/>
        </w:rPr>
        <w:t>as where otherwise indicated</w:t>
      </w:r>
      <w:r w:rsidRPr="00125272">
        <w:rPr>
          <w:rFonts w:cs="Arial"/>
          <w:bCs/>
          <w:sz w:val="22"/>
          <w:szCs w:val="22"/>
        </w:rPr>
        <w:t xml:space="preserve"> in this Contract, </w:t>
      </w:r>
      <w:r w:rsidR="00244EE3" w:rsidRPr="00125272">
        <w:rPr>
          <w:rFonts w:cs="Arial"/>
          <w:bCs/>
          <w:sz w:val="22"/>
          <w:szCs w:val="22"/>
        </w:rPr>
        <w:t xml:space="preserve">Contractor shall provide all the </w:t>
      </w:r>
      <w:r w:rsidR="00244EE3" w:rsidRPr="00125272">
        <w:rPr>
          <w:rFonts w:cs="Arial"/>
          <w:sz w:val="22"/>
          <w:szCs w:val="22"/>
        </w:rPr>
        <w:t>requirements</w:t>
      </w:r>
      <w:r w:rsidRPr="00125272">
        <w:rPr>
          <w:rFonts w:cs="Arial"/>
          <w:sz w:val="22"/>
          <w:szCs w:val="22"/>
        </w:rPr>
        <w:t xml:space="preserve"> </w:t>
      </w:r>
      <w:r w:rsidRPr="00125272">
        <w:rPr>
          <w:rFonts w:cs="Arial"/>
          <w:bCs/>
          <w:sz w:val="22"/>
          <w:szCs w:val="22"/>
        </w:rPr>
        <w:t>necessary</w:t>
      </w:r>
      <w:r w:rsidR="00244EE3" w:rsidRPr="00125272">
        <w:rPr>
          <w:rFonts w:cs="Arial"/>
          <w:sz w:val="22"/>
          <w:szCs w:val="22"/>
        </w:rPr>
        <w:t xml:space="preserve"> </w:t>
      </w:r>
      <w:r w:rsidRPr="00125272">
        <w:rPr>
          <w:rFonts w:cs="Arial"/>
          <w:sz w:val="22"/>
          <w:szCs w:val="22"/>
        </w:rPr>
        <w:t>to fulfill the Services</w:t>
      </w:r>
      <w:r w:rsidR="00244EE3" w:rsidRPr="00125272">
        <w:rPr>
          <w:rFonts w:cs="Arial"/>
          <w:sz w:val="22"/>
          <w:szCs w:val="22"/>
        </w:rPr>
        <w:t>.</w:t>
      </w:r>
      <w:proofErr w:type="gramEnd"/>
      <w:r w:rsidRPr="00125272">
        <w:rPr>
          <w:rFonts w:cs="Arial"/>
          <w:sz w:val="22"/>
          <w:szCs w:val="22"/>
        </w:rPr>
        <w:t xml:space="preserve">  Such requirements include, but are not limited to: employees, </w:t>
      </w:r>
      <w:r w:rsidR="00F21394" w:rsidRPr="00125272">
        <w:rPr>
          <w:rFonts w:cs="Arial"/>
          <w:sz w:val="22"/>
          <w:szCs w:val="22"/>
        </w:rPr>
        <w:t xml:space="preserve">supervision, vehicles, </w:t>
      </w:r>
      <w:r w:rsidR="00995F2D" w:rsidRPr="00125272">
        <w:rPr>
          <w:rFonts w:cs="Arial"/>
          <w:sz w:val="22"/>
          <w:szCs w:val="22"/>
        </w:rPr>
        <w:t>furniture, fixtures, equipment,</w:t>
      </w:r>
      <w:r w:rsidR="00F21394" w:rsidRPr="00125272">
        <w:rPr>
          <w:rFonts w:cs="Arial"/>
          <w:sz w:val="22"/>
          <w:szCs w:val="22"/>
        </w:rPr>
        <w:t xml:space="preserve"> </w:t>
      </w:r>
      <w:r w:rsidRPr="00125272">
        <w:rPr>
          <w:rFonts w:cs="Arial"/>
          <w:sz w:val="22"/>
          <w:szCs w:val="22"/>
        </w:rPr>
        <w:t>uniforms, currency,</w:t>
      </w:r>
      <w:r w:rsidR="00F21394" w:rsidRPr="00125272">
        <w:rPr>
          <w:rFonts w:cs="Arial"/>
          <w:sz w:val="22"/>
          <w:szCs w:val="22"/>
        </w:rPr>
        <w:t xml:space="preserve"> point of sale systems, credit card machines</w:t>
      </w:r>
      <w:r w:rsidR="007631F6" w:rsidRPr="00125272">
        <w:rPr>
          <w:rFonts w:cs="Arial"/>
          <w:sz w:val="22"/>
          <w:szCs w:val="22"/>
        </w:rPr>
        <w:t>, cash registers and any other material supplies that</w:t>
      </w:r>
      <w:r w:rsidR="00F21394" w:rsidRPr="00125272">
        <w:rPr>
          <w:rFonts w:cs="Arial"/>
          <w:color w:val="000000"/>
          <w:sz w:val="22"/>
          <w:szCs w:val="22"/>
        </w:rPr>
        <w:t xml:space="preserve"> are</w:t>
      </w:r>
      <w:r w:rsidR="00FB3393" w:rsidRPr="00125272">
        <w:rPr>
          <w:rFonts w:cs="Arial"/>
          <w:color w:val="000000"/>
          <w:sz w:val="22"/>
          <w:szCs w:val="22"/>
        </w:rPr>
        <w:t xml:space="preserve"> </w:t>
      </w:r>
      <w:r w:rsidR="007631F6" w:rsidRPr="00125272">
        <w:rPr>
          <w:rFonts w:cs="Arial"/>
          <w:color w:val="000000"/>
          <w:sz w:val="22"/>
          <w:szCs w:val="22"/>
        </w:rPr>
        <w:t>appropriate</w:t>
      </w:r>
      <w:r w:rsidR="00FB3393" w:rsidRPr="00125272">
        <w:rPr>
          <w:rFonts w:cs="Arial"/>
          <w:color w:val="000000"/>
          <w:sz w:val="22"/>
          <w:szCs w:val="22"/>
        </w:rPr>
        <w:t xml:space="preserve"> for </w:t>
      </w:r>
      <w:r w:rsidR="007631F6" w:rsidRPr="00125272">
        <w:rPr>
          <w:rFonts w:cs="Arial"/>
          <w:color w:val="000000"/>
          <w:sz w:val="22"/>
          <w:szCs w:val="22"/>
        </w:rPr>
        <w:t>the services</w:t>
      </w:r>
      <w:r w:rsidR="00FB3393" w:rsidRPr="00125272">
        <w:rPr>
          <w:rFonts w:cs="Arial"/>
          <w:color w:val="000000"/>
          <w:sz w:val="22"/>
          <w:szCs w:val="22"/>
        </w:rPr>
        <w:t xml:space="preserve"> and consistent with industry standards.  </w:t>
      </w:r>
      <w:r w:rsidR="00751996" w:rsidRPr="00125272">
        <w:rPr>
          <w:rFonts w:cs="Arial"/>
          <w:color w:val="000000"/>
          <w:sz w:val="22"/>
          <w:szCs w:val="22"/>
        </w:rPr>
        <w:t xml:space="preserve">Contractor will fulfill the Services in the Contractor’s name, with no implication of </w:t>
      </w:r>
      <w:r w:rsidR="00836336" w:rsidRPr="00125272">
        <w:rPr>
          <w:rFonts w:cs="Arial"/>
          <w:color w:val="000000"/>
          <w:sz w:val="22"/>
          <w:szCs w:val="22"/>
        </w:rPr>
        <w:t>OSU</w:t>
      </w:r>
      <w:r w:rsidR="00751996" w:rsidRPr="00125272">
        <w:rPr>
          <w:rFonts w:cs="Arial"/>
          <w:color w:val="000000"/>
          <w:sz w:val="22"/>
          <w:szCs w:val="22"/>
        </w:rPr>
        <w:t xml:space="preserve"> directly or by inference in any transactions.</w:t>
      </w:r>
    </w:p>
    <w:p w:rsidR="001B555E" w:rsidRPr="00125272" w:rsidRDefault="001B555E" w:rsidP="001B555E">
      <w:pPr>
        <w:pStyle w:val="ListParagraph"/>
        <w:ind w:left="1080"/>
        <w:jc w:val="both"/>
        <w:rPr>
          <w:rFonts w:cs="Arial"/>
          <w:color w:val="000000"/>
          <w:sz w:val="22"/>
          <w:szCs w:val="22"/>
        </w:rPr>
      </w:pPr>
    </w:p>
    <w:p w:rsidR="004F1015" w:rsidRPr="00125272" w:rsidRDefault="00E25A96" w:rsidP="00B12CFE">
      <w:pPr>
        <w:pStyle w:val="ListParagraph"/>
        <w:numPr>
          <w:ilvl w:val="0"/>
          <w:numId w:val="28"/>
        </w:numPr>
        <w:ind w:left="1440"/>
        <w:jc w:val="both"/>
        <w:rPr>
          <w:rFonts w:cs="Arial"/>
          <w:bCs/>
          <w:color w:val="000000"/>
          <w:sz w:val="22"/>
          <w:szCs w:val="22"/>
        </w:rPr>
      </w:pPr>
      <w:r w:rsidRPr="00125272">
        <w:rPr>
          <w:rFonts w:cs="Arial"/>
          <w:bCs/>
          <w:color w:val="000000"/>
          <w:sz w:val="22"/>
          <w:szCs w:val="22"/>
        </w:rPr>
        <w:t>Subcontracts:</w:t>
      </w:r>
    </w:p>
    <w:p w:rsidR="004F1015" w:rsidRPr="00125272" w:rsidRDefault="004F1015" w:rsidP="00390E38">
      <w:pPr>
        <w:ind w:left="1080"/>
        <w:jc w:val="both"/>
        <w:rPr>
          <w:rFonts w:ascii="Arial" w:hAnsi="Arial" w:cs="Arial"/>
          <w:sz w:val="22"/>
          <w:szCs w:val="22"/>
        </w:rPr>
      </w:pPr>
      <w:r w:rsidRPr="00125272">
        <w:rPr>
          <w:rFonts w:ascii="Arial" w:hAnsi="Arial" w:cs="Arial"/>
          <w:sz w:val="22"/>
          <w:szCs w:val="22"/>
        </w:rPr>
        <w:t>No portion of the work shall be subcontracted without prior written consent of OSU.  In the event that the Contractor desires to subcontract some part of the work specified herein, the Contractor shall furnish OSU</w:t>
      </w:r>
      <w:r w:rsidR="00C96F13" w:rsidRPr="00125272">
        <w:rPr>
          <w:rFonts w:ascii="Arial" w:hAnsi="Arial" w:cs="Arial"/>
          <w:sz w:val="22"/>
          <w:szCs w:val="22"/>
        </w:rPr>
        <w:t xml:space="preserve"> with</w:t>
      </w:r>
      <w:r w:rsidRPr="00125272">
        <w:rPr>
          <w:rFonts w:ascii="Arial" w:hAnsi="Arial" w:cs="Arial"/>
          <w:sz w:val="22"/>
          <w:szCs w:val="22"/>
        </w:rPr>
        <w:t xml:space="preserve"> the names, qualifications and experience of their proposed subcontractors.  The Contractor shall, however, remain fully liable and responsible for the work to be done by </w:t>
      </w:r>
      <w:r w:rsidR="00C96F13" w:rsidRPr="00125272">
        <w:rPr>
          <w:rFonts w:ascii="Arial" w:hAnsi="Arial" w:cs="Arial"/>
          <w:sz w:val="22"/>
          <w:szCs w:val="22"/>
        </w:rPr>
        <w:t>the</w:t>
      </w:r>
      <w:r w:rsidRPr="00125272">
        <w:rPr>
          <w:rFonts w:ascii="Arial" w:hAnsi="Arial" w:cs="Arial"/>
          <w:sz w:val="22"/>
          <w:szCs w:val="22"/>
        </w:rPr>
        <w:t xml:space="preserve"> subcontractor(s)</w:t>
      </w:r>
      <w:r w:rsidR="00C96F13" w:rsidRPr="00125272">
        <w:rPr>
          <w:rFonts w:ascii="Arial" w:hAnsi="Arial" w:cs="Arial"/>
          <w:sz w:val="22"/>
          <w:szCs w:val="22"/>
        </w:rPr>
        <w:t>.</w:t>
      </w:r>
      <w:r w:rsidRPr="00125272">
        <w:rPr>
          <w:rFonts w:ascii="Arial" w:hAnsi="Arial" w:cs="Arial"/>
          <w:sz w:val="22"/>
          <w:szCs w:val="22"/>
        </w:rPr>
        <w:t xml:space="preserve"> </w:t>
      </w:r>
      <w:r w:rsidR="00C96F13" w:rsidRPr="00125272">
        <w:rPr>
          <w:rFonts w:ascii="Arial" w:hAnsi="Arial" w:cs="Arial"/>
          <w:sz w:val="22"/>
          <w:szCs w:val="22"/>
        </w:rPr>
        <w:t xml:space="preserve"> </w:t>
      </w:r>
      <w:r w:rsidRPr="00125272">
        <w:rPr>
          <w:rFonts w:ascii="Arial" w:hAnsi="Arial" w:cs="Arial"/>
          <w:sz w:val="22"/>
          <w:szCs w:val="22"/>
        </w:rPr>
        <w:t xml:space="preserve">All subcontractors or other parties </w:t>
      </w:r>
      <w:r w:rsidR="00B75EBE" w:rsidRPr="00125272">
        <w:rPr>
          <w:rFonts w:ascii="Arial" w:hAnsi="Arial" w:cs="Arial"/>
          <w:sz w:val="22"/>
          <w:szCs w:val="22"/>
        </w:rPr>
        <w:t>partnering</w:t>
      </w:r>
      <w:r w:rsidRPr="00125272">
        <w:rPr>
          <w:rFonts w:ascii="Arial" w:hAnsi="Arial" w:cs="Arial"/>
          <w:sz w:val="22"/>
          <w:szCs w:val="22"/>
        </w:rPr>
        <w:t xml:space="preserve"> with the </w:t>
      </w:r>
      <w:r w:rsidR="007868D1" w:rsidRPr="00125272">
        <w:rPr>
          <w:rFonts w:ascii="Arial" w:hAnsi="Arial" w:cs="Arial"/>
          <w:sz w:val="22"/>
          <w:szCs w:val="22"/>
        </w:rPr>
        <w:t>Contractor</w:t>
      </w:r>
      <w:r w:rsidR="00C96F13" w:rsidRPr="00125272">
        <w:rPr>
          <w:rFonts w:ascii="Arial" w:hAnsi="Arial" w:cs="Arial"/>
          <w:sz w:val="22"/>
          <w:szCs w:val="22"/>
        </w:rPr>
        <w:t xml:space="preserve"> must comply with the </w:t>
      </w:r>
      <w:r w:rsidRPr="00125272">
        <w:rPr>
          <w:rFonts w:ascii="Arial" w:hAnsi="Arial" w:cs="Arial"/>
          <w:sz w:val="22"/>
          <w:szCs w:val="22"/>
        </w:rPr>
        <w:t>terms of th</w:t>
      </w:r>
      <w:r w:rsidR="00331493" w:rsidRPr="00125272">
        <w:rPr>
          <w:rFonts w:ascii="Arial" w:hAnsi="Arial" w:cs="Arial"/>
          <w:sz w:val="22"/>
          <w:szCs w:val="22"/>
        </w:rPr>
        <w:t>is</w:t>
      </w:r>
      <w:r w:rsidRPr="00125272">
        <w:rPr>
          <w:rFonts w:ascii="Arial" w:hAnsi="Arial" w:cs="Arial"/>
          <w:sz w:val="22"/>
          <w:szCs w:val="22"/>
        </w:rPr>
        <w:t xml:space="preserve"> </w:t>
      </w:r>
      <w:r w:rsidR="007868D1" w:rsidRPr="00125272">
        <w:rPr>
          <w:rFonts w:ascii="Arial" w:hAnsi="Arial" w:cs="Arial"/>
          <w:sz w:val="22"/>
          <w:szCs w:val="22"/>
        </w:rPr>
        <w:t>Contract</w:t>
      </w:r>
      <w:r w:rsidRPr="00125272">
        <w:rPr>
          <w:rFonts w:ascii="Arial" w:hAnsi="Arial" w:cs="Arial"/>
          <w:sz w:val="22"/>
          <w:szCs w:val="22"/>
        </w:rPr>
        <w:t>.</w:t>
      </w:r>
    </w:p>
    <w:p w:rsidR="0075446E" w:rsidRPr="00125272" w:rsidRDefault="0075446E" w:rsidP="001B555E">
      <w:pPr>
        <w:pStyle w:val="ListParagraph"/>
        <w:ind w:left="1080"/>
        <w:jc w:val="both"/>
        <w:rPr>
          <w:rFonts w:cs="Arial"/>
          <w:color w:val="000000"/>
          <w:sz w:val="22"/>
          <w:szCs w:val="22"/>
        </w:rPr>
      </w:pPr>
    </w:p>
    <w:p w:rsidR="00C3641C" w:rsidRPr="00125272" w:rsidRDefault="000578C4" w:rsidP="00B12CFE">
      <w:pPr>
        <w:pStyle w:val="ListParagraph"/>
        <w:numPr>
          <w:ilvl w:val="0"/>
          <w:numId w:val="28"/>
        </w:numPr>
        <w:ind w:left="1440"/>
        <w:jc w:val="both"/>
        <w:rPr>
          <w:rFonts w:cs="Arial"/>
          <w:bCs/>
          <w:color w:val="000000"/>
          <w:sz w:val="22"/>
          <w:szCs w:val="22"/>
        </w:rPr>
      </w:pPr>
      <w:r w:rsidRPr="00125272">
        <w:rPr>
          <w:rFonts w:cs="Arial"/>
          <w:bCs/>
          <w:color w:val="000000"/>
          <w:sz w:val="22"/>
          <w:szCs w:val="22"/>
        </w:rPr>
        <w:t>Permits and licenses:</w:t>
      </w:r>
    </w:p>
    <w:p w:rsidR="00C3641C" w:rsidRPr="00125272" w:rsidRDefault="00C3641C" w:rsidP="00E57814">
      <w:pPr>
        <w:pStyle w:val="ListParagraph"/>
        <w:ind w:left="1080"/>
        <w:jc w:val="both"/>
        <w:rPr>
          <w:rFonts w:cs="Arial"/>
          <w:color w:val="000000"/>
          <w:sz w:val="22"/>
          <w:szCs w:val="22"/>
        </w:rPr>
      </w:pPr>
      <w:r w:rsidRPr="00125272">
        <w:rPr>
          <w:rFonts w:cs="Arial"/>
          <w:color w:val="000000"/>
          <w:sz w:val="22"/>
          <w:szCs w:val="22"/>
        </w:rPr>
        <w:t xml:space="preserve">Contractor shall procure any permits and licenses required and pay all charges and fees necessary for the </w:t>
      </w:r>
      <w:r w:rsidR="00DB53EF" w:rsidRPr="00125272">
        <w:rPr>
          <w:rFonts w:cs="Arial"/>
          <w:color w:val="000000"/>
          <w:sz w:val="22"/>
          <w:szCs w:val="22"/>
        </w:rPr>
        <w:t xml:space="preserve">Services </w:t>
      </w:r>
      <w:r w:rsidR="00F52FF9" w:rsidRPr="00125272">
        <w:rPr>
          <w:rFonts w:cs="Arial"/>
          <w:color w:val="000000"/>
          <w:sz w:val="22"/>
          <w:szCs w:val="22"/>
        </w:rPr>
        <w:t>to be conducted by it hereunder</w:t>
      </w:r>
      <w:r w:rsidRPr="00125272">
        <w:rPr>
          <w:rFonts w:cs="Arial"/>
          <w:color w:val="000000"/>
          <w:sz w:val="22"/>
          <w:szCs w:val="22"/>
        </w:rPr>
        <w:t>.  Contractor shall deliver copies of all such permits or licenses to the OSU Departmental Administrator.</w:t>
      </w:r>
    </w:p>
    <w:p w:rsidR="00AC56F2" w:rsidRDefault="00AC56F2" w:rsidP="00E57814">
      <w:pPr>
        <w:pStyle w:val="ListParagraph"/>
        <w:ind w:left="1080"/>
        <w:jc w:val="both"/>
        <w:rPr>
          <w:rFonts w:cs="Arial"/>
          <w:sz w:val="22"/>
          <w:szCs w:val="22"/>
        </w:rPr>
      </w:pPr>
    </w:p>
    <w:p w:rsidR="006D69EE" w:rsidRPr="00125272" w:rsidRDefault="006D69EE" w:rsidP="00E57814">
      <w:pPr>
        <w:pStyle w:val="ListParagraph"/>
        <w:ind w:left="1080"/>
        <w:jc w:val="both"/>
        <w:rPr>
          <w:rFonts w:cs="Arial"/>
          <w:sz w:val="22"/>
          <w:szCs w:val="22"/>
        </w:rPr>
      </w:pPr>
    </w:p>
    <w:p w:rsidR="006D6FA4" w:rsidRPr="00125272" w:rsidRDefault="002B6BDA" w:rsidP="00B12CFE">
      <w:pPr>
        <w:pStyle w:val="ListParagraph"/>
        <w:numPr>
          <w:ilvl w:val="0"/>
          <w:numId w:val="28"/>
        </w:numPr>
        <w:ind w:left="1440"/>
        <w:jc w:val="both"/>
        <w:rPr>
          <w:rFonts w:cs="Arial"/>
          <w:bCs/>
          <w:color w:val="000000"/>
          <w:sz w:val="22"/>
          <w:szCs w:val="22"/>
        </w:rPr>
      </w:pPr>
      <w:r w:rsidRPr="00125272">
        <w:rPr>
          <w:rFonts w:cs="Arial"/>
          <w:bCs/>
          <w:color w:val="000000"/>
          <w:sz w:val="22"/>
          <w:szCs w:val="22"/>
        </w:rPr>
        <w:lastRenderedPageBreak/>
        <w:t>Days and hours of operation</w:t>
      </w:r>
      <w:r w:rsidR="000578C4" w:rsidRPr="00125272">
        <w:rPr>
          <w:rFonts w:cs="Arial"/>
          <w:bCs/>
          <w:color w:val="000000"/>
          <w:sz w:val="22"/>
          <w:szCs w:val="22"/>
        </w:rPr>
        <w:t>:</w:t>
      </w:r>
    </w:p>
    <w:p w:rsidR="006D6FA4" w:rsidRPr="00125272" w:rsidRDefault="00AA2452" w:rsidP="00E57814">
      <w:pPr>
        <w:pStyle w:val="ListParagraph"/>
        <w:ind w:left="1080"/>
        <w:jc w:val="both"/>
        <w:rPr>
          <w:rFonts w:cs="Arial"/>
          <w:color w:val="000000"/>
          <w:sz w:val="22"/>
          <w:szCs w:val="22"/>
        </w:rPr>
      </w:pPr>
      <w:r w:rsidRPr="00125272">
        <w:rPr>
          <w:rFonts w:cs="Arial"/>
          <w:color w:val="000000"/>
          <w:sz w:val="22"/>
          <w:szCs w:val="22"/>
        </w:rPr>
        <w:t xml:space="preserve">Contractor shall </w:t>
      </w:r>
      <w:r w:rsidR="002B008A" w:rsidRPr="00125272">
        <w:rPr>
          <w:rFonts w:cs="Arial"/>
          <w:color w:val="000000"/>
          <w:sz w:val="22"/>
          <w:szCs w:val="22"/>
        </w:rPr>
        <w:t>open and operate</w:t>
      </w:r>
      <w:r w:rsidRPr="00125272">
        <w:rPr>
          <w:rFonts w:cs="Arial"/>
          <w:color w:val="000000"/>
          <w:sz w:val="22"/>
          <w:szCs w:val="22"/>
        </w:rPr>
        <w:t xml:space="preserve"> </w:t>
      </w:r>
      <w:r w:rsidR="002B008A" w:rsidRPr="00125272">
        <w:rPr>
          <w:rFonts w:cs="Arial"/>
          <w:color w:val="000000"/>
          <w:sz w:val="22"/>
          <w:szCs w:val="22"/>
        </w:rPr>
        <w:t>S</w:t>
      </w:r>
      <w:r w:rsidRPr="00125272">
        <w:rPr>
          <w:rFonts w:cs="Arial"/>
          <w:color w:val="000000"/>
          <w:sz w:val="22"/>
          <w:szCs w:val="22"/>
        </w:rPr>
        <w:t xml:space="preserve">ervices </w:t>
      </w:r>
      <w:r w:rsidR="002B008A" w:rsidRPr="00125272">
        <w:rPr>
          <w:rFonts w:cs="Arial"/>
          <w:color w:val="000000"/>
          <w:sz w:val="22"/>
          <w:szCs w:val="22"/>
        </w:rPr>
        <w:t xml:space="preserve">at </w:t>
      </w:r>
      <w:r w:rsidRPr="00125272">
        <w:rPr>
          <w:rFonts w:cs="Arial"/>
          <w:color w:val="000000"/>
          <w:sz w:val="22"/>
          <w:szCs w:val="22"/>
        </w:rPr>
        <w:t xml:space="preserve">a reasonable time before, during, and after all events or operating days. </w:t>
      </w:r>
      <w:r w:rsidR="002B008A" w:rsidRPr="00125272">
        <w:rPr>
          <w:rFonts w:cs="Arial"/>
          <w:color w:val="000000"/>
          <w:sz w:val="22"/>
          <w:szCs w:val="22"/>
        </w:rPr>
        <w:t xml:space="preserve"> </w:t>
      </w:r>
      <w:r w:rsidR="00815FD1" w:rsidRPr="00125272">
        <w:rPr>
          <w:rFonts w:cs="Arial"/>
          <w:color w:val="000000"/>
          <w:sz w:val="22"/>
          <w:szCs w:val="22"/>
        </w:rPr>
        <w:t xml:space="preserve">Contractor’s </w:t>
      </w:r>
      <w:r w:rsidR="00701471" w:rsidRPr="00125272">
        <w:rPr>
          <w:rFonts w:cs="Arial"/>
          <w:color w:val="000000"/>
          <w:sz w:val="22"/>
          <w:szCs w:val="22"/>
        </w:rPr>
        <w:t xml:space="preserve">days and hours of </w:t>
      </w:r>
      <w:r w:rsidRPr="00125272">
        <w:rPr>
          <w:rFonts w:cs="Arial"/>
          <w:color w:val="000000"/>
          <w:sz w:val="22"/>
          <w:szCs w:val="22"/>
        </w:rPr>
        <w:t>operation at each location must be approved by the OSU Departmental Administrator.</w:t>
      </w:r>
      <w:r w:rsidR="00815FD1" w:rsidRPr="00125272">
        <w:rPr>
          <w:rFonts w:cs="Arial"/>
          <w:color w:val="000000"/>
          <w:sz w:val="22"/>
          <w:szCs w:val="22"/>
        </w:rPr>
        <w:t xml:space="preserve">  </w:t>
      </w:r>
    </w:p>
    <w:p w:rsidR="002B6BDA" w:rsidRPr="00125272" w:rsidRDefault="002B6BDA" w:rsidP="00E57814">
      <w:pPr>
        <w:jc w:val="both"/>
        <w:rPr>
          <w:rFonts w:ascii="Arial" w:hAnsi="Arial" w:cs="Arial"/>
          <w:color w:val="000000"/>
          <w:sz w:val="22"/>
          <w:szCs w:val="22"/>
        </w:rPr>
      </w:pPr>
    </w:p>
    <w:p w:rsidR="00EE13C1" w:rsidRPr="00125272" w:rsidRDefault="00EE13C1" w:rsidP="00B12CFE">
      <w:pPr>
        <w:pStyle w:val="ListParagraph"/>
        <w:numPr>
          <w:ilvl w:val="0"/>
          <w:numId w:val="28"/>
        </w:numPr>
        <w:ind w:left="1440"/>
        <w:jc w:val="both"/>
        <w:rPr>
          <w:rFonts w:cs="Arial"/>
          <w:bCs/>
          <w:color w:val="000000"/>
          <w:sz w:val="22"/>
          <w:szCs w:val="22"/>
        </w:rPr>
      </w:pPr>
      <w:r w:rsidRPr="00125272">
        <w:rPr>
          <w:rFonts w:cs="Arial"/>
          <w:bCs/>
          <w:color w:val="000000"/>
          <w:sz w:val="22"/>
          <w:szCs w:val="22"/>
        </w:rPr>
        <w:t>Food Quality:</w:t>
      </w:r>
    </w:p>
    <w:p w:rsidR="00EE13C1" w:rsidRPr="00125272" w:rsidRDefault="00EE13C1" w:rsidP="00EE13C1">
      <w:pPr>
        <w:pStyle w:val="ListParagraph"/>
        <w:ind w:left="1080"/>
        <w:jc w:val="both"/>
        <w:rPr>
          <w:rFonts w:cs="Arial"/>
          <w:sz w:val="22"/>
          <w:szCs w:val="22"/>
        </w:rPr>
      </w:pPr>
      <w:r w:rsidRPr="00125272">
        <w:rPr>
          <w:rFonts w:cs="Arial"/>
          <w:color w:val="000000"/>
          <w:sz w:val="22"/>
          <w:szCs w:val="22"/>
        </w:rPr>
        <w:t xml:space="preserve">Contractor shall offer for sale only high-quality foods and beverages that are fresh, properly and safely prepared, sanitary, accurately labeled where appropriate and as described on menus.  </w:t>
      </w:r>
      <w:r w:rsidR="00836336" w:rsidRPr="00125272">
        <w:rPr>
          <w:rFonts w:cs="Arial"/>
          <w:color w:val="000000"/>
          <w:sz w:val="22"/>
          <w:szCs w:val="22"/>
        </w:rPr>
        <w:t>Contractor</w:t>
      </w:r>
      <w:r w:rsidR="00BA5EED" w:rsidRPr="00125272">
        <w:rPr>
          <w:rFonts w:cs="Arial"/>
          <w:color w:val="000000"/>
          <w:sz w:val="22"/>
          <w:szCs w:val="22"/>
        </w:rPr>
        <w:t xml:space="preserve"> shall not use or serve products that are past their expiration date or otherwise spoiled for any reason.  </w:t>
      </w:r>
      <w:r w:rsidR="000419B1" w:rsidRPr="00125272">
        <w:rPr>
          <w:rFonts w:cs="Arial"/>
          <w:sz w:val="22"/>
          <w:szCs w:val="22"/>
        </w:rPr>
        <w:t xml:space="preserve">Contractor shall use high quality ingredients in the production of all products.  </w:t>
      </w:r>
      <w:r w:rsidRPr="00125272">
        <w:rPr>
          <w:rFonts w:cs="Arial"/>
          <w:color w:val="000000"/>
          <w:sz w:val="22"/>
          <w:szCs w:val="22"/>
        </w:rPr>
        <w:t xml:space="preserve">Contractor shall sell only foods that comply with all applicable federal, state, and local laws, acts, orders, or regulations.  </w:t>
      </w:r>
      <w:r w:rsidRPr="00125272">
        <w:rPr>
          <w:rFonts w:cs="Arial"/>
          <w:sz w:val="22"/>
          <w:szCs w:val="22"/>
        </w:rPr>
        <w:t xml:space="preserve">All food and supplies purchased shall conform </w:t>
      </w:r>
      <w:proofErr w:type="gramStart"/>
      <w:r w:rsidRPr="00125272">
        <w:rPr>
          <w:rFonts w:cs="Arial"/>
          <w:sz w:val="22"/>
          <w:szCs w:val="22"/>
        </w:rPr>
        <w:t>with</w:t>
      </w:r>
      <w:proofErr w:type="gramEnd"/>
      <w:r w:rsidRPr="00125272">
        <w:rPr>
          <w:rFonts w:cs="Arial"/>
          <w:sz w:val="22"/>
          <w:szCs w:val="22"/>
        </w:rPr>
        <w:t xml:space="preserve"> minimum standards of federal and state specifications.  All meat cuts shall be in accordance with United States Department of Agriculture Institutio</w:t>
      </w:r>
      <w:r w:rsidR="00787097" w:rsidRPr="00125272">
        <w:rPr>
          <w:rFonts w:cs="Arial"/>
          <w:sz w:val="22"/>
          <w:szCs w:val="22"/>
        </w:rPr>
        <w:t>nal Meat Purchase Specifications</w:t>
      </w:r>
      <w:r w:rsidRPr="00125272">
        <w:rPr>
          <w:rFonts w:cs="Arial"/>
          <w:sz w:val="22"/>
          <w:szCs w:val="22"/>
        </w:rPr>
        <w:t>.  The indicated grades are intended as minimum standards only, and Contractor is encouraged to exceed these minimums whenever possible.  All other food shall be of comparable quality.</w:t>
      </w:r>
    </w:p>
    <w:p w:rsidR="00EE13C1" w:rsidRPr="00125272" w:rsidRDefault="00EE13C1" w:rsidP="00E57814">
      <w:pPr>
        <w:jc w:val="both"/>
        <w:rPr>
          <w:rFonts w:ascii="Arial" w:hAnsi="Arial" w:cs="Arial"/>
          <w:color w:val="000000"/>
          <w:sz w:val="22"/>
          <w:szCs w:val="22"/>
        </w:rPr>
      </w:pPr>
    </w:p>
    <w:p w:rsidR="0003689E" w:rsidRPr="00125272" w:rsidRDefault="0003689E" w:rsidP="00B12CFE">
      <w:pPr>
        <w:pStyle w:val="ListParagraph"/>
        <w:numPr>
          <w:ilvl w:val="0"/>
          <w:numId w:val="28"/>
        </w:numPr>
        <w:ind w:left="1440"/>
        <w:jc w:val="both"/>
        <w:rPr>
          <w:rFonts w:cs="Arial"/>
          <w:bCs/>
          <w:color w:val="000000"/>
          <w:sz w:val="22"/>
          <w:szCs w:val="22"/>
        </w:rPr>
      </w:pPr>
      <w:r w:rsidRPr="00125272">
        <w:rPr>
          <w:rFonts w:cs="Arial"/>
          <w:bCs/>
          <w:color w:val="000000"/>
          <w:sz w:val="22"/>
          <w:szCs w:val="22"/>
        </w:rPr>
        <w:t>Food Handling</w:t>
      </w:r>
      <w:r w:rsidR="000578C4" w:rsidRPr="00125272">
        <w:rPr>
          <w:rFonts w:cs="Arial"/>
          <w:bCs/>
          <w:color w:val="000000"/>
          <w:sz w:val="22"/>
          <w:szCs w:val="22"/>
        </w:rPr>
        <w:t>:</w:t>
      </w:r>
    </w:p>
    <w:p w:rsidR="006B38ED" w:rsidRPr="00125272" w:rsidRDefault="00251007" w:rsidP="00E57814">
      <w:pPr>
        <w:pStyle w:val="ListParagraph"/>
        <w:ind w:left="1080"/>
        <w:jc w:val="both"/>
        <w:rPr>
          <w:rFonts w:cs="Arial"/>
          <w:color w:val="000000"/>
          <w:sz w:val="22"/>
          <w:szCs w:val="22"/>
        </w:rPr>
      </w:pPr>
      <w:r w:rsidRPr="00125272">
        <w:rPr>
          <w:rFonts w:cs="Arial"/>
          <w:color w:val="000000"/>
          <w:sz w:val="22"/>
          <w:szCs w:val="22"/>
        </w:rPr>
        <w:t>Contractor</w:t>
      </w:r>
      <w:r w:rsidR="006B38ED" w:rsidRPr="00125272">
        <w:rPr>
          <w:rFonts w:cs="Arial"/>
          <w:color w:val="000000"/>
          <w:sz w:val="22"/>
          <w:szCs w:val="22"/>
        </w:rPr>
        <w:t xml:space="preserve"> agrees to provide the Services and operate the Locations in a professional and resourceful manner, complying with all public health regulations including a Grade “A” sanitation rating to the satisfaction of all authorized local Health Department officers and OSU.</w:t>
      </w:r>
      <w:r w:rsidR="007A08D6" w:rsidRPr="00125272">
        <w:rPr>
          <w:rFonts w:cs="Arial"/>
          <w:color w:val="000000"/>
          <w:sz w:val="22"/>
          <w:szCs w:val="22"/>
        </w:rPr>
        <w:t xml:space="preserve">  Contractor is solely responsible for complying with all industry standard food safety procedures, including</w:t>
      </w:r>
      <w:r w:rsidR="00F31E58" w:rsidRPr="00125272">
        <w:rPr>
          <w:rFonts w:cs="Arial"/>
          <w:color w:val="000000"/>
          <w:sz w:val="22"/>
          <w:szCs w:val="22"/>
        </w:rPr>
        <w:t xml:space="preserve"> hazard analysis and critical control points</w:t>
      </w:r>
      <w:r w:rsidR="007A08D6" w:rsidRPr="00125272">
        <w:rPr>
          <w:rFonts w:cs="Arial"/>
          <w:color w:val="000000"/>
          <w:sz w:val="22"/>
          <w:szCs w:val="22"/>
        </w:rPr>
        <w:t xml:space="preserve">, and for any health issues arising from the service of food by Contractor or any of its employees or agents.  </w:t>
      </w:r>
    </w:p>
    <w:p w:rsidR="00A71C5C" w:rsidRPr="00125272" w:rsidRDefault="00A71C5C" w:rsidP="00E57814">
      <w:pPr>
        <w:pStyle w:val="ListParagraph"/>
        <w:ind w:left="1080"/>
        <w:jc w:val="both"/>
        <w:rPr>
          <w:rFonts w:cs="Arial"/>
          <w:color w:val="000000"/>
          <w:sz w:val="22"/>
          <w:szCs w:val="22"/>
        </w:rPr>
      </w:pPr>
    </w:p>
    <w:p w:rsidR="00B13843" w:rsidRPr="00125272" w:rsidRDefault="00B13843" w:rsidP="00B12CFE">
      <w:pPr>
        <w:pStyle w:val="ListParagraph"/>
        <w:numPr>
          <w:ilvl w:val="0"/>
          <w:numId w:val="28"/>
        </w:numPr>
        <w:ind w:left="1440"/>
        <w:jc w:val="both"/>
        <w:rPr>
          <w:rFonts w:cs="Arial"/>
          <w:bCs/>
          <w:color w:val="000000"/>
          <w:sz w:val="22"/>
          <w:szCs w:val="22"/>
        </w:rPr>
      </w:pPr>
      <w:r w:rsidRPr="00125272">
        <w:rPr>
          <w:rFonts w:cs="Arial"/>
          <w:bCs/>
          <w:color w:val="000000"/>
          <w:sz w:val="22"/>
          <w:szCs w:val="22"/>
        </w:rPr>
        <w:t>Alcoholic Beverage</w:t>
      </w:r>
      <w:r w:rsidR="00F31E58" w:rsidRPr="00125272">
        <w:rPr>
          <w:rFonts w:cs="Arial"/>
          <w:bCs/>
          <w:color w:val="000000"/>
          <w:sz w:val="22"/>
          <w:szCs w:val="22"/>
        </w:rPr>
        <w:t xml:space="preserve"> Service</w:t>
      </w:r>
      <w:r w:rsidRPr="00125272">
        <w:rPr>
          <w:rFonts w:cs="Arial"/>
          <w:bCs/>
          <w:color w:val="000000"/>
          <w:sz w:val="22"/>
          <w:szCs w:val="22"/>
        </w:rPr>
        <w:t>:</w:t>
      </w:r>
    </w:p>
    <w:p w:rsidR="00B13843" w:rsidRPr="00125272" w:rsidRDefault="00B13843" w:rsidP="00B13843">
      <w:pPr>
        <w:pStyle w:val="ListParagraph"/>
        <w:ind w:left="1080"/>
        <w:jc w:val="both"/>
        <w:rPr>
          <w:rFonts w:cs="Arial"/>
          <w:sz w:val="22"/>
          <w:szCs w:val="22"/>
        </w:rPr>
      </w:pPr>
      <w:r w:rsidRPr="00125272">
        <w:rPr>
          <w:rFonts w:cs="Arial"/>
          <w:color w:val="000000"/>
          <w:sz w:val="22"/>
          <w:szCs w:val="22"/>
        </w:rPr>
        <w:t>Contractor’s Alcoholic Beverage</w:t>
      </w:r>
      <w:r w:rsidR="00F31E58" w:rsidRPr="00125272">
        <w:rPr>
          <w:rFonts w:cs="Arial"/>
          <w:color w:val="000000"/>
          <w:sz w:val="22"/>
          <w:szCs w:val="22"/>
        </w:rPr>
        <w:t xml:space="preserve"> Service</w:t>
      </w:r>
      <w:r w:rsidRPr="00125272">
        <w:rPr>
          <w:rFonts w:cs="Arial"/>
          <w:color w:val="000000"/>
          <w:sz w:val="22"/>
          <w:szCs w:val="22"/>
        </w:rPr>
        <w:t xml:space="preserve"> shall be subject to all applicable laws, regulations, policies and procedures of the State of Oregon, City of Corvallis and OSU.  Alcoholic Beverage </w:t>
      </w:r>
      <w:r w:rsidR="00F31E58" w:rsidRPr="00125272">
        <w:rPr>
          <w:rFonts w:cs="Arial"/>
          <w:color w:val="000000"/>
          <w:sz w:val="22"/>
          <w:szCs w:val="22"/>
        </w:rPr>
        <w:t>Service</w:t>
      </w:r>
      <w:r w:rsidRPr="00125272">
        <w:rPr>
          <w:rFonts w:cs="Arial"/>
          <w:color w:val="000000"/>
          <w:sz w:val="22"/>
          <w:szCs w:val="22"/>
        </w:rPr>
        <w:t xml:space="preserve"> shall be confined to </w:t>
      </w:r>
      <w:r w:rsidR="00023FC6">
        <w:rPr>
          <w:rFonts w:cs="Arial"/>
          <w:color w:val="000000"/>
          <w:sz w:val="22"/>
          <w:szCs w:val="22"/>
        </w:rPr>
        <w:t>Locations</w:t>
      </w:r>
      <w:r w:rsidRPr="00125272">
        <w:rPr>
          <w:rFonts w:cs="Arial"/>
          <w:color w:val="000000"/>
          <w:sz w:val="22"/>
          <w:szCs w:val="22"/>
        </w:rPr>
        <w:t xml:space="preserve"> designated by OSU and approved by the licenses and permits held by Contractor for the sale of Alcoholic Beverages.  </w:t>
      </w:r>
      <w:r w:rsidRPr="00125272">
        <w:rPr>
          <w:rFonts w:cs="Arial"/>
          <w:sz w:val="22"/>
          <w:szCs w:val="22"/>
        </w:rPr>
        <w:t xml:space="preserve">OSU may also confine sales of certain types of Alcoholic Beverages within certain </w:t>
      </w:r>
      <w:r w:rsidR="00964663">
        <w:rPr>
          <w:rFonts w:cs="Arial"/>
          <w:sz w:val="22"/>
          <w:szCs w:val="22"/>
        </w:rPr>
        <w:t>L</w:t>
      </w:r>
      <w:r w:rsidRPr="00125272">
        <w:rPr>
          <w:rFonts w:cs="Arial"/>
          <w:sz w:val="22"/>
          <w:szCs w:val="22"/>
        </w:rPr>
        <w:t xml:space="preserve">ocations or confine all sales of Alcoholic Beverages based on the type of event.  The final decision as to when, where, if and which types of Alcoholic Beverages may be sold rests within the sole discretion of OSU, to the extent permitted by applicable law.  The decision to </w:t>
      </w:r>
      <w:r w:rsidR="00F31E58" w:rsidRPr="00125272">
        <w:rPr>
          <w:rFonts w:cs="Arial"/>
          <w:sz w:val="22"/>
          <w:szCs w:val="22"/>
        </w:rPr>
        <w:t xml:space="preserve">provide </w:t>
      </w:r>
      <w:r w:rsidRPr="00125272">
        <w:rPr>
          <w:rFonts w:cs="Arial"/>
          <w:sz w:val="22"/>
          <w:szCs w:val="22"/>
        </w:rPr>
        <w:t>or refuse Alcoholic Beverage</w:t>
      </w:r>
      <w:r w:rsidR="00F31E58" w:rsidRPr="00125272">
        <w:rPr>
          <w:rFonts w:cs="Arial"/>
          <w:sz w:val="22"/>
          <w:szCs w:val="22"/>
        </w:rPr>
        <w:t xml:space="preserve"> Service</w:t>
      </w:r>
      <w:r w:rsidRPr="00125272">
        <w:rPr>
          <w:rFonts w:cs="Arial"/>
          <w:sz w:val="22"/>
          <w:szCs w:val="22"/>
        </w:rPr>
        <w:t xml:space="preserve"> to any individual shall be the sole responsibility of Contractor.  </w:t>
      </w:r>
    </w:p>
    <w:p w:rsidR="00B13843" w:rsidRPr="00125272" w:rsidRDefault="00B13843" w:rsidP="00E57814">
      <w:pPr>
        <w:pStyle w:val="ListParagraph"/>
        <w:ind w:left="1080"/>
        <w:jc w:val="both"/>
        <w:rPr>
          <w:rFonts w:cs="Arial"/>
          <w:color w:val="000000"/>
          <w:sz w:val="22"/>
          <w:szCs w:val="22"/>
        </w:rPr>
      </w:pPr>
    </w:p>
    <w:p w:rsidR="0056506F" w:rsidRPr="00125272" w:rsidRDefault="00A84CA5" w:rsidP="00B12CFE">
      <w:pPr>
        <w:pStyle w:val="ListParagraph"/>
        <w:numPr>
          <w:ilvl w:val="0"/>
          <w:numId w:val="28"/>
        </w:numPr>
        <w:ind w:left="1440"/>
        <w:jc w:val="both"/>
        <w:rPr>
          <w:rFonts w:cs="Arial"/>
          <w:bCs/>
          <w:color w:val="000000"/>
          <w:sz w:val="22"/>
          <w:szCs w:val="22"/>
        </w:rPr>
      </w:pPr>
      <w:r w:rsidRPr="00125272">
        <w:rPr>
          <w:rFonts w:cs="Arial"/>
          <w:bCs/>
          <w:color w:val="000000"/>
          <w:sz w:val="22"/>
          <w:szCs w:val="22"/>
        </w:rPr>
        <w:t>Marketing</w:t>
      </w:r>
      <w:r w:rsidR="000578C4" w:rsidRPr="00125272">
        <w:rPr>
          <w:rFonts w:cs="Arial"/>
          <w:bCs/>
          <w:color w:val="000000"/>
          <w:sz w:val="22"/>
          <w:szCs w:val="22"/>
        </w:rPr>
        <w:t>:</w:t>
      </w:r>
    </w:p>
    <w:p w:rsidR="0082369E" w:rsidRPr="00125272" w:rsidRDefault="0056506F" w:rsidP="0082369E">
      <w:pPr>
        <w:pStyle w:val="ListParagraph"/>
        <w:ind w:left="1080"/>
        <w:jc w:val="both"/>
        <w:rPr>
          <w:rFonts w:cs="Arial"/>
          <w:sz w:val="22"/>
          <w:szCs w:val="22"/>
        </w:rPr>
      </w:pPr>
      <w:r w:rsidRPr="00125272">
        <w:rPr>
          <w:rFonts w:cs="Arial"/>
          <w:color w:val="000000"/>
          <w:sz w:val="22"/>
          <w:szCs w:val="22"/>
        </w:rPr>
        <w:t xml:space="preserve">Contractor will coordinate the marketing of Services with OSU Departmental Administrator.  Contractor shall not advertise in any manner other than as approved by the OSU Departmental Administrator.  </w:t>
      </w:r>
    </w:p>
    <w:p w:rsidR="0056506F" w:rsidRDefault="0056506F" w:rsidP="0056506F">
      <w:pPr>
        <w:pStyle w:val="ListParagraph"/>
        <w:ind w:left="1080"/>
        <w:jc w:val="both"/>
        <w:rPr>
          <w:rFonts w:cs="Arial"/>
          <w:sz w:val="22"/>
          <w:szCs w:val="22"/>
        </w:rPr>
      </w:pPr>
    </w:p>
    <w:p w:rsidR="0056506F" w:rsidRPr="00125272" w:rsidRDefault="00A84CA5" w:rsidP="00B12CFE">
      <w:pPr>
        <w:pStyle w:val="ListParagraph"/>
        <w:numPr>
          <w:ilvl w:val="0"/>
          <w:numId w:val="28"/>
        </w:numPr>
        <w:ind w:left="1440"/>
        <w:jc w:val="both"/>
        <w:rPr>
          <w:rFonts w:cs="Arial"/>
          <w:bCs/>
          <w:color w:val="000000"/>
          <w:sz w:val="22"/>
          <w:szCs w:val="22"/>
        </w:rPr>
      </w:pPr>
      <w:r w:rsidRPr="00125272">
        <w:rPr>
          <w:rFonts w:cs="Arial"/>
          <w:bCs/>
          <w:color w:val="000000"/>
          <w:sz w:val="22"/>
          <w:szCs w:val="22"/>
        </w:rPr>
        <w:t>Miscellaneous Promotional E</w:t>
      </w:r>
      <w:r w:rsidR="000578C4" w:rsidRPr="00125272">
        <w:rPr>
          <w:rFonts w:cs="Arial"/>
          <w:bCs/>
          <w:color w:val="000000"/>
          <w:sz w:val="22"/>
          <w:szCs w:val="22"/>
        </w:rPr>
        <w:t>fforts:</w:t>
      </w:r>
    </w:p>
    <w:p w:rsidR="0056506F" w:rsidRPr="00125272" w:rsidRDefault="0056506F" w:rsidP="0056506F">
      <w:pPr>
        <w:pStyle w:val="ListParagraph"/>
        <w:ind w:left="1080"/>
        <w:jc w:val="both"/>
        <w:rPr>
          <w:rFonts w:cs="Arial"/>
          <w:color w:val="000000"/>
          <w:sz w:val="22"/>
          <w:szCs w:val="22"/>
        </w:rPr>
      </w:pPr>
      <w:r w:rsidRPr="00125272">
        <w:rPr>
          <w:rFonts w:cs="Arial"/>
          <w:color w:val="000000"/>
          <w:sz w:val="22"/>
          <w:szCs w:val="22"/>
        </w:rPr>
        <w:t>From time to time, in the best interests of OSU, OSU may work with Contractor to develop promotional efforts to increase sales of food, beverage or other services.  When these promotional efforts occur, Contractor and OSU shall mutually agree on the terms and document the effort, in writing, with the details including a description of the effort and pricing.</w:t>
      </w:r>
    </w:p>
    <w:p w:rsidR="003B7F54" w:rsidRPr="00125272" w:rsidRDefault="003B7F54" w:rsidP="00E57814">
      <w:pPr>
        <w:pStyle w:val="ListParagraph"/>
        <w:ind w:left="1080"/>
        <w:jc w:val="both"/>
        <w:rPr>
          <w:rFonts w:cs="Arial"/>
          <w:sz w:val="22"/>
          <w:szCs w:val="22"/>
        </w:rPr>
      </w:pPr>
    </w:p>
    <w:p w:rsidR="00AA2452" w:rsidRPr="003F236A" w:rsidRDefault="00A84CA5" w:rsidP="00B12CFE">
      <w:pPr>
        <w:pStyle w:val="ListParagraph"/>
        <w:numPr>
          <w:ilvl w:val="0"/>
          <w:numId w:val="28"/>
        </w:numPr>
        <w:ind w:left="1440"/>
        <w:jc w:val="both"/>
        <w:rPr>
          <w:rFonts w:cs="Arial"/>
          <w:bCs/>
          <w:color w:val="000000"/>
          <w:sz w:val="22"/>
          <w:szCs w:val="22"/>
        </w:rPr>
      </w:pPr>
      <w:r w:rsidRPr="003F236A">
        <w:rPr>
          <w:rFonts w:cs="Arial"/>
          <w:bCs/>
          <w:color w:val="000000"/>
          <w:sz w:val="22"/>
          <w:szCs w:val="22"/>
        </w:rPr>
        <w:t>Business Reviews</w:t>
      </w:r>
      <w:r w:rsidR="000578C4" w:rsidRPr="003F236A">
        <w:rPr>
          <w:rFonts w:cs="Arial"/>
          <w:bCs/>
          <w:color w:val="000000"/>
          <w:sz w:val="22"/>
          <w:szCs w:val="22"/>
        </w:rPr>
        <w:t>:</w:t>
      </w:r>
    </w:p>
    <w:p w:rsidR="00AA2452" w:rsidRPr="003F236A" w:rsidRDefault="00AA2452" w:rsidP="00E57814">
      <w:pPr>
        <w:pStyle w:val="ListParagraph"/>
        <w:ind w:left="1080"/>
        <w:jc w:val="both"/>
        <w:rPr>
          <w:rFonts w:cs="Arial"/>
          <w:sz w:val="22"/>
          <w:szCs w:val="22"/>
        </w:rPr>
      </w:pPr>
      <w:r w:rsidRPr="003F236A">
        <w:rPr>
          <w:rFonts w:cs="Arial"/>
          <w:sz w:val="22"/>
          <w:szCs w:val="22"/>
        </w:rPr>
        <w:t xml:space="preserve">Contractor will participate in </w:t>
      </w:r>
      <w:r w:rsidR="00F31E58">
        <w:rPr>
          <w:rFonts w:cs="Arial"/>
          <w:sz w:val="22"/>
          <w:szCs w:val="22"/>
        </w:rPr>
        <w:t>business r</w:t>
      </w:r>
      <w:r w:rsidRPr="003F236A">
        <w:rPr>
          <w:rFonts w:cs="Arial"/>
          <w:sz w:val="22"/>
          <w:szCs w:val="22"/>
        </w:rPr>
        <w:t xml:space="preserve">eviews as requested by OSU Procurement, Contracts, and Materials Management.  Business </w:t>
      </w:r>
      <w:r w:rsidR="00F31E58">
        <w:rPr>
          <w:rFonts w:cs="Arial"/>
          <w:sz w:val="22"/>
          <w:szCs w:val="22"/>
        </w:rPr>
        <w:t>r</w:t>
      </w:r>
      <w:r w:rsidRPr="003F236A">
        <w:rPr>
          <w:rFonts w:cs="Arial"/>
          <w:sz w:val="22"/>
          <w:szCs w:val="22"/>
        </w:rPr>
        <w:t>eviews will be scheduled by the Contract Administrator in OSU Procurement, Contracts, and Materials Management.  The reviews may include discussion of Contract terms and conditions, work performed under the Contract, financial data, proposal of Contract improvements for increased service or lower costs, and any potential changes to the Contract.</w:t>
      </w:r>
    </w:p>
    <w:p w:rsidR="00F31368" w:rsidRPr="000F700F" w:rsidRDefault="00F31368" w:rsidP="00E57814">
      <w:pPr>
        <w:pStyle w:val="ListParagraph"/>
        <w:ind w:left="1080"/>
        <w:jc w:val="both"/>
        <w:rPr>
          <w:rFonts w:cs="Arial"/>
          <w:color w:val="000000"/>
          <w:sz w:val="22"/>
          <w:szCs w:val="22"/>
          <w:highlight w:val="cyan"/>
          <w:u w:val="single"/>
        </w:rPr>
      </w:pPr>
    </w:p>
    <w:p w:rsidR="00787097" w:rsidRPr="00125272" w:rsidRDefault="00787097" w:rsidP="00B12CFE">
      <w:pPr>
        <w:pStyle w:val="Heading2"/>
        <w:numPr>
          <w:ilvl w:val="0"/>
          <w:numId w:val="31"/>
        </w:numPr>
        <w:ind w:left="1080" w:hanging="720"/>
        <w:jc w:val="left"/>
        <w:rPr>
          <w:b w:val="0"/>
          <w:sz w:val="22"/>
          <w:szCs w:val="22"/>
          <w:u w:val="none"/>
        </w:rPr>
      </w:pPr>
      <w:proofErr w:type="gramStart"/>
      <w:r w:rsidRPr="00125272">
        <w:rPr>
          <w:b w:val="0"/>
          <w:sz w:val="22"/>
          <w:szCs w:val="22"/>
          <w:u w:val="none"/>
        </w:rPr>
        <w:t>MENUS AND PRICING.</w:t>
      </w:r>
      <w:proofErr w:type="gramEnd"/>
    </w:p>
    <w:p w:rsidR="00787097" w:rsidRPr="00125272" w:rsidRDefault="00787097" w:rsidP="00B12CFE">
      <w:pPr>
        <w:pStyle w:val="ListParagraph"/>
        <w:numPr>
          <w:ilvl w:val="0"/>
          <w:numId w:val="22"/>
        </w:numPr>
        <w:ind w:left="1440"/>
        <w:jc w:val="both"/>
        <w:rPr>
          <w:rFonts w:cs="Arial"/>
          <w:bCs/>
          <w:color w:val="000000"/>
          <w:sz w:val="22"/>
          <w:szCs w:val="22"/>
        </w:rPr>
      </w:pPr>
      <w:r w:rsidRPr="00125272">
        <w:rPr>
          <w:rFonts w:cs="Arial"/>
          <w:bCs/>
          <w:color w:val="000000"/>
          <w:sz w:val="22"/>
          <w:szCs w:val="22"/>
        </w:rPr>
        <w:t>Concession and Alcoholic Beverage Services Menu and Pricing:</w:t>
      </w:r>
    </w:p>
    <w:p w:rsidR="00787097" w:rsidRPr="00125272" w:rsidRDefault="00787097" w:rsidP="00787097">
      <w:pPr>
        <w:pStyle w:val="ListParagraph"/>
        <w:ind w:left="1080"/>
        <w:jc w:val="both"/>
        <w:rPr>
          <w:rFonts w:cs="Arial"/>
          <w:sz w:val="22"/>
          <w:szCs w:val="22"/>
        </w:rPr>
      </w:pPr>
      <w:r w:rsidRPr="00125272">
        <w:rPr>
          <w:rFonts w:cs="Arial"/>
          <w:sz w:val="22"/>
          <w:szCs w:val="22"/>
        </w:rPr>
        <w:t xml:space="preserve">Prior to providing the Concession and Alcoholic Beverage Services under this Contract, menus setting forth the </w:t>
      </w:r>
      <w:r w:rsidR="00074EA5">
        <w:rPr>
          <w:rFonts w:cs="Arial"/>
          <w:sz w:val="22"/>
          <w:szCs w:val="22"/>
        </w:rPr>
        <w:t>products and prices</w:t>
      </w:r>
      <w:r w:rsidRPr="00125272">
        <w:rPr>
          <w:rFonts w:cs="Arial"/>
          <w:sz w:val="22"/>
          <w:szCs w:val="22"/>
        </w:rPr>
        <w:t xml:space="preserve"> must be submitted to the OSU Departmental Administrator for his or her review and approval.  After approval, any changes to the Concession and Alcoholic Beverage Services menus and pricing must be reviewed and approved by the OSU Departmental Administrator.  Periodically throughout the duration of the Contract, Contractor will conduct</w:t>
      </w:r>
      <w:r w:rsidRPr="00125272">
        <w:rPr>
          <w:rFonts w:cs="Arial"/>
          <w:color w:val="000000"/>
          <w:sz w:val="22"/>
          <w:szCs w:val="22"/>
        </w:rPr>
        <w:t xml:space="preserve"> a product and pricing survey of similar local and national concession venues.  The results thereof shall be provided, along with any resulting proposed menu and pricing changes, for the OSU Departmental Administrator to review and approve.  </w:t>
      </w:r>
    </w:p>
    <w:p w:rsidR="00787097" w:rsidRPr="00125272" w:rsidRDefault="00787097" w:rsidP="00787097">
      <w:pPr>
        <w:pStyle w:val="ListParagraph"/>
        <w:ind w:left="1080"/>
        <w:jc w:val="both"/>
        <w:rPr>
          <w:rFonts w:cs="Arial"/>
          <w:sz w:val="22"/>
          <w:szCs w:val="22"/>
        </w:rPr>
      </w:pPr>
    </w:p>
    <w:p w:rsidR="00787097" w:rsidRPr="00125272" w:rsidRDefault="00787097" w:rsidP="00B12CFE">
      <w:pPr>
        <w:pStyle w:val="ListParagraph"/>
        <w:numPr>
          <w:ilvl w:val="0"/>
          <w:numId w:val="22"/>
        </w:numPr>
        <w:ind w:left="1440"/>
        <w:jc w:val="both"/>
        <w:rPr>
          <w:rFonts w:cs="Arial"/>
          <w:bCs/>
          <w:color w:val="000000"/>
          <w:sz w:val="22"/>
          <w:szCs w:val="22"/>
        </w:rPr>
      </w:pPr>
      <w:r w:rsidRPr="00125272">
        <w:rPr>
          <w:rFonts w:cs="Arial"/>
          <w:bCs/>
          <w:color w:val="000000"/>
          <w:sz w:val="22"/>
          <w:szCs w:val="22"/>
        </w:rPr>
        <w:t>Catering Services Menu and Pricing:</w:t>
      </w:r>
    </w:p>
    <w:p w:rsidR="00787097" w:rsidRPr="00125272" w:rsidRDefault="00787097" w:rsidP="00787097">
      <w:pPr>
        <w:pStyle w:val="ListParagraph"/>
        <w:ind w:left="1080"/>
        <w:jc w:val="both"/>
        <w:rPr>
          <w:rFonts w:cs="Arial"/>
          <w:sz w:val="22"/>
          <w:szCs w:val="22"/>
        </w:rPr>
      </w:pPr>
      <w:r w:rsidRPr="00125272">
        <w:rPr>
          <w:rFonts w:cs="Arial"/>
          <w:sz w:val="22"/>
          <w:szCs w:val="22"/>
        </w:rPr>
        <w:t xml:space="preserve">At least thirty (30) days prior to providing any Catering Services, Contractor shall provide for OSU’s final review and approval a final Catering Services menu and price list, confirming the menu of items to be offered and the prices to be charged for each item and clearly indicating changes, if any, from Contractor’s originally proposed menu.  Any such changes to this menu and pricing when compared to Contractor’s proposal shall be subject to approval by OSU Contract Administrator and OSU Departmental Administrator.  The final approved Catering Services menu and price list will be attached to this Contract as </w:t>
      </w:r>
      <w:r w:rsidRPr="00125272">
        <w:rPr>
          <w:rFonts w:cs="Arial"/>
          <w:b/>
          <w:sz w:val="22"/>
          <w:szCs w:val="22"/>
        </w:rPr>
        <w:t>Attachment D</w:t>
      </w:r>
      <w:r w:rsidRPr="00125272">
        <w:rPr>
          <w:rFonts w:cs="Arial"/>
          <w:sz w:val="22"/>
          <w:szCs w:val="22"/>
        </w:rPr>
        <w:t xml:space="preserve">.  Contractor may not make changes to the final approved Catering Services menu and price list without the OSU Contract Administrator and OSU Departmental Administrator’s approval.  Any changes to the Catering Services menu and price list will only become binding after a fully executed amendment modifying </w:t>
      </w:r>
      <w:r w:rsidRPr="00125272">
        <w:rPr>
          <w:rFonts w:cs="Arial"/>
          <w:b/>
          <w:sz w:val="22"/>
          <w:szCs w:val="22"/>
        </w:rPr>
        <w:t xml:space="preserve">Attachment D </w:t>
      </w:r>
      <w:r w:rsidRPr="00125272">
        <w:rPr>
          <w:rFonts w:cs="Arial"/>
          <w:sz w:val="22"/>
          <w:szCs w:val="22"/>
        </w:rPr>
        <w:t>has been completed.  Any increase in prices shall be reasonable and in no event shall exceed the preceding calendar year’s published Annual Average CPIU for Portland-Salem OR-WA.</w:t>
      </w:r>
    </w:p>
    <w:p w:rsidR="00787097" w:rsidRPr="00125272" w:rsidRDefault="00787097" w:rsidP="00787097">
      <w:pPr>
        <w:pStyle w:val="ListParagraph"/>
        <w:ind w:left="1080"/>
        <w:jc w:val="both"/>
        <w:rPr>
          <w:rFonts w:cs="Arial"/>
          <w:sz w:val="22"/>
          <w:szCs w:val="22"/>
        </w:rPr>
      </w:pPr>
    </w:p>
    <w:p w:rsidR="00787097" w:rsidRPr="00125272" w:rsidRDefault="00787097" w:rsidP="00787097">
      <w:pPr>
        <w:pStyle w:val="ListParagraph"/>
        <w:ind w:left="1080"/>
        <w:jc w:val="both"/>
        <w:rPr>
          <w:rFonts w:cs="Arial"/>
          <w:sz w:val="22"/>
          <w:szCs w:val="22"/>
        </w:rPr>
      </w:pPr>
      <w:r w:rsidRPr="00125272">
        <w:rPr>
          <w:rFonts w:cs="Arial"/>
          <w:sz w:val="22"/>
          <w:szCs w:val="22"/>
        </w:rPr>
        <w:t xml:space="preserve">Contractor will not charge OSU any additional service, personnel, administrative, environmental, or other miscellaneous fees for Catering Services.  Any third-party contractor’s rental fees for additional items necessary to provide the Catering Services to OSU will be passed through at the actual cost charged by the third-party contractor.  Contractor’s invoice for the Catering Services shall separately itemize any rental fees from third-party contractors and a copy of the third-party contractor’s invoice must be attached to Contractor’s invoice.  </w:t>
      </w:r>
    </w:p>
    <w:p w:rsidR="00787097" w:rsidRPr="00125272" w:rsidRDefault="00787097" w:rsidP="00787097">
      <w:pPr>
        <w:pStyle w:val="ListParagraph"/>
        <w:ind w:left="1080"/>
        <w:jc w:val="both"/>
        <w:rPr>
          <w:rFonts w:cs="Arial"/>
          <w:sz w:val="22"/>
          <w:szCs w:val="22"/>
        </w:rPr>
      </w:pPr>
    </w:p>
    <w:p w:rsidR="00787097" w:rsidRPr="00125272" w:rsidRDefault="00787097" w:rsidP="00787097">
      <w:pPr>
        <w:pStyle w:val="ListParagraph"/>
        <w:ind w:left="1080"/>
        <w:jc w:val="both"/>
        <w:rPr>
          <w:rFonts w:cs="Arial"/>
          <w:sz w:val="22"/>
          <w:szCs w:val="22"/>
        </w:rPr>
      </w:pPr>
      <w:r w:rsidRPr="00125272">
        <w:rPr>
          <w:rFonts w:cs="Arial"/>
          <w:sz w:val="22"/>
          <w:szCs w:val="22"/>
        </w:rPr>
        <w:t xml:space="preserve">OSU will order Catering Services on an as needed basis.  Contractor shall create Catering Services event orders for Catering Services provided to OSU under this Contract.  Event orders will be used to record at least the following information: OSU employee placing the order, head counts, selected menu items, pricing, location, set-up, and must include the OSU employee’s acknowledgment of the event order as written.  Event orders will be used as documentation supporting approved Catering </w:t>
      </w:r>
      <w:r w:rsidRPr="00125272">
        <w:rPr>
          <w:rFonts w:cs="Arial"/>
          <w:sz w:val="22"/>
          <w:szCs w:val="22"/>
        </w:rPr>
        <w:lastRenderedPageBreak/>
        <w:t>Services ordered by the OSU department and should be easily reconciled with Contractor’s invoices.</w:t>
      </w:r>
    </w:p>
    <w:p w:rsidR="007D2E5D" w:rsidRPr="00125272" w:rsidRDefault="007D2E5D" w:rsidP="00787097">
      <w:pPr>
        <w:pStyle w:val="ListParagraph"/>
        <w:ind w:left="1080"/>
        <w:jc w:val="both"/>
        <w:rPr>
          <w:rFonts w:cs="Arial"/>
          <w:sz w:val="22"/>
          <w:szCs w:val="22"/>
        </w:rPr>
      </w:pPr>
    </w:p>
    <w:p w:rsidR="000578C4" w:rsidRPr="00125272" w:rsidRDefault="000578C4" w:rsidP="00B12CFE">
      <w:pPr>
        <w:pStyle w:val="Heading2"/>
        <w:numPr>
          <w:ilvl w:val="0"/>
          <w:numId w:val="31"/>
        </w:numPr>
        <w:ind w:left="1080" w:hanging="720"/>
        <w:jc w:val="left"/>
        <w:rPr>
          <w:b w:val="0"/>
          <w:sz w:val="22"/>
          <w:szCs w:val="22"/>
          <w:u w:val="none"/>
        </w:rPr>
      </w:pPr>
      <w:proofErr w:type="gramStart"/>
      <w:r w:rsidRPr="00125272">
        <w:rPr>
          <w:b w:val="0"/>
          <w:sz w:val="22"/>
          <w:szCs w:val="22"/>
          <w:u w:val="none"/>
        </w:rPr>
        <w:t>PERSONNEL.</w:t>
      </w:r>
      <w:proofErr w:type="gramEnd"/>
    </w:p>
    <w:p w:rsidR="000578C4" w:rsidRPr="00125272" w:rsidRDefault="000578C4" w:rsidP="000578C4">
      <w:pPr>
        <w:pStyle w:val="ListParagraph"/>
        <w:ind w:left="1080"/>
        <w:jc w:val="both"/>
        <w:rPr>
          <w:rFonts w:cs="Arial"/>
          <w:bCs/>
          <w:color w:val="000000"/>
          <w:sz w:val="22"/>
          <w:szCs w:val="22"/>
        </w:rPr>
      </w:pPr>
    </w:p>
    <w:p w:rsidR="00A71C5C" w:rsidRPr="00125272" w:rsidRDefault="000578C4" w:rsidP="00B12CFE">
      <w:pPr>
        <w:pStyle w:val="ListParagraph"/>
        <w:numPr>
          <w:ilvl w:val="0"/>
          <w:numId w:val="20"/>
        </w:numPr>
        <w:ind w:left="1440"/>
        <w:jc w:val="both"/>
        <w:rPr>
          <w:rFonts w:cs="Arial"/>
          <w:bCs/>
          <w:color w:val="000000"/>
          <w:sz w:val="22"/>
          <w:szCs w:val="22"/>
        </w:rPr>
      </w:pPr>
      <w:r w:rsidRPr="00125272">
        <w:rPr>
          <w:rFonts w:cs="Arial"/>
          <w:bCs/>
          <w:color w:val="000000"/>
          <w:sz w:val="22"/>
          <w:szCs w:val="22"/>
        </w:rPr>
        <w:t>Provision of Employees:</w:t>
      </w:r>
    </w:p>
    <w:p w:rsidR="00AD6C15" w:rsidRPr="00125272" w:rsidRDefault="001C5C87" w:rsidP="001C5C87">
      <w:pPr>
        <w:pStyle w:val="ListParagraph"/>
        <w:ind w:left="1080"/>
        <w:jc w:val="both"/>
        <w:rPr>
          <w:sz w:val="22"/>
          <w:szCs w:val="22"/>
        </w:rPr>
      </w:pPr>
      <w:r w:rsidRPr="00125272">
        <w:rPr>
          <w:sz w:val="22"/>
          <w:szCs w:val="22"/>
        </w:rPr>
        <w:t xml:space="preserve">Contractor shall provide the personnel necessary to fully and adequately perform the Services under this Contract efficiently and in a manner satisfactory to OSU.  </w:t>
      </w:r>
      <w:r w:rsidR="00F261FC" w:rsidRPr="00125272">
        <w:rPr>
          <w:rFonts w:cs="Arial"/>
          <w:color w:val="000000"/>
          <w:sz w:val="22"/>
          <w:szCs w:val="22"/>
        </w:rPr>
        <w:t xml:space="preserve">Contractor shall also provide adequately-trained relief personnel in the event of absences by primary staff.  </w:t>
      </w:r>
      <w:r w:rsidR="00AD6C15" w:rsidRPr="00125272">
        <w:rPr>
          <w:rFonts w:cs="Arial"/>
          <w:color w:val="000000"/>
          <w:sz w:val="22"/>
          <w:szCs w:val="22"/>
        </w:rPr>
        <w:t xml:space="preserve">Contractor shall adjust staffing levels if, in the opinion of the OSU Departmental Administrator, the staffing levels do not adequately provide the Services under this Contract.  </w:t>
      </w:r>
      <w:r w:rsidR="00AD6C15" w:rsidRPr="00125272">
        <w:rPr>
          <w:sz w:val="22"/>
          <w:szCs w:val="22"/>
        </w:rPr>
        <w:t xml:space="preserve">OSU reserves the right of approval for all staffing levels.  </w:t>
      </w:r>
      <w:r w:rsidR="00AD6C15" w:rsidRPr="00125272">
        <w:rPr>
          <w:rFonts w:cs="Arial"/>
          <w:color w:val="000000"/>
          <w:sz w:val="22"/>
          <w:szCs w:val="22"/>
        </w:rPr>
        <w:t>Upon request from OSU, Contractor shall supply OSU with a copy of Contractor’s operating procedures and manual, which will include detailed staffing plans for a variety of event</w:t>
      </w:r>
      <w:r w:rsidR="00023FC6">
        <w:rPr>
          <w:rFonts w:cs="Arial"/>
          <w:color w:val="000000"/>
          <w:sz w:val="22"/>
          <w:szCs w:val="22"/>
        </w:rPr>
        <w:t>s or activities within</w:t>
      </w:r>
      <w:r w:rsidR="00AD6C15" w:rsidRPr="00125272">
        <w:rPr>
          <w:rFonts w:cs="Arial"/>
          <w:color w:val="000000"/>
          <w:sz w:val="22"/>
          <w:szCs w:val="22"/>
        </w:rPr>
        <w:t xml:space="preserve"> the </w:t>
      </w:r>
      <w:r w:rsidR="00046B68" w:rsidRPr="00125272">
        <w:rPr>
          <w:rFonts w:cs="Arial"/>
          <w:color w:val="000000"/>
          <w:sz w:val="22"/>
          <w:szCs w:val="22"/>
        </w:rPr>
        <w:t>Athletic Facilities</w:t>
      </w:r>
      <w:r w:rsidR="00AD6C15" w:rsidRPr="00125272">
        <w:rPr>
          <w:rFonts w:cs="Arial"/>
          <w:color w:val="000000"/>
          <w:sz w:val="22"/>
          <w:szCs w:val="22"/>
        </w:rPr>
        <w:t xml:space="preserve">. </w:t>
      </w:r>
    </w:p>
    <w:p w:rsidR="00AC7DD4" w:rsidRPr="00125272" w:rsidRDefault="00AC7DD4" w:rsidP="00AD6C15">
      <w:pPr>
        <w:pStyle w:val="ListParagraph"/>
        <w:ind w:left="1080"/>
        <w:jc w:val="both"/>
        <w:rPr>
          <w:rFonts w:cs="Arial"/>
          <w:color w:val="000000"/>
          <w:sz w:val="22"/>
          <w:szCs w:val="22"/>
        </w:rPr>
      </w:pPr>
    </w:p>
    <w:p w:rsidR="00D454EB" w:rsidRPr="00125272" w:rsidRDefault="00D454EB" w:rsidP="00D454EB">
      <w:pPr>
        <w:pStyle w:val="ListParagraph"/>
        <w:ind w:left="1080"/>
        <w:jc w:val="both"/>
        <w:rPr>
          <w:rFonts w:cs="Arial"/>
          <w:color w:val="000000"/>
          <w:sz w:val="22"/>
          <w:szCs w:val="22"/>
        </w:rPr>
      </w:pPr>
      <w:r w:rsidRPr="00125272">
        <w:rPr>
          <w:rFonts w:cs="Arial"/>
          <w:color w:val="000000"/>
          <w:sz w:val="22"/>
          <w:szCs w:val="22"/>
        </w:rPr>
        <w:t xml:space="preserve">Contractor may use service organizations from the OSU campus and local area to supplement its permanent staffing for the </w:t>
      </w:r>
      <w:r w:rsidR="009038BF" w:rsidRPr="00125272">
        <w:rPr>
          <w:rFonts w:cs="Arial"/>
          <w:color w:val="000000"/>
          <w:sz w:val="22"/>
          <w:szCs w:val="22"/>
        </w:rPr>
        <w:t>C</w:t>
      </w:r>
      <w:r w:rsidRPr="00125272">
        <w:rPr>
          <w:rFonts w:cs="Arial"/>
          <w:color w:val="000000"/>
          <w:sz w:val="22"/>
          <w:szCs w:val="22"/>
        </w:rPr>
        <w:t>oncession</w:t>
      </w:r>
      <w:r w:rsidR="009038BF" w:rsidRPr="00125272">
        <w:rPr>
          <w:rFonts w:cs="Arial"/>
          <w:color w:val="000000"/>
          <w:sz w:val="22"/>
          <w:szCs w:val="22"/>
        </w:rPr>
        <w:t xml:space="preserve"> Services</w:t>
      </w:r>
      <w:r w:rsidRPr="00125272">
        <w:rPr>
          <w:rFonts w:cs="Arial"/>
          <w:color w:val="000000"/>
          <w:sz w:val="22"/>
          <w:szCs w:val="22"/>
        </w:rPr>
        <w:t>.  However, Contractor shall provide adequate periodic training and supervision for such service organizations and permanent staff to assure that food is handled in a safe and sanitary manner, that all monies are accounted for, and that customers receive fast and courteous service.</w:t>
      </w:r>
    </w:p>
    <w:p w:rsidR="00D454EB" w:rsidRPr="00125272" w:rsidRDefault="00D454EB" w:rsidP="00AD6C15">
      <w:pPr>
        <w:pStyle w:val="ListParagraph"/>
        <w:ind w:left="1080"/>
        <w:jc w:val="both"/>
        <w:rPr>
          <w:rFonts w:cs="Arial"/>
          <w:color w:val="000000"/>
          <w:sz w:val="22"/>
          <w:szCs w:val="22"/>
        </w:rPr>
      </w:pPr>
    </w:p>
    <w:p w:rsidR="001A0E0F" w:rsidRPr="00125272" w:rsidRDefault="00747F90" w:rsidP="00B12CFE">
      <w:pPr>
        <w:pStyle w:val="ListParagraph"/>
        <w:numPr>
          <w:ilvl w:val="0"/>
          <w:numId w:val="20"/>
        </w:numPr>
        <w:ind w:left="1440"/>
        <w:jc w:val="both"/>
        <w:rPr>
          <w:rFonts w:cs="Arial"/>
          <w:bCs/>
          <w:color w:val="000000"/>
          <w:sz w:val="22"/>
          <w:szCs w:val="22"/>
        </w:rPr>
      </w:pPr>
      <w:r w:rsidRPr="00125272">
        <w:rPr>
          <w:rFonts w:cs="Arial"/>
          <w:bCs/>
          <w:color w:val="000000"/>
          <w:sz w:val="22"/>
          <w:szCs w:val="22"/>
        </w:rPr>
        <w:t>On-Site Manager(s):</w:t>
      </w:r>
    </w:p>
    <w:p w:rsidR="000578C4" w:rsidRPr="00125272" w:rsidRDefault="00A779C2" w:rsidP="000578C4">
      <w:pPr>
        <w:pStyle w:val="ListParagraph"/>
        <w:ind w:left="1080"/>
        <w:jc w:val="both"/>
        <w:rPr>
          <w:rFonts w:cs="Arial"/>
          <w:sz w:val="22"/>
        </w:rPr>
      </w:pPr>
      <w:r w:rsidRPr="00125272">
        <w:rPr>
          <w:rFonts w:cs="Arial"/>
          <w:color w:val="000000"/>
          <w:sz w:val="22"/>
          <w:szCs w:val="22"/>
        </w:rPr>
        <w:t>Contractor agrees to assign the supervision</w:t>
      </w:r>
      <w:r w:rsidR="001A0E0F" w:rsidRPr="00125272">
        <w:rPr>
          <w:rFonts w:cs="Arial"/>
          <w:color w:val="000000"/>
          <w:sz w:val="22"/>
          <w:szCs w:val="22"/>
        </w:rPr>
        <w:t xml:space="preserve"> </w:t>
      </w:r>
      <w:r w:rsidRPr="00125272">
        <w:rPr>
          <w:rFonts w:cs="Arial"/>
          <w:color w:val="000000"/>
          <w:sz w:val="22"/>
          <w:szCs w:val="22"/>
        </w:rPr>
        <w:t>to a</w:t>
      </w:r>
      <w:r w:rsidR="001A0E0F" w:rsidRPr="00125272">
        <w:rPr>
          <w:rFonts w:cs="Arial"/>
          <w:color w:val="000000"/>
          <w:sz w:val="22"/>
          <w:szCs w:val="22"/>
        </w:rPr>
        <w:t xml:space="preserve"> highly compet</w:t>
      </w:r>
      <w:r w:rsidR="00BE0874" w:rsidRPr="00125272">
        <w:rPr>
          <w:rFonts w:cs="Arial"/>
          <w:color w:val="000000"/>
          <w:sz w:val="22"/>
          <w:szCs w:val="22"/>
        </w:rPr>
        <w:t>ent, full-time on-site manager</w:t>
      </w:r>
      <w:r w:rsidR="001A0E0F" w:rsidRPr="00125272">
        <w:rPr>
          <w:rFonts w:cs="Arial"/>
          <w:color w:val="000000"/>
          <w:sz w:val="22"/>
          <w:szCs w:val="22"/>
        </w:rPr>
        <w:t xml:space="preserve"> who shall have no duties other than direction of these </w:t>
      </w:r>
      <w:r w:rsidRPr="00125272">
        <w:rPr>
          <w:rFonts w:cs="Arial"/>
          <w:color w:val="000000"/>
          <w:sz w:val="22"/>
          <w:szCs w:val="22"/>
        </w:rPr>
        <w:t>Service</w:t>
      </w:r>
      <w:r w:rsidR="001A0E0F" w:rsidRPr="00125272">
        <w:rPr>
          <w:rFonts w:cs="Arial"/>
          <w:color w:val="000000"/>
          <w:sz w:val="22"/>
          <w:szCs w:val="22"/>
        </w:rPr>
        <w:t>s.</w:t>
      </w:r>
      <w:r w:rsidR="00BE0874" w:rsidRPr="00125272">
        <w:rPr>
          <w:rFonts w:cs="Arial"/>
          <w:color w:val="000000"/>
          <w:sz w:val="22"/>
          <w:szCs w:val="22"/>
        </w:rPr>
        <w:t xml:space="preserve">  </w:t>
      </w:r>
      <w:r w:rsidR="001C5C87" w:rsidRPr="00125272">
        <w:rPr>
          <w:rFonts w:cs="Arial"/>
          <w:color w:val="000000"/>
          <w:sz w:val="22"/>
          <w:szCs w:val="22"/>
        </w:rPr>
        <w:t>Contractor shall secure OSU Departmental Administrator’s</w:t>
      </w:r>
      <w:r w:rsidR="001A0E0F" w:rsidRPr="00125272">
        <w:rPr>
          <w:rFonts w:cs="Arial"/>
          <w:color w:val="000000"/>
          <w:sz w:val="22"/>
          <w:szCs w:val="22"/>
        </w:rPr>
        <w:t xml:space="preserve"> approval</w:t>
      </w:r>
      <w:r w:rsidRPr="00125272">
        <w:rPr>
          <w:rFonts w:cs="Arial"/>
          <w:color w:val="000000"/>
          <w:sz w:val="22"/>
          <w:szCs w:val="22"/>
        </w:rPr>
        <w:t xml:space="preserve"> of the potential on-site manager</w:t>
      </w:r>
      <w:r w:rsidR="001A0E0F" w:rsidRPr="00125272">
        <w:rPr>
          <w:rFonts w:cs="Arial"/>
          <w:color w:val="000000"/>
          <w:sz w:val="22"/>
          <w:szCs w:val="22"/>
        </w:rPr>
        <w:t xml:space="preserve"> in advance of </w:t>
      </w:r>
      <w:r w:rsidRPr="00125272">
        <w:rPr>
          <w:rFonts w:cs="Arial"/>
          <w:color w:val="000000"/>
          <w:sz w:val="22"/>
          <w:szCs w:val="22"/>
        </w:rPr>
        <w:t>placing</w:t>
      </w:r>
      <w:r w:rsidR="006673A0" w:rsidRPr="00125272">
        <w:rPr>
          <w:rFonts w:cs="Arial"/>
          <w:color w:val="000000"/>
          <w:sz w:val="22"/>
          <w:szCs w:val="22"/>
        </w:rPr>
        <w:t>, whether temporarily or permanently,</w:t>
      </w:r>
      <w:r w:rsidRPr="00125272">
        <w:rPr>
          <w:rFonts w:cs="Arial"/>
          <w:color w:val="000000"/>
          <w:sz w:val="22"/>
          <w:szCs w:val="22"/>
        </w:rPr>
        <w:t xml:space="preserve"> the on-site manager for this assignment.  O</w:t>
      </w:r>
      <w:r w:rsidR="001A0E0F" w:rsidRPr="00125272">
        <w:rPr>
          <w:rFonts w:cs="Arial"/>
          <w:color w:val="000000"/>
          <w:sz w:val="22"/>
          <w:szCs w:val="22"/>
        </w:rPr>
        <w:t xml:space="preserve">nce assigned to this operation, such </w:t>
      </w:r>
      <w:r w:rsidRPr="00125272">
        <w:rPr>
          <w:rFonts w:cs="Arial"/>
          <w:color w:val="000000"/>
          <w:sz w:val="22"/>
          <w:szCs w:val="22"/>
        </w:rPr>
        <w:t xml:space="preserve">on-site </w:t>
      </w:r>
      <w:r w:rsidR="001A0E0F" w:rsidRPr="00125272">
        <w:rPr>
          <w:rFonts w:cs="Arial"/>
          <w:color w:val="000000"/>
          <w:sz w:val="22"/>
          <w:szCs w:val="22"/>
        </w:rPr>
        <w:t xml:space="preserve">manager </w:t>
      </w:r>
      <w:r w:rsidRPr="00125272">
        <w:rPr>
          <w:rFonts w:cs="Arial"/>
          <w:color w:val="000000"/>
          <w:sz w:val="22"/>
          <w:szCs w:val="22"/>
        </w:rPr>
        <w:t xml:space="preserve">will be considered a Key Person and </w:t>
      </w:r>
      <w:r w:rsidR="001A0E0F" w:rsidRPr="00125272">
        <w:rPr>
          <w:rFonts w:cs="Arial"/>
          <w:color w:val="000000"/>
          <w:sz w:val="22"/>
          <w:szCs w:val="22"/>
        </w:rPr>
        <w:t xml:space="preserve">shall not be replaced without approval of OSU. </w:t>
      </w:r>
      <w:r w:rsidR="00BE0874" w:rsidRPr="00125272">
        <w:rPr>
          <w:rFonts w:cs="Arial"/>
          <w:color w:val="000000"/>
          <w:sz w:val="22"/>
          <w:szCs w:val="22"/>
        </w:rPr>
        <w:t xml:space="preserve"> </w:t>
      </w:r>
      <w:r w:rsidR="00D33642" w:rsidRPr="00125272">
        <w:rPr>
          <w:rFonts w:cs="Arial"/>
          <w:color w:val="000000"/>
          <w:sz w:val="22"/>
          <w:szCs w:val="22"/>
        </w:rPr>
        <w:t xml:space="preserve">The on-site manager shall be on location </w:t>
      </w:r>
      <w:r w:rsidR="006673A0" w:rsidRPr="00125272">
        <w:rPr>
          <w:rFonts w:cs="Arial"/>
          <w:color w:val="000000"/>
          <w:sz w:val="22"/>
          <w:szCs w:val="22"/>
        </w:rPr>
        <w:t>days and times needed to fulfill the Services under this Contract and shall have no other duties other than those specifically dedicated to providing the Services under this</w:t>
      </w:r>
      <w:r w:rsidR="0069742A" w:rsidRPr="00125272">
        <w:rPr>
          <w:rFonts w:cs="Arial"/>
          <w:color w:val="000000"/>
          <w:sz w:val="22"/>
          <w:szCs w:val="22"/>
        </w:rPr>
        <w:t xml:space="preserve"> C</w:t>
      </w:r>
      <w:r w:rsidR="00D33642" w:rsidRPr="00125272">
        <w:rPr>
          <w:rFonts w:cs="Arial"/>
          <w:color w:val="000000"/>
          <w:sz w:val="22"/>
          <w:szCs w:val="22"/>
        </w:rPr>
        <w:t>ontract.</w:t>
      </w:r>
      <w:r w:rsidR="006673A0" w:rsidRPr="00125272">
        <w:rPr>
          <w:rFonts w:cs="Arial"/>
          <w:color w:val="000000"/>
          <w:sz w:val="22"/>
          <w:szCs w:val="22"/>
        </w:rPr>
        <w:t xml:space="preserve"> </w:t>
      </w:r>
      <w:r w:rsidR="00E105CC" w:rsidRPr="00125272">
        <w:rPr>
          <w:rFonts w:cs="Arial"/>
          <w:sz w:val="22"/>
        </w:rPr>
        <w:t xml:space="preserve">The on-site manager shall be on location </w:t>
      </w:r>
      <w:r w:rsidR="001C5C87" w:rsidRPr="00125272">
        <w:rPr>
          <w:rFonts w:cs="Arial"/>
          <w:sz w:val="22"/>
        </w:rPr>
        <w:t>during times of providing S</w:t>
      </w:r>
      <w:r w:rsidR="00E105CC" w:rsidRPr="00125272">
        <w:rPr>
          <w:rFonts w:cs="Arial"/>
          <w:sz w:val="22"/>
        </w:rPr>
        <w:t xml:space="preserve">ervices under the </w:t>
      </w:r>
      <w:r w:rsidR="001C5C87" w:rsidRPr="00125272">
        <w:rPr>
          <w:rFonts w:cs="Arial"/>
          <w:sz w:val="22"/>
        </w:rPr>
        <w:t>C</w:t>
      </w:r>
      <w:r w:rsidR="009038BF" w:rsidRPr="00125272">
        <w:rPr>
          <w:rFonts w:cs="Arial"/>
          <w:sz w:val="22"/>
        </w:rPr>
        <w:t>ontract and during normal business hours specified by OSU Departmental Administrator.</w:t>
      </w:r>
      <w:r w:rsidR="00E105CC" w:rsidRPr="00125272">
        <w:rPr>
          <w:rFonts w:cs="Arial"/>
          <w:sz w:val="22"/>
        </w:rPr>
        <w:t xml:space="preserve">  </w:t>
      </w:r>
    </w:p>
    <w:p w:rsidR="000578C4" w:rsidRPr="00125272" w:rsidRDefault="000578C4" w:rsidP="000578C4">
      <w:pPr>
        <w:pStyle w:val="ListParagraph"/>
        <w:ind w:left="1080"/>
        <w:jc w:val="both"/>
        <w:rPr>
          <w:rFonts w:cs="Arial"/>
          <w:sz w:val="22"/>
        </w:rPr>
      </w:pPr>
    </w:p>
    <w:p w:rsidR="00D33642" w:rsidRPr="00125272" w:rsidRDefault="00747F90" w:rsidP="00B12CFE">
      <w:pPr>
        <w:pStyle w:val="ListParagraph"/>
        <w:numPr>
          <w:ilvl w:val="0"/>
          <w:numId w:val="20"/>
        </w:numPr>
        <w:ind w:left="1440"/>
        <w:jc w:val="both"/>
        <w:rPr>
          <w:rFonts w:cs="Arial"/>
          <w:bCs/>
          <w:color w:val="000000"/>
          <w:sz w:val="22"/>
          <w:szCs w:val="22"/>
        </w:rPr>
      </w:pPr>
      <w:r w:rsidRPr="00125272">
        <w:rPr>
          <w:rFonts w:cs="Arial"/>
          <w:bCs/>
          <w:color w:val="000000"/>
          <w:sz w:val="22"/>
          <w:szCs w:val="22"/>
        </w:rPr>
        <w:t>Catering Sales Representative:</w:t>
      </w:r>
    </w:p>
    <w:p w:rsidR="00D33642" w:rsidRPr="00125272" w:rsidRDefault="00D33642" w:rsidP="00E57814">
      <w:pPr>
        <w:pStyle w:val="ListParagraph"/>
        <w:ind w:left="1080"/>
        <w:jc w:val="both"/>
        <w:rPr>
          <w:rFonts w:cs="Arial"/>
          <w:color w:val="000000"/>
          <w:sz w:val="22"/>
          <w:szCs w:val="22"/>
        </w:rPr>
      </w:pPr>
      <w:r w:rsidRPr="00125272">
        <w:rPr>
          <w:rFonts w:cs="Arial"/>
          <w:color w:val="000000"/>
          <w:sz w:val="22"/>
          <w:szCs w:val="22"/>
        </w:rPr>
        <w:t xml:space="preserve">Contractor shall have available, upon reasonable notice, a qualified representative who shall, upon request of OSU, meet with </w:t>
      </w:r>
      <w:r w:rsidR="00046B68" w:rsidRPr="00125272">
        <w:rPr>
          <w:rFonts w:cs="Arial"/>
          <w:color w:val="000000"/>
          <w:sz w:val="22"/>
          <w:szCs w:val="22"/>
        </w:rPr>
        <w:t>Athletic Facilities</w:t>
      </w:r>
      <w:r w:rsidRPr="00125272">
        <w:rPr>
          <w:rFonts w:cs="Arial"/>
          <w:color w:val="000000"/>
          <w:sz w:val="22"/>
          <w:szCs w:val="22"/>
        </w:rPr>
        <w:t xml:space="preserve"> users </w:t>
      </w:r>
      <w:r w:rsidR="00023FC6">
        <w:rPr>
          <w:rFonts w:cs="Arial"/>
          <w:color w:val="000000"/>
          <w:sz w:val="22"/>
          <w:szCs w:val="22"/>
        </w:rPr>
        <w:t xml:space="preserve">or </w:t>
      </w:r>
      <w:r w:rsidRPr="00125272">
        <w:rPr>
          <w:rFonts w:cs="Arial"/>
          <w:color w:val="000000"/>
          <w:sz w:val="22"/>
          <w:szCs w:val="22"/>
        </w:rPr>
        <w:t xml:space="preserve">prospective users </w:t>
      </w:r>
      <w:r w:rsidR="00787097" w:rsidRPr="00125272">
        <w:rPr>
          <w:rFonts w:cs="Arial"/>
          <w:color w:val="000000"/>
          <w:sz w:val="22"/>
          <w:szCs w:val="22"/>
        </w:rPr>
        <w:t>to</w:t>
      </w:r>
      <w:r w:rsidRPr="00125272">
        <w:rPr>
          <w:rFonts w:cs="Arial"/>
          <w:color w:val="000000"/>
          <w:sz w:val="22"/>
          <w:szCs w:val="22"/>
        </w:rPr>
        <w:t xml:space="preserve"> assist in explaining and planning </w:t>
      </w:r>
      <w:r w:rsidR="00BE0874" w:rsidRPr="00125272">
        <w:rPr>
          <w:rFonts w:cs="Arial"/>
          <w:color w:val="000000"/>
          <w:sz w:val="22"/>
          <w:szCs w:val="22"/>
        </w:rPr>
        <w:t xml:space="preserve">Contractor’s </w:t>
      </w:r>
      <w:r w:rsidR="00787097" w:rsidRPr="00125272">
        <w:rPr>
          <w:rFonts w:cs="Arial"/>
          <w:color w:val="000000"/>
          <w:sz w:val="22"/>
          <w:szCs w:val="22"/>
        </w:rPr>
        <w:t>C</w:t>
      </w:r>
      <w:r w:rsidR="00BE0874" w:rsidRPr="00125272">
        <w:rPr>
          <w:rFonts w:cs="Arial"/>
          <w:color w:val="000000"/>
          <w:sz w:val="22"/>
          <w:szCs w:val="22"/>
        </w:rPr>
        <w:t>atering</w:t>
      </w:r>
      <w:r w:rsidRPr="00125272">
        <w:rPr>
          <w:rFonts w:cs="Arial"/>
          <w:color w:val="000000"/>
          <w:sz w:val="22"/>
          <w:szCs w:val="22"/>
        </w:rPr>
        <w:t xml:space="preserve"> </w:t>
      </w:r>
      <w:r w:rsidR="00787097" w:rsidRPr="00125272">
        <w:rPr>
          <w:rFonts w:cs="Arial"/>
          <w:color w:val="000000"/>
          <w:sz w:val="22"/>
          <w:szCs w:val="22"/>
        </w:rPr>
        <w:t>S</w:t>
      </w:r>
      <w:r w:rsidRPr="00125272">
        <w:rPr>
          <w:rFonts w:cs="Arial"/>
          <w:color w:val="000000"/>
          <w:sz w:val="22"/>
          <w:szCs w:val="22"/>
        </w:rPr>
        <w:t>ervices.</w:t>
      </w:r>
    </w:p>
    <w:p w:rsidR="00B95158" w:rsidRPr="00125272" w:rsidRDefault="00B95158" w:rsidP="00E57814">
      <w:pPr>
        <w:pStyle w:val="ListParagraph"/>
        <w:ind w:left="1080"/>
        <w:jc w:val="both"/>
        <w:rPr>
          <w:rFonts w:cs="Arial"/>
          <w:color w:val="000000"/>
          <w:sz w:val="22"/>
          <w:szCs w:val="22"/>
        </w:rPr>
      </w:pPr>
    </w:p>
    <w:p w:rsidR="00B95158" w:rsidRPr="00125272" w:rsidRDefault="00747F90" w:rsidP="00B12CFE">
      <w:pPr>
        <w:pStyle w:val="ListParagraph"/>
        <w:numPr>
          <w:ilvl w:val="0"/>
          <w:numId w:val="20"/>
        </w:numPr>
        <w:ind w:left="1440"/>
        <w:jc w:val="both"/>
        <w:rPr>
          <w:rFonts w:cs="Arial"/>
          <w:bCs/>
          <w:color w:val="000000"/>
          <w:sz w:val="22"/>
          <w:szCs w:val="22"/>
        </w:rPr>
      </w:pPr>
      <w:r w:rsidRPr="00125272">
        <w:rPr>
          <w:rFonts w:cs="Arial"/>
          <w:bCs/>
          <w:color w:val="000000"/>
          <w:sz w:val="22"/>
          <w:szCs w:val="22"/>
        </w:rPr>
        <w:t>Contractor’s Responsible Person:</w:t>
      </w:r>
    </w:p>
    <w:p w:rsidR="00D7756F" w:rsidRPr="00125272" w:rsidRDefault="00B95158" w:rsidP="00D7756F">
      <w:pPr>
        <w:pStyle w:val="ListParagraph"/>
        <w:ind w:left="1080"/>
        <w:jc w:val="both"/>
        <w:rPr>
          <w:rFonts w:cs="Arial"/>
          <w:sz w:val="22"/>
          <w:szCs w:val="22"/>
        </w:rPr>
      </w:pPr>
      <w:r w:rsidRPr="00125272">
        <w:rPr>
          <w:rFonts w:cs="Arial"/>
          <w:sz w:val="22"/>
          <w:szCs w:val="22"/>
        </w:rPr>
        <w:t>Contractor shall designate one or more person(s) responsible for Contractor’s work under the Contract.  Contractor shall provide to OSU Departmental Administrator with the names, addresses and telephone numbers of such person(s) and shall keep this information current at all times.</w:t>
      </w:r>
      <w:r w:rsidR="00D7756F" w:rsidRPr="00125272">
        <w:rPr>
          <w:rFonts w:cs="Arial"/>
          <w:sz w:val="22"/>
          <w:szCs w:val="22"/>
        </w:rPr>
        <w:t xml:space="preserve">  </w:t>
      </w:r>
    </w:p>
    <w:p w:rsidR="006D69EE" w:rsidRPr="00125272" w:rsidRDefault="006D69EE" w:rsidP="00E57814">
      <w:pPr>
        <w:pStyle w:val="ListParagraph"/>
        <w:ind w:left="1080"/>
        <w:jc w:val="both"/>
        <w:rPr>
          <w:rFonts w:cs="Arial"/>
          <w:color w:val="000000"/>
          <w:sz w:val="22"/>
          <w:szCs w:val="22"/>
        </w:rPr>
      </w:pPr>
    </w:p>
    <w:p w:rsidR="002F754E" w:rsidRPr="00125272" w:rsidRDefault="00747F90" w:rsidP="00B12CFE">
      <w:pPr>
        <w:pStyle w:val="ListParagraph"/>
        <w:numPr>
          <w:ilvl w:val="0"/>
          <w:numId w:val="20"/>
        </w:numPr>
        <w:ind w:left="1440"/>
        <w:jc w:val="both"/>
        <w:rPr>
          <w:rFonts w:cs="Arial"/>
          <w:bCs/>
          <w:color w:val="000000"/>
          <w:sz w:val="22"/>
          <w:szCs w:val="22"/>
        </w:rPr>
      </w:pPr>
      <w:r w:rsidRPr="00125272">
        <w:rPr>
          <w:rFonts w:cs="Arial"/>
          <w:bCs/>
          <w:color w:val="000000"/>
          <w:sz w:val="22"/>
          <w:szCs w:val="22"/>
        </w:rPr>
        <w:t>Contractor’s Personnel</w:t>
      </w:r>
      <w:r w:rsidR="002F754E" w:rsidRPr="00125272">
        <w:rPr>
          <w:rFonts w:cs="Arial"/>
          <w:bCs/>
          <w:color w:val="000000"/>
          <w:sz w:val="22"/>
          <w:szCs w:val="22"/>
        </w:rPr>
        <w:t xml:space="preserve"> and Agents</w:t>
      </w:r>
      <w:r w:rsidRPr="00125272">
        <w:rPr>
          <w:rFonts w:cs="Arial"/>
          <w:bCs/>
          <w:color w:val="000000"/>
          <w:sz w:val="22"/>
          <w:szCs w:val="22"/>
        </w:rPr>
        <w:t>:</w:t>
      </w:r>
    </w:p>
    <w:p w:rsidR="002F754E" w:rsidRPr="00125272" w:rsidRDefault="002F754E" w:rsidP="002F754E">
      <w:pPr>
        <w:ind w:left="1080"/>
        <w:jc w:val="both"/>
        <w:rPr>
          <w:rFonts w:ascii="Arial" w:hAnsi="Arial" w:cs="Arial"/>
          <w:sz w:val="22"/>
          <w:szCs w:val="22"/>
        </w:rPr>
      </w:pPr>
      <w:r w:rsidRPr="00125272">
        <w:rPr>
          <w:rFonts w:ascii="Arial" w:hAnsi="Arial" w:cs="Arial"/>
          <w:sz w:val="22"/>
          <w:szCs w:val="22"/>
        </w:rPr>
        <w:t xml:space="preserve">Contractor shall be responsible for the acts of its employees and agents while performing Services pursuant to the Contract. </w:t>
      </w:r>
      <w:r w:rsidR="002D1145" w:rsidRPr="00125272">
        <w:rPr>
          <w:rFonts w:ascii="Arial" w:hAnsi="Arial" w:cs="Arial"/>
          <w:sz w:val="22"/>
          <w:szCs w:val="22"/>
        </w:rPr>
        <w:t xml:space="preserve"> </w:t>
      </w:r>
      <w:r w:rsidRPr="00125272">
        <w:rPr>
          <w:rFonts w:ascii="Arial" w:hAnsi="Arial" w:cs="Arial"/>
          <w:sz w:val="22"/>
          <w:szCs w:val="22"/>
        </w:rPr>
        <w:t xml:space="preserve">Accordingly, Contractor agrees to take all necessary measures to prevent injury and loss to persons or property. </w:t>
      </w:r>
      <w:r w:rsidRPr="00125272">
        <w:rPr>
          <w:rFonts w:ascii="Arial" w:hAnsi="Arial" w:cs="Arial"/>
          <w:sz w:val="22"/>
          <w:szCs w:val="22"/>
        </w:rPr>
        <w:lastRenderedPageBreak/>
        <w:t xml:space="preserve">Contractor shall be responsible for all damages to persons or property on and off campus caused solely or partially by Contractor or any of its agents or employees. Contractor’s employees shall conduct themselves in a professional manner and shall not use </w:t>
      </w:r>
      <w:r w:rsidR="002D1145" w:rsidRPr="00125272">
        <w:rPr>
          <w:rFonts w:ascii="Arial" w:hAnsi="Arial" w:cs="Arial"/>
          <w:sz w:val="22"/>
          <w:szCs w:val="22"/>
        </w:rPr>
        <w:t>OSU’s</w:t>
      </w:r>
      <w:r w:rsidRPr="00125272">
        <w:rPr>
          <w:rFonts w:ascii="Arial" w:hAnsi="Arial" w:cs="Arial"/>
          <w:sz w:val="22"/>
          <w:szCs w:val="22"/>
        </w:rPr>
        <w:t xml:space="preserve"> facilities for any activity or operation other than the operation of </w:t>
      </w:r>
      <w:r w:rsidR="009038BF" w:rsidRPr="00125272">
        <w:rPr>
          <w:rFonts w:ascii="Arial" w:hAnsi="Arial" w:cs="Arial"/>
          <w:sz w:val="22"/>
          <w:szCs w:val="22"/>
        </w:rPr>
        <w:t>the Services</w:t>
      </w:r>
      <w:r w:rsidRPr="00125272">
        <w:rPr>
          <w:rFonts w:ascii="Arial" w:hAnsi="Arial" w:cs="Arial"/>
          <w:sz w:val="22"/>
          <w:szCs w:val="22"/>
        </w:rPr>
        <w:t xml:space="preserve"> as herein contained.  </w:t>
      </w:r>
      <w:r w:rsidR="002D1145" w:rsidRPr="00125272">
        <w:rPr>
          <w:rFonts w:ascii="Arial" w:hAnsi="Arial" w:cs="Arial"/>
          <w:sz w:val="22"/>
          <w:szCs w:val="22"/>
        </w:rPr>
        <w:t xml:space="preserve">OSU </w:t>
      </w:r>
      <w:r w:rsidRPr="00125272">
        <w:rPr>
          <w:rFonts w:ascii="Arial" w:hAnsi="Arial" w:cs="Arial"/>
          <w:sz w:val="22"/>
          <w:szCs w:val="22"/>
        </w:rPr>
        <w:t xml:space="preserve">reserves the right to deny access to any individual. </w:t>
      </w:r>
      <w:r w:rsidR="002D1145" w:rsidRPr="00125272">
        <w:rPr>
          <w:rFonts w:ascii="Arial" w:hAnsi="Arial" w:cs="Arial"/>
          <w:sz w:val="22"/>
          <w:szCs w:val="22"/>
        </w:rPr>
        <w:t xml:space="preserve"> </w:t>
      </w:r>
      <w:r w:rsidRPr="00125272">
        <w:rPr>
          <w:rFonts w:ascii="Arial" w:hAnsi="Arial" w:cs="Arial"/>
          <w:sz w:val="22"/>
          <w:szCs w:val="22"/>
        </w:rPr>
        <w:t>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w:t>
      </w:r>
    </w:p>
    <w:p w:rsidR="002F754E" w:rsidRPr="00125272" w:rsidRDefault="002F754E" w:rsidP="002F754E">
      <w:pPr>
        <w:ind w:left="1080"/>
        <w:jc w:val="both"/>
        <w:rPr>
          <w:rFonts w:ascii="Arial" w:hAnsi="Arial" w:cs="Arial"/>
          <w:sz w:val="22"/>
          <w:szCs w:val="22"/>
        </w:rPr>
      </w:pPr>
    </w:p>
    <w:p w:rsidR="002F754E" w:rsidRPr="00125272" w:rsidRDefault="002F754E" w:rsidP="002F754E">
      <w:pPr>
        <w:ind w:left="1080"/>
        <w:jc w:val="both"/>
        <w:rPr>
          <w:rFonts w:ascii="Arial" w:hAnsi="Arial" w:cs="Arial"/>
          <w:sz w:val="22"/>
          <w:szCs w:val="22"/>
        </w:rPr>
      </w:pPr>
      <w:r w:rsidRPr="00125272">
        <w:rPr>
          <w:rFonts w:ascii="Arial" w:hAnsi="Arial" w:cs="Arial"/>
          <w:sz w:val="22"/>
          <w:szCs w:val="22"/>
        </w:rPr>
        <w:t xml:space="preserve">Contractor shall be responsible for the conduct of their employees, staff, vendors, volunteer workers, and other representatives including, without limitation, training and informing them that profanity, boisterous or rude conduct, intoxication, mishandling funds, and offensive or disrespectful behavior toward spectators and customers is impermissible and will not be tolerated.  Should </w:t>
      </w:r>
      <w:r w:rsidR="002D1145" w:rsidRPr="00125272">
        <w:rPr>
          <w:rFonts w:ascii="Arial" w:hAnsi="Arial" w:cs="Arial"/>
          <w:sz w:val="22"/>
          <w:szCs w:val="22"/>
        </w:rPr>
        <w:t>OSU</w:t>
      </w:r>
      <w:r w:rsidRPr="00125272">
        <w:rPr>
          <w:rFonts w:ascii="Arial" w:hAnsi="Arial" w:cs="Arial"/>
          <w:sz w:val="22"/>
          <w:szCs w:val="22"/>
        </w:rPr>
        <w:t xml:space="preserve"> receive complaints about any behavior or conduct that reflects poorly upon </w:t>
      </w:r>
      <w:r w:rsidR="002D1145" w:rsidRPr="00125272">
        <w:rPr>
          <w:rFonts w:ascii="Arial" w:hAnsi="Arial" w:cs="Arial"/>
          <w:sz w:val="22"/>
          <w:szCs w:val="22"/>
        </w:rPr>
        <w:t>OSU</w:t>
      </w:r>
      <w:r w:rsidRPr="00125272">
        <w:rPr>
          <w:rFonts w:ascii="Arial" w:hAnsi="Arial" w:cs="Arial"/>
          <w:sz w:val="22"/>
          <w:szCs w:val="22"/>
        </w:rPr>
        <w:t xml:space="preserve">, it shall promptly notify </w:t>
      </w:r>
      <w:r w:rsidR="002D1145" w:rsidRPr="00125272">
        <w:rPr>
          <w:rFonts w:ascii="Arial" w:hAnsi="Arial" w:cs="Arial"/>
          <w:sz w:val="22"/>
          <w:szCs w:val="22"/>
        </w:rPr>
        <w:t>the Contractor</w:t>
      </w:r>
      <w:r w:rsidRPr="00125272">
        <w:rPr>
          <w:rFonts w:ascii="Arial" w:hAnsi="Arial" w:cs="Arial"/>
          <w:sz w:val="22"/>
          <w:szCs w:val="22"/>
        </w:rPr>
        <w:t xml:space="preserve">, and </w:t>
      </w:r>
      <w:r w:rsidR="002D1145" w:rsidRPr="00125272">
        <w:rPr>
          <w:rFonts w:ascii="Arial" w:hAnsi="Arial" w:cs="Arial"/>
          <w:sz w:val="22"/>
          <w:szCs w:val="22"/>
        </w:rPr>
        <w:t>the Contractor</w:t>
      </w:r>
      <w:r w:rsidRPr="00125272">
        <w:rPr>
          <w:rFonts w:ascii="Arial" w:hAnsi="Arial" w:cs="Arial"/>
          <w:sz w:val="22"/>
          <w:szCs w:val="22"/>
        </w:rPr>
        <w:t xml:space="preserve"> shall agree to promptly resolve any such complaints, including, without limitation, removing or replacing any individual whose work or performance is the basis of the complaint if the problem is not promptly cured.</w:t>
      </w:r>
    </w:p>
    <w:p w:rsidR="002F754E" w:rsidRPr="00125272" w:rsidRDefault="002F754E" w:rsidP="00E105CC">
      <w:pPr>
        <w:pStyle w:val="ListParagraph"/>
        <w:ind w:left="1080"/>
        <w:jc w:val="both"/>
        <w:rPr>
          <w:rFonts w:cs="Arial"/>
          <w:color w:val="000000"/>
          <w:sz w:val="22"/>
          <w:szCs w:val="22"/>
        </w:rPr>
      </w:pPr>
    </w:p>
    <w:p w:rsidR="00A779C2" w:rsidRPr="00125272" w:rsidRDefault="00A779C2" w:rsidP="00E105CC">
      <w:pPr>
        <w:pStyle w:val="ListParagraph"/>
        <w:ind w:left="1080"/>
        <w:jc w:val="both"/>
        <w:rPr>
          <w:rFonts w:cs="Arial"/>
          <w:color w:val="000000"/>
          <w:sz w:val="22"/>
          <w:szCs w:val="22"/>
        </w:rPr>
      </w:pPr>
      <w:r w:rsidRPr="00125272">
        <w:rPr>
          <w:rFonts w:cs="Arial"/>
          <w:color w:val="000000"/>
          <w:sz w:val="22"/>
          <w:szCs w:val="22"/>
        </w:rPr>
        <w:t xml:space="preserve">OSU Departmental Administrator reserves the right to request and have Contractor comply with personnel changes, to the extent permitted by applicable law.  If at any time, any personnel are unsatisfactory to OSU Departmental Administrator, Contractor shall make a change in such personnel within ten (10) days of written notice from OSU Departmental Administrator. </w:t>
      </w:r>
      <w:r w:rsidR="00E105CC" w:rsidRPr="00125272">
        <w:rPr>
          <w:rFonts w:cs="Arial"/>
          <w:color w:val="000000"/>
          <w:sz w:val="22"/>
          <w:szCs w:val="22"/>
        </w:rPr>
        <w:t xml:space="preserve"> </w:t>
      </w:r>
      <w:r w:rsidRPr="00125272">
        <w:rPr>
          <w:rFonts w:cs="Arial"/>
          <w:color w:val="000000"/>
          <w:sz w:val="22"/>
          <w:szCs w:val="22"/>
        </w:rPr>
        <w:t>OSU Departmental Administrator must give appropriate reasons for requesting the personnel change that do not discriminate against any individuals based on race, color, religion, national origin, gender, age, military status, sexual orientation, gender variance, marital status, or physical or mental disability.</w:t>
      </w:r>
      <w:r w:rsidR="00E105CC" w:rsidRPr="00125272">
        <w:rPr>
          <w:rFonts w:cs="Arial"/>
          <w:color w:val="000000"/>
          <w:sz w:val="22"/>
          <w:szCs w:val="22"/>
        </w:rPr>
        <w:t xml:space="preserve">  </w:t>
      </w:r>
      <w:r w:rsidRPr="00125272">
        <w:rPr>
          <w:rFonts w:cs="Arial"/>
          <w:color w:val="000000"/>
          <w:sz w:val="22"/>
          <w:szCs w:val="22"/>
        </w:rPr>
        <w:t xml:space="preserve">If the OSU Departmental Administrator or designee notifies Contractor in writing that any person employed on this Contract is incompetent, disorderly, or otherwise unsatisfactory, such person shall not again be employed in the execution of this Contract without the written consent of the </w:t>
      </w:r>
      <w:r w:rsidR="006F5DFA" w:rsidRPr="00125272">
        <w:rPr>
          <w:rFonts w:cs="Arial"/>
          <w:color w:val="000000"/>
          <w:sz w:val="22"/>
          <w:szCs w:val="22"/>
        </w:rPr>
        <w:t xml:space="preserve">OSU </w:t>
      </w:r>
      <w:r w:rsidRPr="00125272">
        <w:rPr>
          <w:rFonts w:cs="Arial"/>
          <w:color w:val="000000"/>
          <w:sz w:val="22"/>
          <w:szCs w:val="22"/>
        </w:rPr>
        <w:t>Contract Administrator.</w:t>
      </w:r>
      <w:r w:rsidR="007804E4" w:rsidRPr="00125272">
        <w:rPr>
          <w:rFonts w:cs="Arial"/>
          <w:color w:val="000000"/>
          <w:sz w:val="22"/>
          <w:szCs w:val="22"/>
        </w:rPr>
        <w:t xml:space="preserve"> </w:t>
      </w:r>
    </w:p>
    <w:p w:rsidR="007804E4" w:rsidRPr="00125272" w:rsidRDefault="007804E4" w:rsidP="00E105CC">
      <w:pPr>
        <w:pStyle w:val="ListParagraph"/>
        <w:ind w:left="1080"/>
        <w:jc w:val="both"/>
        <w:rPr>
          <w:rFonts w:cs="Arial"/>
          <w:color w:val="000000"/>
          <w:sz w:val="22"/>
          <w:szCs w:val="22"/>
        </w:rPr>
      </w:pPr>
    </w:p>
    <w:p w:rsidR="007804E4" w:rsidRPr="00125272" w:rsidRDefault="002D1145" w:rsidP="00E57814">
      <w:pPr>
        <w:pStyle w:val="ListParagraph"/>
        <w:ind w:left="1080"/>
        <w:jc w:val="both"/>
        <w:rPr>
          <w:rFonts w:cs="Arial"/>
          <w:color w:val="000000"/>
          <w:sz w:val="22"/>
          <w:szCs w:val="22"/>
        </w:rPr>
      </w:pPr>
      <w:r w:rsidRPr="00125272">
        <w:rPr>
          <w:rFonts w:cs="Arial"/>
          <w:color w:val="000000"/>
          <w:sz w:val="22"/>
          <w:szCs w:val="22"/>
        </w:rPr>
        <w:t>OSU</w:t>
      </w:r>
      <w:r w:rsidR="007804E4" w:rsidRPr="00125272">
        <w:rPr>
          <w:rFonts w:cs="Arial"/>
          <w:color w:val="000000"/>
          <w:sz w:val="22"/>
          <w:szCs w:val="22"/>
        </w:rPr>
        <w:t xml:space="preserve"> reserves the right to require the immediate removal of any selected Contractor employee or subcontractor employee who </w:t>
      </w:r>
      <w:r w:rsidRPr="00125272">
        <w:rPr>
          <w:rFonts w:cs="Arial"/>
          <w:color w:val="000000"/>
          <w:sz w:val="22"/>
          <w:szCs w:val="22"/>
        </w:rPr>
        <w:t>OSU</w:t>
      </w:r>
      <w:r w:rsidR="007804E4" w:rsidRPr="00125272">
        <w:rPr>
          <w:rFonts w:cs="Arial"/>
          <w:color w:val="000000"/>
          <w:sz w:val="22"/>
          <w:szCs w:val="22"/>
        </w:rPr>
        <w:t xml:space="preserve"> feels is inappropriately conducting himself/herself while performing the </w:t>
      </w:r>
      <w:r w:rsidR="009038BF" w:rsidRPr="00125272">
        <w:rPr>
          <w:rFonts w:cs="Arial"/>
          <w:color w:val="000000"/>
          <w:sz w:val="22"/>
          <w:szCs w:val="22"/>
        </w:rPr>
        <w:t>S</w:t>
      </w:r>
      <w:r w:rsidR="007804E4" w:rsidRPr="00125272">
        <w:rPr>
          <w:rFonts w:cs="Arial"/>
          <w:color w:val="000000"/>
          <w:sz w:val="22"/>
          <w:szCs w:val="22"/>
        </w:rPr>
        <w:t>ervices associated with the Contract.</w:t>
      </w:r>
    </w:p>
    <w:p w:rsidR="00EA2521" w:rsidRPr="00125272" w:rsidRDefault="00EA2521" w:rsidP="00E57814">
      <w:pPr>
        <w:pStyle w:val="ListParagraph"/>
        <w:ind w:left="1080"/>
        <w:jc w:val="both"/>
        <w:rPr>
          <w:rFonts w:cs="Arial"/>
          <w:color w:val="000000"/>
          <w:sz w:val="22"/>
          <w:szCs w:val="22"/>
        </w:rPr>
      </w:pPr>
    </w:p>
    <w:p w:rsidR="006F5DFA" w:rsidRPr="00125272" w:rsidRDefault="00747F90" w:rsidP="00EA2521">
      <w:pPr>
        <w:pStyle w:val="ListParagraph"/>
        <w:numPr>
          <w:ilvl w:val="0"/>
          <w:numId w:val="20"/>
        </w:numPr>
        <w:ind w:left="1440"/>
        <w:jc w:val="both"/>
        <w:rPr>
          <w:rFonts w:cs="Arial"/>
          <w:bCs/>
          <w:color w:val="000000"/>
          <w:sz w:val="22"/>
          <w:szCs w:val="22"/>
        </w:rPr>
      </w:pPr>
      <w:r w:rsidRPr="00125272">
        <w:rPr>
          <w:rFonts w:cs="Arial"/>
          <w:bCs/>
          <w:color w:val="000000"/>
          <w:sz w:val="22"/>
          <w:szCs w:val="22"/>
        </w:rPr>
        <w:t>Employees of Contractor:</w:t>
      </w:r>
    </w:p>
    <w:p w:rsidR="006F5DFA" w:rsidRPr="00125272" w:rsidRDefault="006F5DFA" w:rsidP="00E57814">
      <w:pPr>
        <w:pStyle w:val="ListParagraph"/>
        <w:ind w:left="1080"/>
        <w:jc w:val="both"/>
        <w:rPr>
          <w:rFonts w:cs="Arial"/>
          <w:color w:val="000000"/>
          <w:sz w:val="22"/>
          <w:szCs w:val="22"/>
        </w:rPr>
      </w:pPr>
      <w:r w:rsidRPr="00125272">
        <w:rPr>
          <w:rFonts w:cs="Arial"/>
          <w:color w:val="000000"/>
          <w:sz w:val="22"/>
          <w:szCs w:val="22"/>
        </w:rPr>
        <w:t xml:space="preserve">Personnel supplied by </w:t>
      </w:r>
      <w:r w:rsidR="00251007" w:rsidRPr="00125272">
        <w:rPr>
          <w:rFonts w:cs="Arial"/>
          <w:color w:val="000000"/>
          <w:sz w:val="22"/>
          <w:szCs w:val="22"/>
        </w:rPr>
        <w:t>Contractor</w:t>
      </w:r>
      <w:r w:rsidRPr="00125272">
        <w:rPr>
          <w:rFonts w:cs="Arial"/>
          <w:color w:val="000000"/>
          <w:sz w:val="22"/>
          <w:szCs w:val="22"/>
        </w:rPr>
        <w:t xml:space="preserve"> will be deemed employees of </w:t>
      </w:r>
      <w:r w:rsidR="00251007" w:rsidRPr="00125272">
        <w:rPr>
          <w:rFonts w:cs="Arial"/>
          <w:color w:val="000000"/>
          <w:sz w:val="22"/>
          <w:szCs w:val="22"/>
        </w:rPr>
        <w:t>Contractor</w:t>
      </w:r>
      <w:r w:rsidRPr="00125272">
        <w:rPr>
          <w:rFonts w:cs="Arial"/>
          <w:color w:val="000000"/>
          <w:sz w:val="22"/>
          <w:szCs w:val="22"/>
        </w:rPr>
        <w:t xml:space="preserve"> and will not for any purpose be considered employees or agents of OSU. </w:t>
      </w:r>
      <w:r w:rsidR="00251007" w:rsidRPr="00125272">
        <w:rPr>
          <w:rFonts w:cs="Arial"/>
          <w:color w:val="000000"/>
          <w:sz w:val="22"/>
          <w:szCs w:val="22"/>
        </w:rPr>
        <w:t>Contractor</w:t>
      </w:r>
      <w:r w:rsidRPr="00125272">
        <w:rPr>
          <w:rFonts w:cs="Arial"/>
          <w:color w:val="000000"/>
          <w:sz w:val="22"/>
          <w:szCs w:val="22"/>
        </w:rPr>
        <w:t xml:space="preserve"> assumes full responsibility for the actions of such personnel while performing the Services pursuant to the Contract, and shall be solely responsible for their supervision, daily direction and control, payment of salary (including withholding and income taxes, unemployment insurance, workers’ compensation, and Social Security) and the like, as required by applicable federal, state, and local laws.</w:t>
      </w:r>
    </w:p>
    <w:p w:rsidR="006F5DFA" w:rsidRPr="00125272" w:rsidRDefault="006F5DFA" w:rsidP="00E57814">
      <w:pPr>
        <w:pStyle w:val="ListParagraph"/>
        <w:ind w:left="1080"/>
        <w:jc w:val="both"/>
        <w:rPr>
          <w:rFonts w:cs="Arial"/>
          <w:color w:val="000000"/>
          <w:sz w:val="22"/>
          <w:szCs w:val="22"/>
        </w:rPr>
      </w:pPr>
    </w:p>
    <w:p w:rsidR="000578C4" w:rsidRPr="00125272" w:rsidRDefault="00747F90" w:rsidP="00B12CFE">
      <w:pPr>
        <w:pStyle w:val="ListParagraph"/>
        <w:numPr>
          <w:ilvl w:val="0"/>
          <w:numId w:val="20"/>
        </w:numPr>
        <w:ind w:left="1440"/>
        <w:jc w:val="both"/>
        <w:rPr>
          <w:rFonts w:cs="Arial"/>
          <w:bCs/>
          <w:color w:val="000000"/>
          <w:sz w:val="22"/>
          <w:szCs w:val="22"/>
        </w:rPr>
      </w:pPr>
      <w:r w:rsidRPr="00125272">
        <w:rPr>
          <w:rFonts w:cs="Arial"/>
          <w:bCs/>
          <w:color w:val="000000"/>
          <w:sz w:val="22"/>
          <w:szCs w:val="22"/>
        </w:rPr>
        <w:t>Key Persons:</w:t>
      </w:r>
    </w:p>
    <w:p w:rsidR="000578C4" w:rsidRPr="00125272" w:rsidRDefault="000578C4" w:rsidP="000578C4">
      <w:pPr>
        <w:pStyle w:val="ListParagraph"/>
        <w:ind w:left="1080"/>
        <w:jc w:val="both"/>
        <w:rPr>
          <w:rFonts w:cs="Arial"/>
          <w:sz w:val="22"/>
          <w:szCs w:val="22"/>
        </w:rPr>
      </w:pPr>
      <w:r w:rsidRPr="00125272">
        <w:rPr>
          <w:rFonts w:cs="Arial"/>
          <w:sz w:val="22"/>
          <w:szCs w:val="22"/>
        </w:rPr>
        <w:t xml:space="preserve">Contractor and OSU agree that each individual specified below is an individual </w:t>
      </w:r>
      <w:r w:rsidRPr="00125272">
        <w:rPr>
          <w:rFonts w:cs="Arial"/>
          <w:sz w:val="22"/>
          <w:szCs w:val="22"/>
        </w:rPr>
        <w:lastRenderedPageBreak/>
        <w:t xml:space="preserve">whose special qualifications and involvement in Contractor’s performance of </w:t>
      </w:r>
      <w:r w:rsidR="009038BF" w:rsidRPr="00125272">
        <w:rPr>
          <w:rFonts w:cs="Arial"/>
          <w:sz w:val="22"/>
          <w:szCs w:val="22"/>
        </w:rPr>
        <w:t>S</w:t>
      </w:r>
      <w:r w:rsidRPr="00125272">
        <w:rPr>
          <w:rFonts w:cs="Arial"/>
          <w:sz w:val="22"/>
          <w:szCs w:val="22"/>
        </w:rPr>
        <w:t>ervices form part of the basis of agreement between the parties for this Contract and is an individual through whom Contractor shall provide to OSU the expertise, experience, judgment, and personal attention required to perform services (“Key Person”).  Each of the following is a Key Person under this Contract:</w:t>
      </w:r>
    </w:p>
    <w:p w:rsidR="000578C4" w:rsidRPr="00125272" w:rsidRDefault="000578C4" w:rsidP="000578C4">
      <w:pPr>
        <w:pStyle w:val="ListParagraph"/>
        <w:ind w:left="1080"/>
        <w:jc w:val="both"/>
        <w:rPr>
          <w:rFonts w:cs="Arial"/>
          <w:sz w:val="22"/>
          <w:szCs w:val="22"/>
        </w:rPr>
      </w:pPr>
    </w:p>
    <w:p w:rsidR="000578C4" w:rsidRPr="00125272" w:rsidRDefault="000578C4" w:rsidP="000578C4">
      <w:pPr>
        <w:pStyle w:val="ListParagraph"/>
        <w:ind w:left="1080"/>
        <w:jc w:val="center"/>
        <w:rPr>
          <w:rFonts w:cs="Arial"/>
          <w:b/>
          <w:i/>
          <w:sz w:val="22"/>
          <w:szCs w:val="22"/>
        </w:rPr>
      </w:pPr>
      <w:r w:rsidRPr="00125272">
        <w:rPr>
          <w:rFonts w:cs="Arial"/>
          <w:b/>
          <w:i/>
          <w:sz w:val="22"/>
          <w:szCs w:val="22"/>
        </w:rPr>
        <w:t>[Key Persons</w:t>
      </w:r>
      <w:r w:rsidR="00787097" w:rsidRPr="00125272">
        <w:rPr>
          <w:rFonts w:cs="Arial"/>
          <w:b/>
          <w:i/>
          <w:sz w:val="22"/>
          <w:szCs w:val="22"/>
        </w:rPr>
        <w:t xml:space="preserve"> and services performed</w:t>
      </w:r>
      <w:r w:rsidRPr="00125272">
        <w:rPr>
          <w:rFonts w:cs="Arial"/>
          <w:b/>
          <w:i/>
          <w:sz w:val="22"/>
          <w:szCs w:val="22"/>
        </w:rPr>
        <w:t xml:space="preserve"> will be added after award and negotiation of the Contract.]</w:t>
      </w:r>
    </w:p>
    <w:p w:rsidR="000578C4" w:rsidRPr="00125272" w:rsidRDefault="000578C4" w:rsidP="000578C4">
      <w:pPr>
        <w:pStyle w:val="ListParagraph"/>
        <w:ind w:left="1080"/>
        <w:jc w:val="center"/>
        <w:rPr>
          <w:rFonts w:cs="Arial"/>
          <w:sz w:val="22"/>
          <w:szCs w:val="22"/>
        </w:rPr>
      </w:pPr>
    </w:p>
    <w:p w:rsidR="000578C4" w:rsidRPr="00125272" w:rsidRDefault="000578C4" w:rsidP="000578C4">
      <w:pPr>
        <w:pStyle w:val="BodyTextIndent"/>
        <w:tabs>
          <w:tab w:val="clear" w:pos="720"/>
        </w:tabs>
        <w:ind w:left="1080" w:firstLine="0"/>
        <w:jc w:val="both"/>
      </w:pPr>
      <w:r w:rsidRPr="00125272">
        <w:t>Neither Contractor nor any Key Person of Contractor shall delegate performance of services any Key Person is required to perform under this Contract to others without first obtai</w:t>
      </w:r>
      <w:r w:rsidR="009038BF" w:rsidRPr="00125272">
        <w:t>ning OSU Contract Administrator’s</w:t>
      </w:r>
      <w:r w:rsidRPr="00125272">
        <w:t xml:space="preserve"> written consent.   Further, Contractor shall not, without first obtaining OSU's prior written consent, re-assign or transfer any Key Person to other duties or positions so that the Key Person is no longer available to provide OSU with that Key Person’s expertise, experience, judgment, and personal attention.  If Contractor requests OSU to approve a re-assignment or transfer of a Key Person, OSU shall have the right to interview, review the qualifications of, and approve or disapprove the proposed replacement(s) for the Key Person.  Any individual OSU approves as a replacement for a Key Person is deemed a Key Person under this Contract</w:t>
      </w:r>
      <w:r w:rsidR="009038BF" w:rsidRPr="00125272">
        <w:t xml:space="preserve"> once Contract is amended</w:t>
      </w:r>
      <w:r w:rsidRPr="00125272">
        <w:t>.</w:t>
      </w:r>
    </w:p>
    <w:p w:rsidR="000578C4" w:rsidRPr="00125272" w:rsidRDefault="000578C4" w:rsidP="00E57814">
      <w:pPr>
        <w:pStyle w:val="ListParagraph"/>
        <w:ind w:left="1080"/>
        <w:jc w:val="both"/>
        <w:rPr>
          <w:rFonts w:cs="Arial"/>
          <w:color w:val="000000"/>
          <w:sz w:val="22"/>
          <w:szCs w:val="22"/>
        </w:rPr>
      </w:pPr>
    </w:p>
    <w:p w:rsidR="00FC516A" w:rsidRPr="00125272" w:rsidRDefault="00747F90" w:rsidP="00B12CFE">
      <w:pPr>
        <w:pStyle w:val="ListParagraph"/>
        <w:numPr>
          <w:ilvl w:val="0"/>
          <w:numId w:val="20"/>
        </w:numPr>
        <w:ind w:left="1440"/>
        <w:jc w:val="both"/>
        <w:rPr>
          <w:rFonts w:cs="Arial"/>
          <w:bCs/>
          <w:color w:val="000000"/>
          <w:sz w:val="22"/>
          <w:szCs w:val="22"/>
        </w:rPr>
      </w:pPr>
      <w:r w:rsidRPr="00125272">
        <w:rPr>
          <w:rFonts w:cs="Arial"/>
          <w:bCs/>
          <w:color w:val="000000"/>
          <w:sz w:val="22"/>
          <w:szCs w:val="22"/>
        </w:rPr>
        <w:t>Uniforms and Appearance:</w:t>
      </w:r>
    </w:p>
    <w:p w:rsidR="00530B76" w:rsidRPr="00125272" w:rsidRDefault="0061567A" w:rsidP="00E57814">
      <w:pPr>
        <w:pStyle w:val="ListParagraph"/>
        <w:ind w:left="1080"/>
        <w:jc w:val="both"/>
        <w:rPr>
          <w:rFonts w:cs="Arial"/>
          <w:color w:val="000000"/>
          <w:sz w:val="22"/>
          <w:szCs w:val="22"/>
        </w:rPr>
      </w:pPr>
      <w:r w:rsidRPr="00125272">
        <w:rPr>
          <w:rFonts w:cs="Arial"/>
          <w:bCs/>
          <w:color w:val="000000"/>
          <w:sz w:val="22"/>
          <w:szCs w:val="22"/>
        </w:rPr>
        <w:t xml:space="preserve">Contractor shall ensure that employees maintain a professional appearance while performing the </w:t>
      </w:r>
      <w:r w:rsidR="009038BF" w:rsidRPr="00125272">
        <w:rPr>
          <w:rFonts w:cs="Arial"/>
          <w:bCs/>
          <w:color w:val="000000"/>
          <w:sz w:val="22"/>
          <w:szCs w:val="22"/>
        </w:rPr>
        <w:t>Services</w:t>
      </w:r>
      <w:r w:rsidRPr="00125272">
        <w:rPr>
          <w:rFonts w:cs="Arial"/>
          <w:bCs/>
          <w:color w:val="000000"/>
          <w:sz w:val="22"/>
          <w:szCs w:val="22"/>
        </w:rPr>
        <w:t xml:space="preserve"> associated with this Contract.  </w:t>
      </w:r>
      <w:r w:rsidR="007804E4" w:rsidRPr="00125272">
        <w:rPr>
          <w:rFonts w:cs="Arial"/>
          <w:bCs/>
          <w:color w:val="000000"/>
          <w:sz w:val="22"/>
          <w:szCs w:val="22"/>
        </w:rPr>
        <w:t>All employees providing any</w:t>
      </w:r>
      <w:r w:rsidR="009038BF" w:rsidRPr="00125272">
        <w:rPr>
          <w:rFonts w:cs="Arial"/>
          <w:bCs/>
          <w:color w:val="000000"/>
          <w:sz w:val="22"/>
          <w:szCs w:val="22"/>
        </w:rPr>
        <w:t xml:space="preserve"> of the</w:t>
      </w:r>
      <w:r w:rsidR="007804E4" w:rsidRPr="00125272">
        <w:rPr>
          <w:rFonts w:cs="Arial"/>
          <w:bCs/>
          <w:color w:val="000000"/>
          <w:sz w:val="22"/>
          <w:szCs w:val="22"/>
        </w:rPr>
        <w:t xml:space="preserve"> </w:t>
      </w:r>
      <w:r w:rsidR="009038BF" w:rsidRPr="00125272">
        <w:rPr>
          <w:rFonts w:cs="Arial"/>
          <w:bCs/>
          <w:color w:val="000000"/>
          <w:sz w:val="22"/>
          <w:szCs w:val="22"/>
        </w:rPr>
        <w:t>S</w:t>
      </w:r>
      <w:r w:rsidR="007804E4" w:rsidRPr="00125272">
        <w:rPr>
          <w:rFonts w:cs="Arial"/>
          <w:bCs/>
          <w:color w:val="000000"/>
          <w:sz w:val="22"/>
          <w:szCs w:val="22"/>
        </w:rPr>
        <w:t>ervice</w:t>
      </w:r>
      <w:r w:rsidR="009038BF" w:rsidRPr="00125272">
        <w:rPr>
          <w:rFonts w:cs="Arial"/>
          <w:bCs/>
          <w:color w:val="000000"/>
          <w:sz w:val="22"/>
          <w:szCs w:val="22"/>
        </w:rPr>
        <w:t>s</w:t>
      </w:r>
      <w:r w:rsidR="007804E4" w:rsidRPr="00125272">
        <w:rPr>
          <w:rFonts w:cs="Arial"/>
          <w:bCs/>
          <w:color w:val="000000"/>
          <w:sz w:val="22"/>
          <w:szCs w:val="22"/>
        </w:rPr>
        <w:t xml:space="preserve"> are to be uniformed personnel with name badges or other identification prominently displayed.  </w:t>
      </w:r>
      <w:r w:rsidR="00F261FC" w:rsidRPr="00125272">
        <w:rPr>
          <w:rFonts w:cs="Arial"/>
          <w:bCs/>
          <w:color w:val="000000"/>
          <w:sz w:val="22"/>
          <w:szCs w:val="22"/>
        </w:rPr>
        <w:t xml:space="preserve">Contractor </w:t>
      </w:r>
      <w:r w:rsidR="00FC516A" w:rsidRPr="00125272">
        <w:rPr>
          <w:rFonts w:cs="Arial"/>
          <w:bCs/>
          <w:color w:val="000000"/>
          <w:sz w:val="22"/>
          <w:szCs w:val="22"/>
        </w:rPr>
        <w:t xml:space="preserve">will provide and maintain uniforms </w:t>
      </w:r>
      <w:r w:rsidR="00F261FC" w:rsidRPr="00125272">
        <w:rPr>
          <w:rFonts w:cs="Arial"/>
          <w:bCs/>
          <w:color w:val="000000"/>
          <w:sz w:val="22"/>
          <w:szCs w:val="22"/>
        </w:rPr>
        <w:t>for</w:t>
      </w:r>
      <w:r w:rsidR="0024661F" w:rsidRPr="00125272">
        <w:rPr>
          <w:rFonts w:cs="Arial"/>
          <w:bCs/>
          <w:color w:val="000000"/>
          <w:sz w:val="22"/>
          <w:szCs w:val="22"/>
        </w:rPr>
        <w:t xml:space="preserve"> e</w:t>
      </w:r>
      <w:r w:rsidR="004778C4" w:rsidRPr="00125272">
        <w:rPr>
          <w:rFonts w:cs="Arial"/>
          <w:bCs/>
          <w:color w:val="000000"/>
          <w:sz w:val="22"/>
          <w:szCs w:val="22"/>
        </w:rPr>
        <w:t>mployees</w:t>
      </w:r>
      <w:r w:rsidR="0024661F" w:rsidRPr="00125272">
        <w:rPr>
          <w:rFonts w:cs="Arial"/>
          <w:bCs/>
          <w:color w:val="000000"/>
          <w:sz w:val="22"/>
          <w:szCs w:val="22"/>
        </w:rPr>
        <w:t xml:space="preserve"> (except management personnel) </w:t>
      </w:r>
      <w:r w:rsidR="00F261FC" w:rsidRPr="00125272">
        <w:rPr>
          <w:rFonts w:cs="Arial"/>
          <w:bCs/>
          <w:color w:val="000000"/>
          <w:sz w:val="22"/>
          <w:szCs w:val="22"/>
        </w:rPr>
        <w:t>and require employees to</w:t>
      </w:r>
      <w:r w:rsidR="004778C4" w:rsidRPr="00125272">
        <w:rPr>
          <w:rFonts w:cs="Arial"/>
          <w:bCs/>
          <w:color w:val="000000"/>
          <w:sz w:val="22"/>
          <w:szCs w:val="22"/>
        </w:rPr>
        <w:t xml:space="preserve"> be attired in uniforms at all times </w:t>
      </w:r>
      <w:r w:rsidR="009038BF" w:rsidRPr="00125272">
        <w:rPr>
          <w:rFonts w:cs="Arial"/>
          <w:bCs/>
          <w:color w:val="000000"/>
          <w:sz w:val="22"/>
          <w:szCs w:val="22"/>
        </w:rPr>
        <w:t>while performing the Services</w:t>
      </w:r>
      <w:r w:rsidR="004778C4" w:rsidRPr="00125272">
        <w:rPr>
          <w:rFonts w:cs="Arial"/>
          <w:bCs/>
          <w:color w:val="000000"/>
          <w:sz w:val="22"/>
          <w:szCs w:val="22"/>
        </w:rPr>
        <w:t>.</w:t>
      </w:r>
      <w:r w:rsidR="00F261FC" w:rsidRPr="00125272">
        <w:rPr>
          <w:rFonts w:cs="Arial"/>
          <w:color w:val="000000"/>
          <w:sz w:val="22"/>
          <w:szCs w:val="22"/>
        </w:rPr>
        <w:t xml:space="preserve">  </w:t>
      </w:r>
      <w:r w:rsidR="00FC516A" w:rsidRPr="00125272">
        <w:rPr>
          <w:rFonts w:cs="Arial"/>
          <w:bCs/>
          <w:color w:val="000000"/>
          <w:sz w:val="22"/>
          <w:szCs w:val="22"/>
        </w:rPr>
        <w:t>Selection type, color,</w:t>
      </w:r>
      <w:r w:rsidR="00F261FC" w:rsidRPr="00125272">
        <w:rPr>
          <w:rFonts w:cs="Arial"/>
          <w:bCs/>
          <w:color w:val="000000"/>
          <w:sz w:val="22"/>
          <w:szCs w:val="22"/>
        </w:rPr>
        <w:t xml:space="preserve"> and</w:t>
      </w:r>
      <w:r w:rsidR="00FC516A" w:rsidRPr="00125272">
        <w:rPr>
          <w:rFonts w:cs="Arial"/>
          <w:bCs/>
          <w:color w:val="000000"/>
          <w:sz w:val="22"/>
          <w:szCs w:val="22"/>
        </w:rPr>
        <w:t xml:space="preserve"> style</w:t>
      </w:r>
      <w:r w:rsidR="00FC516A" w:rsidRPr="00125272">
        <w:rPr>
          <w:rFonts w:cs="Arial"/>
          <w:color w:val="000000"/>
          <w:sz w:val="22"/>
          <w:szCs w:val="22"/>
        </w:rPr>
        <w:t xml:space="preserve"> of uniforms, including specialty uniforms designated to fit the exact nature of the various operations, shall be at the approval of OSU Departmental Administrator. </w:t>
      </w:r>
      <w:r w:rsidR="0024661F" w:rsidRPr="00125272">
        <w:rPr>
          <w:rFonts w:cs="Arial"/>
          <w:color w:val="000000"/>
          <w:sz w:val="22"/>
          <w:szCs w:val="22"/>
        </w:rPr>
        <w:t xml:space="preserve"> </w:t>
      </w:r>
      <w:r w:rsidR="00FC516A" w:rsidRPr="00125272">
        <w:rPr>
          <w:rFonts w:cs="Arial"/>
          <w:color w:val="000000"/>
          <w:sz w:val="22"/>
          <w:szCs w:val="22"/>
        </w:rPr>
        <w:t xml:space="preserve">Additionally, the condition of the hygiene </w:t>
      </w:r>
      <w:r w:rsidRPr="00125272">
        <w:rPr>
          <w:rFonts w:cs="Arial"/>
          <w:color w:val="000000"/>
          <w:sz w:val="22"/>
          <w:szCs w:val="22"/>
        </w:rPr>
        <w:t xml:space="preserve">and appearance of employees is </w:t>
      </w:r>
      <w:r w:rsidR="00FC516A" w:rsidRPr="00125272">
        <w:rPr>
          <w:rFonts w:cs="Arial"/>
          <w:color w:val="000000"/>
          <w:sz w:val="22"/>
          <w:szCs w:val="22"/>
        </w:rPr>
        <w:t xml:space="preserve">Contractor’s sole responsibility notwithstanding the fact </w:t>
      </w:r>
      <w:r w:rsidRPr="00125272">
        <w:rPr>
          <w:rFonts w:cs="Arial"/>
          <w:color w:val="000000"/>
          <w:sz w:val="22"/>
          <w:szCs w:val="22"/>
        </w:rPr>
        <w:t>that the</w:t>
      </w:r>
      <w:r w:rsidR="00FC516A" w:rsidRPr="00125272">
        <w:rPr>
          <w:rFonts w:cs="Arial"/>
          <w:color w:val="000000"/>
          <w:sz w:val="22"/>
          <w:szCs w:val="22"/>
        </w:rPr>
        <w:t xml:space="preserve"> OSU Departmental Administrator shall have the right to comment on and where necessary, cause Contractor to ensure that all employees meet minimum hygiene and appearance standards.</w:t>
      </w:r>
    </w:p>
    <w:p w:rsidR="00186AF9" w:rsidRPr="00125272" w:rsidRDefault="00186AF9" w:rsidP="00186AF9">
      <w:pPr>
        <w:widowControl w:val="0"/>
        <w:shd w:val="clear" w:color="auto" w:fill="FFFFFF"/>
        <w:autoSpaceDE w:val="0"/>
        <w:autoSpaceDN w:val="0"/>
        <w:adjustRightInd w:val="0"/>
        <w:rPr>
          <w:rFonts w:eastAsia="MS Mincho"/>
          <w:szCs w:val="24"/>
        </w:rPr>
      </w:pPr>
    </w:p>
    <w:p w:rsidR="00FC516A" w:rsidRPr="00125272" w:rsidRDefault="00747F90" w:rsidP="00B12CFE">
      <w:pPr>
        <w:pStyle w:val="ListParagraph"/>
        <w:numPr>
          <w:ilvl w:val="0"/>
          <w:numId w:val="20"/>
        </w:numPr>
        <w:ind w:left="1440"/>
        <w:jc w:val="both"/>
        <w:rPr>
          <w:rFonts w:cs="Arial"/>
          <w:bCs/>
          <w:color w:val="000000"/>
          <w:sz w:val="22"/>
          <w:szCs w:val="22"/>
        </w:rPr>
      </w:pPr>
      <w:r w:rsidRPr="00125272">
        <w:rPr>
          <w:rFonts w:cs="Arial"/>
          <w:bCs/>
          <w:color w:val="000000"/>
          <w:sz w:val="22"/>
          <w:szCs w:val="22"/>
        </w:rPr>
        <w:t>Employee Compliance with Requirements:</w:t>
      </w:r>
    </w:p>
    <w:p w:rsidR="00FC516A" w:rsidRPr="00125272" w:rsidRDefault="00FC516A" w:rsidP="00E57814">
      <w:pPr>
        <w:pStyle w:val="ListParagraph"/>
        <w:ind w:left="1080"/>
        <w:jc w:val="both"/>
        <w:rPr>
          <w:rFonts w:cs="Arial"/>
          <w:color w:val="000000"/>
          <w:sz w:val="22"/>
          <w:szCs w:val="22"/>
        </w:rPr>
      </w:pPr>
      <w:r w:rsidRPr="00125272">
        <w:rPr>
          <w:rFonts w:cs="Arial"/>
          <w:color w:val="000000"/>
          <w:sz w:val="22"/>
          <w:szCs w:val="22"/>
        </w:rPr>
        <w:t>Contractor’s full time employees engage</w:t>
      </w:r>
      <w:r w:rsidR="0061567A" w:rsidRPr="00125272">
        <w:rPr>
          <w:rFonts w:cs="Arial"/>
          <w:color w:val="000000"/>
          <w:sz w:val="22"/>
          <w:szCs w:val="22"/>
        </w:rPr>
        <w:t>d</w:t>
      </w:r>
      <w:r w:rsidRPr="00125272">
        <w:rPr>
          <w:rFonts w:cs="Arial"/>
          <w:color w:val="000000"/>
          <w:sz w:val="22"/>
          <w:szCs w:val="22"/>
        </w:rPr>
        <w:t xml:space="preserve"> in the preparing, handling, serving, and storing food, </w:t>
      </w:r>
      <w:r w:rsidR="0061567A" w:rsidRPr="00125272">
        <w:rPr>
          <w:rFonts w:cs="Arial"/>
          <w:color w:val="000000"/>
          <w:sz w:val="22"/>
          <w:szCs w:val="22"/>
        </w:rPr>
        <w:t xml:space="preserve">are required to </w:t>
      </w:r>
      <w:r w:rsidRPr="00125272">
        <w:rPr>
          <w:rFonts w:cs="Arial"/>
          <w:color w:val="000000"/>
          <w:sz w:val="22"/>
          <w:szCs w:val="22"/>
        </w:rPr>
        <w:t>meet State and Local Health Department requirements.  Contractor shall comply with the minimum health requirements provided by law for food and beverage service employees and such other requirements as shall be determined jointly by Contractor and OSU.</w:t>
      </w:r>
      <w:r w:rsidR="00530B76" w:rsidRPr="00125272">
        <w:rPr>
          <w:rFonts w:cs="Arial"/>
          <w:color w:val="000000"/>
          <w:sz w:val="22"/>
          <w:szCs w:val="22"/>
        </w:rPr>
        <w:t xml:space="preserve">  </w:t>
      </w:r>
      <w:r w:rsidRPr="00125272">
        <w:rPr>
          <w:rFonts w:cs="Arial"/>
          <w:color w:val="000000"/>
          <w:sz w:val="22"/>
          <w:szCs w:val="22"/>
        </w:rPr>
        <w:t xml:space="preserve">Contractor shall maintain all records regarding </w:t>
      </w:r>
      <w:r w:rsidR="00530B76" w:rsidRPr="00125272">
        <w:rPr>
          <w:rFonts w:cs="Arial"/>
          <w:color w:val="000000"/>
          <w:sz w:val="22"/>
          <w:szCs w:val="22"/>
        </w:rPr>
        <w:t>State and Local Health Department r</w:t>
      </w:r>
      <w:r w:rsidRPr="00125272">
        <w:rPr>
          <w:rFonts w:cs="Arial"/>
          <w:color w:val="000000"/>
          <w:sz w:val="22"/>
          <w:szCs w:val="22"/>
        </w:rPr>
        <w:t xml:space="preserve">equirements </w:t>
      </w:r>
      <w:r w:rsidR="00530B76" w:rsidRPr="00125272">
        <w:rPr>
          <w:rFonts w:cs="Arial"/>
          <w:color w:val="000000"/>
          <w:sz w:val="22"/>
          <w:szCs w:val="22"/>
        </w:rPr>
        <w:t xml:space="preserve">and such other requirements </w:t>
      </w:r>
      <w:r w:rsidRPr="00125272">
        <w:rPr>
          <w:rFonts w:cs="Arial"/>
          <w:color w:val="000000"/>
          <w:sz w:val="22"/>
          <w:szCs w:val="22"/>
        </w:rPr>
        <w:t xml:space="preserve">agreed upon by OSU and Contractor.  </w:t>
      </w:r>
      <w:r w:rsidR="00486267" w:rsidRPr="00125272">
        <w:rPr>
          <w:rFonts w:cs="Arial"/>
          <w:color w:val="000000"/>
          <w:sz w:val="22"/>
          <w:szCs w:val="22"/>
        </w:rPr>
        <w:t xml:space="preserve">Upon request, </w:t>
      </w:r>
      <w:r w:rsidRPr="00125272">
        <w:rPr>
          <w:rFonts w:cs="Arial"/>
          <w:color w:val="000000"/>
          <w:sz w:val="22"/>
          <w:szCs w:val="22"/>
        </w:rPr>
        <w:t xml:space="preserve">Contractor shall provide evidence of compliance with </w:t>
      </w:r>
      <w:r w:rsidR="00AF144A" w:rsidRPr="00125272">
        <w:rPr>
          <w:rFonts w:cs="Arial"/>
          <w:color w:val="000000"/>
          <w:sz w:val="22"/>
          <w:szCs w:val="22"/>
        </w:rPr>
        <w:t xml:space="preserve">requirements </w:t>
      </w:r>
      <w:r w:rsidRPr="00125272">
        <w:rPr>
          <w:rFonts w:cs="Arial"/>
          <w:color w:val="000000"/>
          <w:sz w:val="22"/>
          <w:szCs w:val="22"/>
        </w:rPr>
        <w:t xml:space="preserve">to OSU, subject to compliance with applicable laws (including employee privacy laws). </w:t>
      </w:r>
    </w:p>
    <w:p w:rsidR="00FC516A" w:rsidRPr="00125272" w:rsidRDefault="00FC516A" w:rsidP="00E57814">
      <w:pPr>
        <w:widowControl w:val="0"/>
        <w:autoSpaceDE w:val="0"/>
        <w:autoSpaceDN w:val="0"/>
        <w:adjustRightInd w:val="0"/>
        <w:rPr>
          <w:rFonts w:ascii="Arial" w:hAnsi="Arial" w:cs="Arial"/>
          <w:b/>
          <w:bCs/>
          <w:color w:val="000000"/>
          <w:sz w:val="22"/>
          <w:szCs w:val="22"/>
        </w:rPr>
      </w:pPr>
    </w:p>
    <w:p w:rsidR="00534EEE" w:rsidRPr="00125272" w:rsidRDefault="00747F90" w:rsidP="00B12CFE">
      <w:pPr>
        <w:pStyle w:val="ListParagraph"/>
        <w:numPr>
          <w:ilvl w:val="0"/>
          <w:numId w:val="20"/>
        </w:numPr>
        <w:ind w:left="1440"/>
        <w:jc w:val="both"/>
        <w:rPr>
          <w:rFonts w:cs="Arial"/>
          <w:bCs/>
          <w:color w:val="000000"/>
          <w:sz w:val="22"/>
          <w:szCs w:val="22"/>
        </w:rPr>
      </w:pPr>
      <w:r w:rsidRPr="00125272">
        <w:rPr>
          <w:rFonts w:cs="Arial"/>
          <w:bCs/>
          <w:color w:val="000000"/>
          <w:sz w:val="22"/>
          <w:szCs w:val="22"/>
        </w:rPr>
        <w:t>Training and Operations.</w:t>
      </w:r>
    </w:p>
    <w:p w:rsidR="0051513D" w:rsidRPr="00125272" w:rsidRDefault="00534EEE" w:rsidP="00534EEE">
      <w:pPr>
        <w:ind w:left="1080"/>
        <w:jc w:val="both"/>
        <w:rPr>
          <w:rFonts w:ascii="Arial" w:hAnsi="Arial" w:cs="Arial"/>
          <w:color w:val="000000"/>
          <w:sz w:val="22"/>
          <w:szCs w:val="22"/>
        </w:rPr>
      </w:pPr>
      <w:r w:rsidRPr="00125272">
        <w:rPr>
          <w:rFonts w:ascii="Arial" w:hAnsi="Arial" w:cs="Arial"/>
          <w:color w:val="000000"/>
          <w:sz w:val="22"/>
          <w:szCs w:val="22"/>
        </w:rPr>
        <w:t xml:space="preserve">Contractor must provide its employees and </w:t>
      </w:r>
      <w:r w:rsidR="00486267" w:rsidRPr="00125272">
        <w:rPr>
          <w:rFonts w:ascii="Arial" w:hAnsi="Arial" w:cs="Arial"/>
          <w:color w:val="000000"/>
          <w:sz w:val="22"/>
          <w:szCs w:val="22"/>
        </w:rPr>
        <w:t>agents</w:t>
      </w:r>
      <w:r w:rsidRPr="00125272">
        <w:rPr>
          <w:rFonts w:ascii="Arial" w:hAnsi="Arial" w:cs="Arial"/>
          <w:color w:val="000000"/>
          <w:sz w:val="22"/>
          <w:szCs w:val="22"/>
        </w:rPr>
        <w:t xml:space="preserve"> with proper instructions and training in customer relations as well as the functional job requirements. All selected Contractor employees and </w:t>
      </w:r>
      <w:r w:rsidR="00486267" w:rsidRPr="00125272">
        <w:rPr>
          <w:rFonts w:ascii="Arial" w:hAnsi="Arial" w:cs="Arial"/>
          <w:color w:val="000000"/>
          <w:sz w:val="22"/>
          <w:szCs w:val="22"/>
        </w:rPr>
        <w:t xml:space="preserve">agents </w:t>
      </w:r>
      <w:r w:rsidRPr="00125272">
        <w:rPr>
          <w:rFonts w:ascii="Arial" w:hAnsi="Arial" w:cs="Arial"/>
          <w:color w:val="000000"/>
          <w:sz w:val="22"/>
          <w:szCs w:val="22"/>
        </w:rPr>
        <w:t xml:space="preserve">are to fully understand that their primary </w:t>
      </w:r>
      <w:r w:rsidRPr="00125272">
        <w:rPr>
          <w:rFonts w:ascii="Arial" w:hAnsi="Arial" w:cs="Arial"/>
          <w:color w:val="000000"/>
          <w:sz w:val="22"/>
          <w:szCs w:val="22"/>
        </w:rPr>
        <w:lastRenderedPageBreak/>
        <w:t xml:space="preserve">responsibility is to provide service to </w:t>
      </w:r>
      <w:r w:rsidR="00836336" w:rsidRPr="00125272">
        <w:rPr>
          <w:rFonts w:ascii="Arial" w:hAnsi="Arial" w:cs="Arial"/>
          <w:color w:val="000000"/>
          <w:sz w:val="22"/>
          <w:szCs w:val="22"/>
        </w:rPr>
        <w:t>OSU</w:t>
      </w:r>
      <w:r w:rsidRPr="00125272">
        <w:rPr>
          <w:rFonts w:ascii="Arial" w:hAnsi="Arial" w:cs="Arial"/>
          <w:color w:val="000000"/>
          <w:sz w:val="22"/>
          <w:szCs w:val="22"/>
        </w:rPr>
        <w:t xml:space="preserve"> and its patrons.  </w:t>
      </w:r>
      <w:r w:rsidR="008C4678" w:rsidRPr="00125272">
        <w:rPr>
          <w:rFonts w:ascii="Arial" w:hAnsi="Arial" w:cs="Arial"/>
          <w:color w:val="000000"/>
          <w:sz w:val="22"/>
          <w:szCs w:val="22"/>
        </w:rPr>
        <w:t xml:space="preserve">Contractor shall conduct regularly scheduled training classes for all employees and </w:t>
      </w:r>
      <w:r w:rsidR="00486267" w:rsidRPr="00125272">
        <w:rPr>
          <w:rFonts w:ascii="Arial" w:hAnsi="Arial" w:cs="Arial"/>
          <w:color w:val="000000"/>
          <w:sz w:val="22"/>
          <w:szCs w:val="22"/>
        </w:rPr>
        <w:t>agents</w:t>
      </w:r>
      <w:r w:rsidR="006B57EA" w:rsidRPr="00125272">
        <w:rPr>
          <w:rFonts w:ascii="Arial" w:hAnsi="Arial" w:cs="Arial"/>
          <w:color w:val="000000"/>
          <w:sz w:val="22"/>
          <w:szCs w:val="22"/>
        </w:rPr>
        <w:t xml:space="preserve"> </w:t>
      </w:r>
      <w:proofErr w:type="gramStart"/>
      <w:r w:rsidR="006B57EA" w:rsidRPr="00125272">
        <w:rPr>
          <w:rFonts w:ascii="Arial" w:hAnsi="Arial" w:cs="Arial"/>
          <w:color w:val="000000"/>
          <w:sz w:val="22"/>
          <w:szCs w:val="22"/>
        </w:rPr>
        <w:t>which</w:t>
      </w:r>
      <w:proofErr w:type="gramEnd"/>
      <w:r w:rsidR="006B57EA" w:rsidRPr="00125272">
        <w:rPr>
          <w:rFonts w:ascii="Arial" w:hAnsi="Arial" w:cs="Arial"/>
          <w:color w:val="000000"/>
          <w:sz w:val="22"/>
          <w:szCs w:val="22"/>
        </w:rPr>
        <w:t xml:space="preserve"> at a minimum </w:t>
      </w:r>
      <w:r w:rsidR="00AA2452" w:rsidRPr="00125272">
        <w:rPr>
          <w:rFonts w:ascii="Arial" w:hAnsi="Arial" w:cs="Arial"/>
          <w:color w:val="000000"/>
          <w:sz w:val="22"/>
          <w:szCs w:val="22"/>
        </w:rPr>
        <w:t xml:space="preserve">shall include customer service training, </w:t>
      </w:r>
      <w:r w:rsidR="00173AD2" w:rsidRPr="00125272">
        <w:rPr>
          <w:rFonts w:ascii="Arial" w:hAnsi="Arial" w:cs="Arial"/>
          <w:color w:val="000000"/>
          <w:sz w:val="22"/>
          <w:szCs w:val="22"/>
        </w:rPr>
        <w:t>and applicable positional skills training such as:</w:t>
      </w:r>
      <w:r w:rsidR="00AA2452" w:rsidRPr="00125272">
        <w:rPr>
          <w:rFonts w:ascii="Arial" w:hAnsi="Arial" w:cs="Arial"/>
          <w:color w:val="000000"/>
          <w:sz w:val="22"/>
          <w:szCs w:val="22"/>
        </w:rPr>
        <w:t xml:space="preserve"> banquet service, </w:t>
      </w:r>
      <w:r w:rsidR="00CB3E4E" w:rsidRPr="00125272">
        <w:rPr>
          <w:rFonts w:ascii="Arial" w:hAnsi="Arial" w:cs="Arial"/>
          <w:color w:val="000000"/>
          <w:sz w:val="22"/>
          <w:szCs w:val="22"/>
        </w:rPr>
        <w:t>food merchandising,</w:t>
      </w:r>
      <w:r w:rsidR="00AA2452" w:rsidRPr="00125272">
        <w:rPr>
          <w:rFonts w:ascii="Arial" w:hAnsi="Arial" w:cs="Arial"/>
          <w:color w:val="000000"/>
          <w:sz w:val="22"/>
          <w:szCs w:val="22"/>
        </w:rPr>
        <w:t xml:space="preserve"> bartending, food service</w:t>
      </w:r>
      <w:r w:rsidR="00787097" w:rsidRPr="00125272">
        <w:rPr>
          <w:rFonts w:ascii="Arial" w:hAnsi="Arial" w:cs="Arial"/>
          <w:color w:val="000000"/>
          <w:sz w:val="22"/>
          <w:szCs w:val="22"/>
        </w:rPr>
        <w:t xml:space="preserve"> and</w:t>
      </w:r>
      <w:r w:rsidR="00AA2452" w:rsidRPr="00125272">
        <w:rPr>
          <w:rFonts w:ascii="Arial" w:hAnsi="Arial" w:cs="Arial"/>
          <w:color w:val="000000"/>
          <w:sz w:val="22"/>
          <w:szCs w:val="22"/>
        </w:rPr>
        <w:t xml:space="preserve"> food hand</w:t>
      </w:r>
      <w:r w:rsidR="00486267" w:rsidRPr="00125272">
        <w:rPr>
          <w:rFonts w:ascii="Arial" w:hAnsi="Arial" w:cs="Arial"/>
          <w:color w:val="000000"/>
          <w:sz w:val="22"/>
          <w:szCs w:val="22"/>
        </w:rPr>
        <w:t>l</w:t>
      </w:r>
      <w:r w:rsidR="00AA2452" w:rsidRPr="00125272">
        <w:rPr>
          <w:rFonts w:ascii="Arial" w:hAnsi="Arial" w:cs="Arial"/>
          <w:color w:val="000000"/>
          <w:sz w:val="22"/>
          <w:szCs w:val="22"/>
        </w:rPr>
        <w:t xml:space="preserve">ing. </w:t>
      </w:r>
      <w:r w:rsidR="00173AD2" w:rsidRPr="00125272">
        <w:rPr>
          <w:rFonts w:ascii="Arial" w:hAnsi="Arial" w:cs="Arial"/>
          <w:color w:val="000000"/>
          <w:sz w:val="22"/>
          <w:szCs w:val="22"/>
        </w:rPr>
        <w:t xml:space="preserve"> </w:t>
      </w:r>
      <w:r w:rsidR="008C4678" w:rsidRPr="00125272">
        <w:rPr>
          <w:rFonts w:ascii="Arial" w:hAnsi="Arial" w:cs="Arial"/>
          <w:color w:val="000000"/>
          <w:sz w:val="22"/>
          <w:szCs w:val="22"/>
        </w:rPr>
        <w:t xml:space="preserve">Contractor’s employees who will </w:t>
      </w:r>
      <w:r w:rsidR="00486267" w:rsidRPr="00125272">
        <w:rPr>
          <w:rFonts w:ascii="Arial" w:hAnsi="Arial" w:cs="Arial"/>
          <w:color w:val="000000"/>
          <w:sz w:val="22"/>
          <w:szCs w:val="22"/>
        </w:rPr>
        <w:t>be providing Alcoholic B</w:t>
      </w:r>
      <w:r w:rsidR="008C4678" w:rsidRPr="00125272">
        <w:rPr>
          <w:rFonts w:ascii="Arial" w:hAnsi="Arial" w:cs="Arial"/>
          <w:color w:val="000000"/>
          <w:sz w:val="22"/>
          <w:szCs w:val="22"/>
        </w:rPr>
        <w:t>everage</w:t>
      </w:r>
      <w:r w:rsidR="00486267" w:rsidRPr="00125272">
        <w:rPr>
          <w:rFonts w:ascii="Arial" w:hAnsi="Arial" w:cs="Arial"/>
          <w:color w:val="000000"/>
          <w:sz w:val="22"/>
          <w:szCs w:val="22"/>
        </w:rPr>
        <w:t xml:space="preserve"> Service</w:t>
      </w:r>
      <w:r w:rsidR="008C4678" w:rsidRPr="00125272">
        <w:rPr>
          <w:rFonts w:ascii="Arial" w:hAnsi="Arial" w:cs="Arial"/>
          <w:color w:val="000000"/>
          <w:sz w:val="22"/>
          <w:szCs w:val="22"/>
        </w:rPr>
        <w:t xml:space="preserve"> or monitoring areas where </w:t>
      </w:r>
      <w:r w:rsidR="00A63913" w:rsidRPr="00125272">
        <w:rPr>
          <w:rFonts w:ascii="Arial" w:hAnsi="Arial" w:cs="Arial"/>
          <w:color w:val="000000"/>
          <w:sz w:val="22"/>
          <w:szCs w:val="22"/>
        </w:rPr>
        <w:t>A</w:t>
      </w:r>
      <w:r w:rsidR="008C4678" w:rsidRPr="00125272">
        <w:rPr>
          <w:rFonts w:ascii="Arial" w:hAnsi="Arial" w:cs="Arial"/>
          <w:color w:val="000000"/>
          <w:sz w:val="22"/>
          <w:szCs w:val="22"/>
        </w:rPr>
        <w:t xml:space="preserve">lcoholic </w:t>
      </w:r>
      <w:r w:rsidR="00A63913" w:rsidRPr="00125272">
        <w:rPr>
          <w:rFonts w:ascii="Arial" w:hAnsi="Arial" w:cs="Arial"/>
          <w:color w:val="000000"/>
          <w:sz w:val="22"/>
          <w:szCs w:val="22"/>
        </w:rPr>
        <w:t xml:space="preserve">Beverage Service is happening </w:t>
      </w:r>
      <w:r w:rsidR="008C4678" w:rsidRPr="00125272">
        <w:rPr>
          <w:rFonts w:ascii="Arial" w:hAnsi="Arial" w:cs="Arial"/>
          <w:color w:val="000000"/>
          <w:sz w:val="22"/>
          <w:szCs w:val="22"/>
        </w:rPr>
        <w:t xml:space="preserve">must have a current permit </w:t>
      </w:r>
      <w:r w:rsidR="00661CB8" w:rsidRPr="00125272">
        <w:rPr>
          <w:rFonts w:ascii="Arial" w:hAnsi="Arial" w:cs="Arial"/>
          <w:color w:val="000000"/>
          <w:sz w:val="22"/>
          <w:szCs w:val="22"/>
        </w:rPr>
        <w:t xml:space="preserve">or license as required </w:t>
      </w:r>
      <w:r w:rsidR="008C4678" w:rsidRPr="00125272">
        <w:rPr>
          <w:rFonts w:ascii="Arial" w:hAnsi="Arial" w:cs="Arial"/>
          <w:color w:val="000000"/>
          <w:sz w:val="22"/>
          <w:szCs w:val="22"/>
        </w:rPr>
        <w:t>by the Oregon Liquor Control Commission.</w:t>
      </w:r>
      <w:r w:rsidR="00497A21" w:rsidRPr="00125272">
        <w:rPr>
          <w:rFonts w:ascii="Arial" w:hAnsi="Arial" w:cs="Arial"/>
          <w:color w:val="000000"/>
          <w:sz w:val="22"/>
          <w:szCs w:val="22"/>
        </w:rPr>
        <w:t xml:space="preserve">  Upon request, a detailed record showing which trainings are required and which trainings have been completed by employees</w:t>
      </w:r>
      <w:r w:rsidR="00A63913" w:rsidRPr="00125272">
        <w:rPr>
          <w:rFonts w:ascii="Arial" w:hAnsi="Arial" w:cs="Arial"/>
          <w:color w:val="000000"/>
          <w:sz w:val="22"/>
          <w:szCs w:val="22"/>
        </w:rPr>
        <w:t xml:space="preserve"> and agents</w:t>
      </w:r>
      <w:r w:rsidR="00497A21" w:rsidRPr="00125272">
        <w:rPr>
          <w:rFonts w:ascii="Arial" w:hAnsi="Arial" w:cs="Arial"/>
          <w:color w:val="000000"/>
          <w:sz w:val="22"/>
          <w:szCs w:val="22"/>
        </w:rPr>
        <w:t xml:space="preserve"> shall be provided to OSU.  </w:t>
      </w:r>
    </w:p>
    <w:p w:rsidR="0075446E" w:rsidRPr="00125272" w:rsidRDefault="0075446E" w:rsidP="0051513D">
      <w:pPr>
        <w:pStyle w:val="ListParagraph"/>
        <w:ind w:left="1080"/>
        <w:jc w:val="both"/>
        <w:rPr>
          <w:rFonts w:cs="Arial"/>
          <w:color w:val="000000"/>
          <w:sz w:val="22"/>
          <w:szCs w:val="22"/>
        </w:rPr>
      </w:pPr>
    </w:p>
    <w:p w:rsidR="00C57814" w:rsidRPr="00125272" w:rsidRDefault="00C57814" w:rsidP="00B12CFE">
      <w:pPr>
        <w:pStyle w:val="Heading1"/>
        <w:numPr>
          <w:ilvl w:val="0"/>
          <w:numId w:val="29"/>
        </w:numPr>
        <w:spacing w:before="0" w:after="0"/>
        <w:ind w:left="720" w:hanging="720"/>
        <w:rPr>
          <w:rFonts w:ascii="Arial" w:hAnsi="Arial" w:cs="Arial"/>
          <w:sz w:val="22"/>
          <w:szCs w:val="22"/>
        </w:rPr>
      </w:pPr>
      <w:r w:rsidRPr="00125272">
        <w:rPr>
          <w:rFonts w:ascii="Arial" w:hAnsi="Arial" w:cs="Arial"/>
          <w:sz w:val="22"/>
          <w:szCs w:val="22"/>
        </w:rPr>
        <w:t>PAYMENTS</w:t>
      </w:r>
      <w:r w:rsidR="00F52FF9" w:rsidRPr="00125272">
        <w:rPr>
          <w:rFonts w:ascii="Arial" w:hAnsi="Arial" w:cs="Arial"/>
          <w:sz w:val="22"/>
          <w:szCs w:val="22"/>
        </w:rPr>
        <w:t xml:space="preserve"> AND</w:t>
      </w:r>
      <w:r w:rsidRPr="00125272">
        <w:rPr>
          <w:rFonts w:ascii="Arial" w:hAnsi="Arial" w:cs="Arial"/>
          <w:sz w:val="22"/>
          <w:szCs w:val="22"/>
        </w:rPr>
        <w:t xml:space="preserve"> </w:t>
      </w:r>
      <w:r w:rsidR="00F52FF9" w:rsidRPr="00125272">
        <w:rPr>
          <w:rFonts w:ascii="Arial" w:hAnsi="Arial" w:cs="Arial"/>
          <w:sz w:val="22"/>
          <w:szCs w:val="22"/>
        </w:rPr>
        <w:t>REPORTS</w:t>
      </w:r>
      <w:r w:rsidR="00F73909" w:rsidRPr="00125272">
        <w:rPr>
          <w:rFonts w:ascii="Arial" w:hAnsi="Arial" w:cs="Arial"/>
          <w:sz w:val="22"/>
          <w:szCs w:val="22"/>
        </w:rPr>
        <w:t>:</w:t>
      </w:r>
    </w:p>
    <w:p w:rsidR="00AD48D4" w:rsidRPr="00125272" w:rsidRDefault="00AD48D4" w:rsidP="00E57814">
      <w:pPr>
        <w:widowControl w:val="0"/>
        <w:autoSpaceDE w:val="0"/>
        <w:autoSpaceDN w:val="0"/>
        <w:adjustRightInd w:val="0"/>
        <w:rPr>
          <w:rFonts w:ascii="Arial" w:hAnsi="Arial" w:cs="Arial"/>
          <w:color w:val="000000"/>
          <w:sz w:val="22"/>
          <w:szCs w:val="22"/>
        </w:rPr>
      </w:pPr>
    </w:p>
    <w:p w:rsidR="002C725F" w:rsidRPr="00125272" w:rsidRDefault="002C725F" w:rsidP="00B12CFE">
      <w:pPr>
        <w:pStyle w:val="Heading2"/>
        <w:numPr>
          <w:ilvl w:val="0"/>
          <w:numId w:val="32"/>
        </w:numPr>
        <w:ind w:left="1080" w:hanging="720"/>
        <w:jc w:val="left"/>
        <w:rPr>
          <w:b w:val="0"/>
          <w:sz w:val="22"/>
          <w:szCs w:val="22"/>
          <w:u w:val="none"/>
        </w:rPr>
      </w:pPr>
      <w:proofErr w:type="gramStart"/>
      <w:r w:rsidRPr="00125272">
        <w:rPr>
          <w:b w:val="0"/>
          <w:sz w:val="22"/>
          <w:szCs w:val="22"/>
          <w:u w:val="none"/>
        </w:rPr>
        <w:t>COMMISSIONS.</w:t>
      </w:r>
      <w:proofErr w:type="gramEnd"/>
    </w:p>
    <w:p w:rsidR="002C725F" w:rsidRPr="00125272" w:rsidRDefault="002C725F" w:rsidP="002C725F">
      <w:pPr>
        <w:widowControl w:val="0"/>
        <w:autoSpaceDE w:val="0"/>
        <w:autoSpaceDN w:val="0"/>
        <w:adjustRightInd w:val="0"/>
        <w:ind w:left="1080"/>
        <w:rPr>
          <w:rFonts w:ascii="Arial" w:hAnsi="Arial" w:cs="Arial"/>
          <w:color w:val="000000"/>
          <w:sz w:val="22"/>
          <w:szCs w:val="22"/>
        </w:rPr>
      </w:pPr>
    </w:p>
    <w:p w:rsidR="002C725F" w:rsidRPr="00125272" w:rsidRDefault="002C725F" w:rsidP="00B12CFE">
      <w:pPr>
        <w:pStyle w:val="ListParagraph"/>
        <w:numPr>
          <w:ilvl w:val="0"/>
          <w:numId w:val="21"/>
        </w:numPr>
        <w:ind w:left="1440"/>
        <w:jc w:val="both"/>
        <w:rPr>
          <w:rFonts w:cs="Arial"/>
          <w:bCs/>
          <w:color w:val="000000"/>
          <w:sz w:val="22"/>
          <w:szCs w:val="22"/>
        </w:rPr>
      </w:pPr>
      <w:r w:rsidRPr="00125272">
        <w:rPr>
          <w:rFonts w:cs="Arial"/>
          <w:bCs/>
          <w:color w:val="000000"/>
          <w:sz w:val="22"/>
          <w:szCs w:val="22"/>
        </w:rPr>
        <w:t xml:space="preserve">Fixed Commission:  </w:t>
      </w:r>
    </w:p>
    <w:p w:rsidR="00CD027C" w:rsidRPr="00125272" w:rsidRDefault="00FD4BD6" w:rsidP="00CD027C">
      <w:pPr>
        <w:pStyle w:val="ListParagraph"/>
        <w:ind w:left="1080"/>
        <w:jc w:val="both"/>
        <w:rPr>
          <w:rFonts w:cs="Arial"/>
          <w:color w:val="000000"/>
          <w:sz w:val="22"/>
          <w:szCs w:val="22"/>
        </w:rPr>
      </w:pPr>
      <w:r w:rsidRPr="00125272">
        <w:rPr>
          <w:rFonts w:cs="Arial"/>
          <w:color w:val="000000"/>
          <w:sz w:val="22"/>
          <w:szCs w:val="22"/>
        </w:rPr>
        <w:t xml:space="preserve">As part of the consideration </w:t>
      </w:r>
      <w:r w:rsidR="00CD027C" w:rsidRPr="00125272">
        <w:rPr>
          <w:rFonts w:cs="Arial"/>
          <w:color w:val="000000"/>
          <w:sz w:val="22"/>
          <w:szCs w:val="22"/>
        </w:rPr>
        <w:t xml:space="preserve">for the rights and obligations set forth herein, Contractor will pay OSU a </w:t>
      </w:r>
      <w:r w:rsidR="00A63913" w:rsidRPr="00125272">
        <w:rPr>
          <w:rFonts w:cs="Arial"/>
          <w:color w:val="000000"/>
          <w:sz w:val="22"/>
          <w:szCs w:val="22"/>
        </w:rPr>
        <w:t>f</w:t>
      </w:r>
      <w:r w:rsidR="00CD027C" w:rsidRPr="00125272">
        <w:rPr>
          <w:rFonts w:cs="Arial"/>
          <w:color w:val="000000"/>
          <w:sz w:val="22"/>
          <w:szCs w:val="22"/>
        </w:rPr>
        <w:t xml:space="preserve">ixed </w:t>
      </w:r>
      <w:r w:rsidR="00A63913" w:rsidRPr="00125272">
        <w:rPr>
          <w:rFonts w:cs="Arial"/>
          <w:color w:val="000000"/>
          <w:sz w:val="22"/>
          <w:szCs w:val="22"/>
        </w:rPr>
        <w:t>c</w:t>
      </w:r>
      <w:r w:rsidR="001C17DB" w:rsidRPr="00125272">
        <w:rPr>
          <w:rFonts w:cs="Arial"/>
          <w:color w:val="000000"/>
          <w:sz w:val="22"/>
          <w:szCs w:val="22"/>
        </w:rPr>
        <w:t xml:space="preserve">ommission of </w:t>
      </w:r>
      <w:r w:rsidR="001C17DB" w:rsidRPr="00A5353A">
        <w:rPr>
          <w:rFonts w:cs="Arial"/>
          <w:spacing w:val="-2"/>
          <w:sz w:val="22"/>
          <w:szCs w:val="22"/>
          <w:highlight w:val="lightGray"/>
        </w:rPr>
        <w:t>[XXXX]</w:t>
      </w:r>
      <w:r w:rsidR="001C17DB" w:rsidRPr="00125272">
        <w:rPr>
          <w:rFonts w:cs="Arial"/>
          <w:spacing w:val="-2"/>
          <w:sz w:val="22"/>
          <w:szCs w:val="22"/>
        </w:rPr>
        <w:t xml:space="preserve"> </w:t>
      </w:r>
      <w:r w:rsidR="00CD027C" w:rsidRPr="00125272">
        <w:rPr>
          <w:rFonts w:cs="Arial"/>
          <w:color w:val="000000"/>
          <w:sz w:val="22"/>
          <w:szCs w:val="22"/>
        </w:rPr>
        <w:t xml:space="preserve">at the beginning of the contract year, which will be July 1 through June 30 (“Contract Year”).  </w:t>
      </w:r>
      <w:r w:rsidR="00787097" w:rsidRPr="00125272">
        <w:rPr>
          <w:rFonts w:cs="Arial"/>
          <w:color w:val="000000"/>
          <w:sz w:val="22"/>
          <w:szCs w:val="22"/>
        </w:rPr>
        <w:t xml:space="preserve">Payment of the </w:t>
      </w:r>
      <w:r w:rsidR="00A63913" w:rsidRPr="00125272">
        <w:rPr>
          <w:rFonts w:cs="Arial"/>
          <w:color w:val="000000"/>
          <w:sz w:val="22"/>
          <w:szCs w:val="22"/>
        </w:rPr>
        <w:t>f</w:t>
      </w:r>
      <w:r w:rsidR="00CD027C" w:rsidRPr="00125272">
        <w:rPr>
          <w:rFonts w:cs="Arial"/>
          <w:color w:val="000000"/>
          <w:sz w:val="22"/>
          <w:szCs w:val="22"/>
        </w:rPr>
        <w:t xml:space="preserve">ixed </w:t>
      </w:r>
      <w:r w:rsidR="00A63913" w:rsidRPr="00125272">
        <w:rPr>
          <w:rFonts w:cs="Arial"/>
          <w:color w:val="000000"/>
          <w:sz w:val="22"/>
          <w:szCs w:val="22"/>
        </w:rPr>
        <w:t>c</w:t>
      </w:r>
      <w:r w:rsidR="00CD027C" w:rsidRPr="00125272">
        <w:rPr>
          <w:rFonts w:cs="Arial"/>
          <w:color w:val="000000"/>
          <w:sz w:val="22"/>
          <w:szCs w:val="22"/>
        </w:rPr>
        <w:t xml:space="preserve">ommission </w:t>
      </w:r>
      <w:r w:rsidR="00CD027C" w:rsidRPr="00125272">
        <w:rPr>
          <w:rFonts w:cs="Arial"/>
          <w:sz w:val="22"/>
          <w:szCs w:val="22"/>
        </w:rPr>
        <w:t>shall be made in full no later than</w:t>
      </w:r>
      <w:r w:rsidR="001C17DB" w:rsidRPr="00125272">
        <w:rPr>
          <w:rFonts w:cs="Arial"/>
          <w:sz w:val="22"/>
          <w:szCs w:val="22"/>
        </w:rPr>
        <w:t xml:space="preserve"> thirty (</w:t>
      </w:r>
      <w:r w:rsidR="00CD027C" w:rsidRPr="00125272">
        <w:rPr>
          <w:rFonts w:cs="Arial"/>
          <w:sz w:val="22"/>
          <w:szCs w:val="22"/>
        </w:rPr>
        <w:t>30</w:t>
      </w:r>
      <w:r w:rsidR="001C17DB" w:rsidRPr="00125272">
        <w:rPr>
          <w:rFonts w:cs="Arial"/>
          <w:sz w:val="22"/>
          <w:szCs w:val="22"/>
        </w:rPr>
        <w:t>)</w:t>
      </w:r>
      <w:r w:rsidR="00CD027C" w:rsidRPr="00125272">
        <w:rPr>
          <w:rFonts w:cs="Arial"/>
          <w:sz w:val="22"/>
          <w:szCs w:val="22"/>
        </w:rPr>
        <w:t xml:space="preserve"> days following the first day of the Contract Year.</w:t>
      </w:r>
    </w:p>
    <w:p w:rsidR="007E0CC9" w:rsidRPr="00125272" w:rsidRDefault="007E0CC9" w:rsidP="007E0CC9">
      <w:pPr>
        <w:pStyle w:val="ListParagraph"/>
        <w:ind w:left="1080"/>
        <w:jc w:val="both"/>
        <w:rPr>
          <w:rFonts w:cs="Arial"/>
          <w:color w:val="000000"/>
          <w:sz w:val="22"/>
          <w:szCs w:val="22"/>
        </w:rPr>
      </w:pPr>
    </w:p>
    <w:p w:rsidR="001C17DB" w:rsidRPr="00125272" w:rsidRDefault="001C17DB" w:rsidP="00B12CFE">
      <w:pPr>
        <w:pStyle w:val="ListParagraph"/>
        <w:numPr>
          <w:ilvl w:val="0"/>
          <w:numId w:val="21"/>
        </w:numPr>
        <w:ind w:left="1440"/>
        <w:jc w:val="both"/>
        <w:rPr>
          <w:rFonts w:cs="Arial"/>
          <w:bCs/>
          <w:color w:val="000000"/>
          <w:sz w:val="22"/>
          <w:szCs w:val="22"/>
        </w:rPr>
      </w:pPr>
      <w:r w:rsidRPr="00125272">
        <w:rPr>
          <w:rFonts w:cs="Arial"/>
          <w:bCs/>
          <w:color w:val="000000"/>
          <w:sz w:val="22"/>
          <w:szCs w:val="22"/>
        </w:rPr>
        <w:t xml:space="preserve">Percent Commission:  </w:t>
      </w:r>
    </w:p>
    <w:p w:rsidR="009D087D" w:rsidRDefault="00787097" w:rsidP="00E57814">
      <w:pPr>
        <w:widowControl w:val="0"/>
        <w:autoSpaceDE w:val="0"/>
        <w:autoSpaceDN w:val="0"/>
        <w:adjustRightInd w:val="0"/>
        <w:ind w:left="1080"/>
        <w:rPr>
          <w:rFonts w:ascii="Arial" w:hAnsi="Arial" w:cs="Arial"/>
          <w:color w:val="000000"/>
          <w:sz w:val="22"/>
          <w:szCs w:val="22"/>
        </w:rPr>
      </w:pPr>
      <w:r w:rsidRPr="00125272">
        <w:rPr>
          <w:rFonts w:ascii="Arial" w:hAnsi="Arial" w:cs="Arial"/>
          <w:color w:val="000000"/>
          <w:sz w:val="22"/>
          <w:szCs w:val="22"/>
        </w:rPr>
        <w:t xml:space="preserve">In addition to the </w:t>
      </w:r>
      <w:r w:rsidR="00A63913" w:rsidRPr="00125272">
        <w:rPr>
          <w:rFonts w:ascii="Arial" w:hAnsi="Arial" w:cs="Arial"/>
          <w:color w:val="000000"/>
          <w:sz w:val="22"/>
          <w:szCs w:val="22"/>
        </w:rPr>
        <w:t>f</w:t>
      </w:r>
      <w:r w:rsidR="001C17DB" w:rsidRPr="00125272">
        <w:rPr>
          <w:rFonts w:ascii="Arial" w:hAnsi="Arial" w:cs="Arial"/>
          <w:color w:val="000000"/>
          <w:sz w:val="22"/>
          <w:szCs w:val="22"/>
        </w:rPr>
        <w:t xml:space="preserve">ixed </w:t>
      </w:r>
      <w:r w:rsidR="00A63913" w:rsidRPr="00125272">
        <w:rPr>
          <w:rFonts w:ascii="Arial" w:hAnsi="Arial" w:cs="Arial"/>
          <w:color w:val="000000"/>
          <w:sz w:val="22"/>
          <w:szCs w:val="22"/>
        </w:rPr>
        <w:t>c</w:t>
      </w:r>
      <w:r w:rsidR="001C17DB" w:rsidRPr="00125272">
        <w:rPr>
          <w:rFonts w:ascii="Arial" w:hAnsi="Arial" w:cs="Arial"/>
          <w:color w:val="000000"/>
          <w:sz w:val="22"/>
          <w:szCs w:val="22"/>
        </w:rPr>
        <w:t xml:space="preserve">ommission, </w:t>
      </w:r>
      <w:r w:rsidR="008601FC" w:rsidRPr="00125272">
        <w:rPr>
          <w:rFonts w:ascii="Arial" w:hAnsi="Arial" w:cs="Arial"/>
          <w:color w:val="000000"/>
          <w:sz w:val="22"/>
          <w:szCs w:val="22"/>
        </w:rPr>
        <w:t xml:space="preserve">Contractor shall pay to OSU a </w:t>
      </w:r>
      <w:r w:rsidR="00A63913" w:rsidRPr="00125272">
        <w:rPr>
          <w:rFonts w:ascii="Arial" w:hAnsi="Arial" w:cs="Arial"/>
          <w:color w:val="000000"/>
          <w:sz w:val="22"/>
          <w:szCs w:val="22"/>
        </w:rPr>
        <w:t>p</w:t>
      </w:r>
      <w:r w:rsidR="0046103A" w:rsidRPr="00125272">
        <w:rPr>
          <w:rFonts w:ascii="Arial" w:hAnsi="Arial" w:cs="Arial"/>
          <w:color w:val="000000"/>
          <w:sz w:val="22"/>
          <w:szCs w:val="22"/>
        </w:rPr>
        <w:t xml:space="preserve">ercent </w:t>
      </w:r>
      <w:r w:rsidR="00A63913" w:rsidRPr="00125272">
        <w:rPr>
          <w:rFonts w:ascii="Arial" w:hAnsi="Arial" w:cs="Arial"/>
          <w:color w:val="000000"/>
          <w:sz w:val="22"/>
          <w:szCs w:val="22"/>
        </w:rPr>
        <w:t>c</w:t>
      </w:r>
      <w:r w:rsidR="0046103A" w:rsidRPr="00125272">
        <w:rPr>
          <w:rFonts w:ascii="Arial" w:hAnsi="Arial" w:cs="Arial"/>
          <w:color w:val="000000"/>
          <w:sz w:val="22"/>
          <w:szCs w:val="22"/>
        </w:rPr>
        <w:t>ommission</w:t>
      </w:r>
      <w:r w:rsidR="008601FC" w:rsidRPr="00125272">
        <w:rPr>
          <w:rFonts w:ascii="Arial" w:hAnsi="Arial" w:cs="Arial"/>
          <w:color w:val="000000"/>
          <w:sz w:val="22"/>
          <w:szCs w:val="22"/>
        </w:rPr>
        <w:t xml:space="preserve"> as follows:</w:t>
      </w:r>
    </w:p>
    <w:p w:rsidR="006D69EE" w:rsidRPr="00125272" w:rsidRDefault="006D69EE" w:rsidP="00E57814">
      <w:pPr>
        <w:widowControl w:val="0"/>
        <w:autoSpaceDE w:val="0"/>
        <w:autoSpaceDN w:val="0"/>
        <w:adjustRightInd w:val="0"/>
        <w:ind w:left="1080"/>
        <w:rPr>
          <w:rFonts w:ascii="Arial" w:hAnsi="Arial" w:cs="Arial"/>
          <w:color w:val="000000"/>
          <w:sz w:val="22"/>
          <w:szCs w:val="22"/>
        </w:rPr>
      </w:pPr>
    </w:p>
    <w:p w:rsidR="007E0CC9" w:rsidRPr="00125272" w:rsidRDefault="007E0CC9" w:rsidP="006D69EE">
      <w:pPr>
        <w:widowControl w:val="0"/>
        <w:autoSpaceDE w:val="0"/>
        <w:autoSpaceDN w:val="0"/>
        <w:adjustRightInd w:val="0"/>
        <w:ind w:left="2880"/>
        <w:rPr>
          <w:rFonts w:ascii="Arial" w:hAnsi="Arial" w:cs="Arial"/>
          <w:color w:val="000000"/>
          <w:sz w:val="22"/>
          <w:szCs w:val="22"/>
        </w:rPr>
      </w:pPr>
      <w:proofErr w:type="gramStart"/>
      <w:r w:rsidRPr="00A5353A">
        <w:rPr>
          <w:rFonts w:ascii="Arial" w:hAnsi="Arial" w:cs="Arial"/>
          <w:spacing w:val="-2"/>
          <w:sz w:val="22"/>
          <w:szCs w:val="22"/>
          <w:highlight w:val="lightGray"/>
        </w:rPr>
        <w:t>[XXXX</w:t>
      </w:r>
      <w:r w:rsidR="008601FC" w:rsidRPr="00A5353A">
        <w:rPr>
          <w:rFonts w:ascii="Arial" w:hAnsi="Arial" w:cs="Arial"/>
          <w:spacing w:val="-2"/>
          <w:sz w:val="22"/>
          <w:szCs w:val="22"/>
          <w:highlight w:val="lightGray"/>
        </w:rPr>
        <w:t>]</w:t>
      </w:r>
      <w:r w:rsidRPr="00125272">
        <w:rPr>
          <w:rFonts w:ascii="Arial" w:hAnsi="Arial" w:cs="Arial"/>
          <w:color w:val="000000"/>
          <w:sz w:val="22"/>
          <w:szCs w:val="22"/>
        </w:rPr>
        <w:t xml:space="preserve"> percent </w:t>
      </w:r>
      <w:r w:rsidRPr="00A5353A">
        <w:rPr>
          <w:rFonts w:ascii="Arial" w:hAnsi="Arial" w:cs="Arial"/>
          <w:spacing w:val="-2"/>
          <w:sz w:val="22"/>
          <w:szCs w:val="22"/>
          <w:highlight w:val="lightGray"/>
        </w:rPr>
        <w:t>[XX%]</w:t>
      </w:r>
      <w:r w:rsidRPr="00125272">
        <w:rPr>
          <w:rFonts w:ascii="Arial" w:hAnsi="Arial" w:cs="Arial"/>
          <w:color w:val="000000"/>
          <w:sz w:val="22"/>
          <w:szCs w:val="22"/>
        </w:rPr>
        <w:t xml:space="preserve"> of </w:t>
      </w:r>
      <w:r w:rsidR="008E4AA0" w:rsidRPr="00125272">
        <w:rPr>
          <w:rFonts w:ascii="Arial" w:hAnsi="Arial" w:cs="Arial"/>
          <w:color w:val="000000"/>
          <w:sz w:val="22"/>
          <w:szCs w:val="22"/>
        </w:rPr>
        <w:t>G</w:t>
      </w:r>
      <w:r w:rsidRPr="00125272">
        <w:rPr>
          <w:rFonts w:ascii="Arial" w:hAnsi="Arial" w:cs="Arial"/>
          <w:color w:val="000000"/>
          <w:sz w:val="22"/>
          <w:szCs w:val="22"/>
        </w:rPr>
        <w:t xml:space="preserve">ross </w:t>
      </w:r>
      <w:r w:rsidR="006A3A5C" w:rsidRPr="00125272">
        <w:rPr>
          <w:rFonts w:ascii="Arial" w:hAnsi="Arial" w:cs="Arial"/>
          <w:color w:val="000000"/>
          <w:sz w:val="22"/>
          <w:szCs w:val="22"/>
        </w:rPr>
        <w:t>Sales</w:t>
      </w:r>
      <w:r w:rsidRPr="00125272">
        <w:rPr>
          <w:rFonts w:ascii="Arial" w:hAnsi="Arial" w:cs="Arial"/>
          <w:color w:val="000000"/>
          <w:sz w:val="22"/>
          <w:szCs w:val="22"/>
        </w:rPr>
        <w:t>.</w:t>
      </w:r>
      <w:proofErr w:type="gramEnd"/>
    </w:p>
    <w:p w:rsidR="006D69EE" w:rsidRDefault="006D69EE" w:rsidP="00E57814">
      <w:pPr>
        <w:widowControl w:val="0"/>
        <w:autoSpaceDE w:val="0"/>
        <w:autoSpaceDN w:val="0"/>
        <w:adjustRightInd w:val="0"/>
        <w:ind w:left="1080"/>
        <w:rPr>
          <w:rFonts w:ascii="Arial" w:hAnsi="Arial" w:cs="Arial"/>
          <w:color w:val="000000"/>
          <w:sz w:val="22"/>
          <w:szCs w:val="22"/>
        </w:rPr>
      </w:pPr>
    </w:p>
    <w:p w:rsidR="00787097" w:rsidRPr="00125272" w:rsidRDefault="00787097" w:rsidP="00E57814">
      <w:pPr>
        <w:widowControl w:val="0"/>
        <w:autoSpaceDE w:val="0"/>
        <w:autoSpaceDN w:val="0"/>
        <w:adjustRightInd w:val="0"/>
        <w:ind w:left="1080"/>
        <w:rPr>
          <w:rFonts w:ascii="Arial" w:hAnsi="Arial" w:cs="Arial"/>
          <w:color w:val="000000"/>
          <w:sz w:val="22"/>
          <w:szCs w:val="22"/>
        </w:rPr>
      </w:pPr>
      <w:r w:rsidRPr="00125272">
        <w:rPr>
          <w:rFonts w:ascii="Arial" w:hAnsi="Arial" w:cs="Arial"/>
          <w:color w:val="000000"/>
          <w:sz w:val="22"/>
          <w:szCs w:val="22"/>
        </w:rPr>
        <w:t xml:space="preserve">The </w:t>
      </w:r>
      <w:r w:rsidR="00A63913" w:rsidRPr="00125272">
        <w:rPr>
          <w:rFonts w:ascii="Arial" w:hAnsi="Arial" w:cs="Arial"/>
          <w:color w:val="000000"/>
          <w:sz w:val="22"/>
          <w:szCs w:val="22"/>
        </w:rPr>
        <w:t>p</w:t>
      </w:r>
      <w:r w:rsidRPr="00125272">
        <w:rPr>
          <w:rFonts w:ascii="Arial" w:hAnsi="Arial" w:cs="Arial"/>
          <w:color w:val="000000"/>
          <w:sz w:val="22"/>
          <w:szCs w:val="22"/>
        </w:rPr>
        <w:t xml:space="preserve">ercent </w:t>
      </w:r>
      <w:r w:rsidR="00A63913" w:rsidRPr="00125272">
        <w:rPr>
          <w:rFonts w:ascii="Arial" w:hAnsi="Arial" w:cs="Arial"/>
          <w:color w:val="000000"/>
          <w:sz w:val="22"/>
          <w:szCs w:val="22"/>
        </w:rPr>
        <w:t>c</w:t>
      </w:r>
      <w:r w:rsidRPr="00125272">
        <w:rPr>
          <w:rFonts w:ascii="Arial" w:hAnsi="Arial" w:cs="Arial"/>
          <w:color w:val="000000"/>
          <w:sz w:val="22"/>
          <w:szCs w:val="22"/>
        </w:rPr>
        <w:t xml:space="preserve">ommission is in addition to </w:t>
      </w:r>
      <w:r w:rsidR="0002570A" w:rsidRPr="00125272">
        <w:rPr>
          <w:rFonts w:ascii="Arial" w:hAnsi="Arial" w:cs="Arial"/>
          <w:color w:val="000000"/>
          <w:sz w:val="22"/>
          <w:szCs w:val="22"/>
        </w:rPr>
        <w:t xml:space="preserve">and separate from </w:t>
      </w:r>
      <w:r w:rsidRPr="00125272">
        <w:rPr>
          <w:rFonts w:ascii="Arial" w:hAnsi="Arial" w:cs="Arial"/>
          <w:color w:val="000000"/>
          <w:sz w:val="22"/>
          <w:szCs w:val="22"/>
        </w:rPr>
        <w:t xml:space="preserve">the </w:t>
      </w:r>
      <w:r w:rsidR="00A63913" w:rsidRPr="00125272">
        <w:rPr>
          <w:rFonts w:ascii="Arial" w:hAnsi="Arial" w:cs="Arial"/>
          <w:color w:val="000000"/>
          <w:sz w:val="22"/>
          <w:szCs w:val="22"/>
        </w:rPr>
        <w:t>fixed c</w:t>
      </w:r>
      <w:r w:rsidRPr="00125272">
        <w:rPr>
          <w:rFonts w:ascii="Arial" w:hAnsi="Arial" w:cs="Arial"/>
          <w:color w:val="000000"/>
          <w:sz w:val="22"/>
          <w:szCs w:val="22"/>
        </w:rPr>
        <w:t>ommission.</w:t>
      </w:r>
    </w:p>
    <w:p w:rsidR="00787097" w:rsidRPr="00125272" w:rsidRDefault="00787097" w:rsidP="00E57814">
      <w:pPr>
        <w:widowControl w:val="0"/>
        <w:autoSpaceDE w:val="0"/>
        <w:autoSpaceDN w:val="0"/>
        <w:adjustRightInd w:val="0"/>
        <w:ind w:left="1080"/>
        <w:rPr>
          <w:rFonts w:ascii="Arial" w:hAnsi="Arial" w:cs="Arial"/>
          <w:color w:val="000000"/>
          <w:sz w:val="22"/>
          <w:szCs w:val="22"/>
        </w:rPr>
      </w:pPr>
    </w:p>
    <w:p w:rsidR="007E0CC9" w:rsidRPr="00125272" w:rsidRDefault="0046103A" w:rsidP="00B12CFE">
      <w:pPr>
        <w:pStyle w:val="ListParagraph"/>
        <w:numPr>
          <w:ilvl w:val="0"/>
          <w:numId w:val="21"/>
        </w:numPr>
        <w:ind w:left="1440"/>
        <w:jc w:val="both"/>
        <w:rPr>
          <w:rFonts w:cs="Arial"/>
          <w:bCs/>
          <w:color w:val="000000"/>
          <w:sz w:val="22"/>
          <w:szCs w:val="22"/>
        </w:rPr>
      </w:pPr>
      <w:r w:rsidRPr="00125272">
        <w:rPr>
          <w:rFonts w:cs="Arial"/>
          <w:bCs/>
          <w:color w:val="000000"/>
          <w:sz w:val="22"/>
          <w:szCs w:val="22"/>
        </w:rPr>
        <w:t>Gross Sales Defined:</w:t>
      </w:r>
    </w:p>
    <w:p w:rsidR="00185C90" w:rsidRPr="00125272" w:rsidRDefault="008E4AA0" w:rsidP="00974524">
      <w:pPr>
        <w:widowControl w:val="0"/>
        <w:autoSpaceDE w:val="0"/>
        <w:autoSpaceDN w:val="0"/>
        <w:adjustRightInd w:val="0"/>
        <w:ind w:left="1080"/>
        <w:jc w:val="both"/>
        <w:rPr>
          <w:rFonts w:ascii="Arial" w:hAnsi="Arial" w:cs="Arial"/>
          <w:color w:val="000000"/>
          <w:sz w:val="22"/>
          <w:szCs w:val="22"/>
        </w:rPr>
      </w:pPr>
      <w:r w:rsidRPr="00125272">
        <w:rPr>
          <w:rFonts w:ascii="Arial" w:hAnsi="Arial" w:cs="Arial"/>
          <w:color w:val="000000"/>
          <w:sz w:val="22"/>
          <w:szCs w:val="22"/>
        </w:rPr>
        <w:t xml:space="preserve">The term </w:t>
      </w:r>
      <w:r w:rsidR="0046103A" w:rsidRPr="00125272">
        <w:rPr>
          <w:rFonts w:ascii="Arial" w:hAnsi="Arial" w:cs="Arial"/>
          <w:color w:val="000000"/>
          <w:sz w:val="22"/>
          <w:szCs w:val="22"/>
        </w:rPr>
        <w:t xml:space="preserve">“Gross Sales” is defined as </w:t>
      </w:r>
      <w:r w:rsidR="00045B26" w:rsidRPr="00125272">
        <w:rPr>
          <w:rFonts w:ascii="Arial" w:hAnsi="Arial" w:cs="Arial"/>
          <w:color w:val="000000"/>
          <w:sz w:val="22"/>
          <w:szCs w:val="22"/>
        </w:rPr>
        <w:t>the grand total of all sales transactions</w:t>
      </w:r>
      <w:r w:rsidR="004B4D7E" w:rsidRPr="00125272">
        <w:rPr>
          <w:rFonts w:ascii="Arial" w:hAnsi="Arial" w:cs="Arial"/>
          <w:color w:val="000000"/>
          <w:sz w:val="22"/>
          <w:szCs w:val="22"/>
        </w:rPr>
        <w:t xml:space="preserve"> </w:t>
      </w:r>
      <w:r w:rsidRPr="00125272">
        <w:rPr>
          <w:rFonts w:ascii="Arial" w:hAnsi="Arial" w:cs="Arial"/>
          <w:color w:val="000000"/>
          <w:sz w:val="22"/>
          <w:szCs w:val="22"/>
        </w:rPr>
        <w:t xml:space="preserve">by </w:t>
      </w:r>
      <w:r w:rsidR="001F3CBE" w:rsidRPr="00125272">
        <w:rPr>
          <w:rFonts w:ascii="Arial" w:hAnsi="Arial" w:cs="Arial"/>
          <w:color w:val="000000"/>
          <w:sz w:val="22"/>
          <w:szCs w:val="22"/>
        </w:rPr>
        <w:t xml:space="preserve">the </w:t>
      </w:r>
      <w:r w:rsidRPr="00125272">
        <w:rPr>
          <w:rFonts w:ascii="Arial" w:hAnsi="Arial" w:cs="Arial"/>
          <w:color w:val="000000"/>
          <w:sz w:val="22"/>
          <w:szCs w:val="22"/>
        </w:rPr>
        <w:t>Contractor</w:t>
      </w:r>
      <w:r w:rsidR="004B4D7E" w:rsidRPr="00125272">
        <w:rPr>
          <w:rFonts w:ascii="Arial" w:hAnsi="Arial" w:cs="Arial"/>
          <w:color w:val="000000"/>
          <w:sz w:val="22"/>
          <w:szCs w:val="22"/>
        </w:rPr>
        <w:t xml:space="preserve">, </w:t>
      </w:r>
      <w:r w:rsidR="00787097" w:rsidRPr="00125272">
        <w:rPr>
          <w:rFonts w:ascii="Arial" w:hAnsi="Arial" w:cs="Arial"/>
          <w:color w:val="000000"/>
          <w:sz w:val="22"/>
          <w:szCs w:val="22"/>
        </w:rPr>
        <w:t xml:space="preserve">their agent, </w:t>
      </w:r>
      <w:r w:rsidR="004B4D7E" w:rsidRPr="00125272">
        <w:rPr>
          <w:rFonts w:ascii="Arial" w:hAnsi="Arial" w:cs="Arial"/>
          <w:color w:val="000000"/>
          <w:sz w:val="22"/>
          <w:szCs w:val="22"/>
        </w:rPr>
        <w:t>employee or subcontractor</w:t>
      </w:r>
      <w:r w:rsidR="00787097" w:rsidRPr="00125272">
        <w:rPr>
          <w:rFonts w:ascii="Arial" w:hAnsi="Arial" w:cs="Arial"/>
          <w:color w:val="000000"/>
          <w:sz w:val="22"/>
          <w:szCs w:val="22"/>
        </w:rPr>
        <w:t>s</w:t>
      </w:r>
      <w:r w:rsidR="004B4D7E" w:rsidRPr="00125272">
        <w:rPr>
          <w:rFonts w:ascii="Arial" w:hAnsi="Arial" w:cs="Arial"/>
          <w:color w:val="000000"/>
          <w:sz w:val="22"/>
          <w:szCs w:val="22"/>
        </w:rPr>
        <w:t>,</w:t>
      </w:r>
      <w:r w:rsidRPr="00125272">
        <w:rPr>
          <w:rFonts w:ascii="Arial" w:hAnsi="Arial" w:cs="Arial"/>
          <w:color w:val="000000"/>
          <w:sz w:val="22"/>
          <w:szCs w:val="22"/>
        </w:rPr>
        <w:t xml:space="preserve"> </w:t>
      </w:r>
      <w:r w:rsidR="001F3CBE" w:rsidRPr="00125272">
        <w:rPr>
          <w:rFonts w:ascii="Arial" w:hAnsi="Arial" w:cs="Arial"/>
          <w:color w:val="000000"/>
          <w:sz w:val="22"/>
          <w:szCs w:val="22"/>
        </w:rPr>
        <w:t>made as a result of providing the</w:t>
      </w:r>
      <w:r w:rsidRPr="00125272">
        <w:rPr>
          <w:rFonts w:ascii="Arial" w:hAnsi="Arial" w:cs="Arial"/>
          <w:color w:val="000000"/>
          <w:sz w:val="22"/>
          <w:szCs w:val="22"/>
        </w:rPr>
        <w:t xml:space="preserve"> Services </w:t>
      </w:r>
      <w:r w:rsidR="001F3CBE" w:rsidRPr="00125272">
        <w:rPr>
          <w:rFonts w:ascii="Arial" w:hAnsi="Arial" w:cs="Arial"/>
          <w:color w:val="000000"/>
          <w:sz w:val="22"/>
          <w:szCs w:val="22"/>
        </w:rPr>
        <w:t>under this Contract</w:t>
      </w:r>
      <w:r w:rsidRPr="00125272">
        <w:rPr>
          <w:rFonts w:ascii="Arial" w:hAnsi="Arial" w:cs="Arial"/>
          <w:color w:val="000000"/>
          <w:sz w:val="22"/>
          <w:szCs w:val="22"/>
        </w:rPr>
        <w:t>.</w:t>
      </w:r>
      <w:r w:rsidR="00185C90" w:rsidRPr="00125272">
        <w:rPr>
          <w:rFonts w:ascii="Arial" w:hAnsi="Arial"/>
          <w:sz w:val="22"/>
          <w:szCs w:val="22"/>
        </w:rPr>
        <w:t xml:space="preserve"> </w:t>
      </w:r>
      <w:r w:rsidR="001F3CBE" w:rsidRPr="00125272">
        <w:rPr>
          <w:rFonts w:ascii="Arial" w:hAnsi="Arial"/>
          <w:sz w:val="22"/>
          <w:szCs w:val="22"/>
        </w:rPr>
        <w:t xml:space="preserve"> </w:t>
      </w:r>
    </w:p>
    <w:p w:rsidR="00045B26" w:rsidRPr="00125272" w:rsidRDefault="00045B26" w:rsidP="00E57814">
      <w:pPr>
        <w:widowControl w:val="0"/>
        <w:autoSpaceDE w:val="0"/>
        <w:autoSpaceDN w:val="0"/>
        <w:adjustRightInd w:val="0"/>
        <w:ind w:left="1080"/>
        <w:rPr>
          <w:rFonts w:ascii="Arial" w:hAnsi="Arial" w:cs="Arial"/>
          <w:color w:val="000000"/>
          <w:sz w:val="22"/>
          <w:szCs w:val="22"/>
        </w:rPr>
      </w:pPr>
    </w:p>
    <w:p w:rsidR="00B65F2D" w:rsidRPr="00125272" w:rsidRDefault="009D087D" w:rsidP="00B12CFE">
      <w:pPr>
        <w:pStyle w:val="ListParagraph"/>
        <w:numPr>
          <w:ilvl w:val="0"/>
          <w:numId w:val="21"/>
        </w:numPr>
        <w:ind w:left="1440"/>
        <w:jc w:val="both"/>
        <w:rPr>
          <w:rFonts w:cs="Arial"/>
          <w:bCs/>
          <w:color w:val="000000"/>
          <w:sz w:val="22"/>
          <w:szCs w:val="22"/>
        </w:rPr>
      </w:pPr>
      <w:r w:rsidRPr="00125272">
        <w:rPr>
          <w:rFonts w:cs="Arial"/>
          <w:bCs/>
          <w:color w:val="000000"/>
          <w:sz w:val="22"/>
          <w:szCs w:val="22"/>
        </w:rPr>
        <w:t xml:space="preserve">Minimum </w:t>
      </w:r>
      <w:r w:rsidR="007B3011" w:rsidRPr="00125272">
        <w:rPr>
          <w:rFonts w:cs="Arial"/>
          <w:bCs/>
          <w:color w:val="000000"/>
          <w:sz w:val="22"/>
          <w:szCs w:val="22"/>
        </w:rPr>
        <w:t xml:space="preserve">Annual </w:t>
      </w:r>
      <w:r w:rsidR="0054702D" w:rsidRPr="00125272">
        <w:rPr>
          <w:rFonts w:cs="Arial"/>
          <w:bCs/>
          <w:color w:val="000000"/>
          <w:sz w:val="22"/>
          <w:szCs w:val="22"/>
        </w:rPr>
        <w:t>Guarantee</w:t>
      </w:r>
      <w:r w:rsidRPr="00125272">
        <w:rPr>
          <w:rFonts w:cs="Arial"/>
          <w:bCs/>
          <w:color w:val="000000"/>
          <w:sz w:val="22"/>
          <w:szCs w:val="22"/>
        </w:rPr>
        <w:t xml:space="preserve">:  </w:t>
      </w:r>
    </w:p>
    <w:p w:rsidR="00B64B9B" w:rsidRPr="00125272" w:rsidRDefault="00DE3567" w:rsidP="00DE3567">
      <w:pPr>
        <w:widowControl w:val="0"/>
        <w:autoSpaceDE w:val="0"/>
        <w:autoSpaceDN w:val="0"/>
        <w:adjustRightInd w:val="0"/>
        <w:ind w:left="1080"/>
        <w:jc w:val="both"/>
        <w:rPr>
          <w:rFonts w:ascii="Arial" w:hAnsi="Arial" w:cs="Arial"/>
          <w:color w:val="000000"/>
          <w:sz w:val="22"/>
          <w:szCs w:val="22"/>
        </w:rPr>
      </w:pPr>
      <w:r w:rsidRPr="00125272">
        <w:rPr>
          <w:rFonts w:ascii="Arial" w:hAnsi="Arial" w:cs="Arial"/>
          <w:color w:val="000000"/>
          <w:sz w:val="22"/>
          <w:szCs w:val="22"/>
        </w:rPr>
        <w:t>The</w:t>
      </w:r>
      <w:r w:rsidR="009D087D" w:rsidRPr="00125272">
        <w:rPr>
          <w:rFonts w:ascii="Arial" w:hAnsi="Arial" w:cs="Arial"/>
          <w:color w:val="000000"/>
          <w:sz w:val="22"/>
          <w:szCs w:val="22"/>
        </w:rPr>
        <w:t xml:space="preserve"> </w:t>
      </w:r>
      <w:r w:rsidR="007B3011" w:rsidRPr="00125272">
        <w:rPr>
          <w:rFonts w:ascii="Arial" w:hAnsi="Arial" w:cs="Arial"/>
          <w:color w:val="000000"/>
          <w:sz w:val="22"/>
          <w:szCs w:val="22"/>
        </w:rPr>
        <w:t>minimum annua</w:t>
      </w:r>
      <w:r w:rsidRPr="00125272">
        <w:rPr>
          <w:rFonts w:ascii="Arial" w:hAnsi="Arial" w:cs="Arial"/>
          <w:color w:val="000000"/>
          <w:sz w:val="22"/>
          <w:szCs w:val="22"/>
        </w:rPr>
        <w:t xml:space="preserve">l </w:t>
      </w:r>
      <w:r w:rsidR="00787097" w:rsidRPr="00125272">
        <w:rPr>
          <w:rFonts w:ascii="Arial" w:hAnsi="Arial" w:cs="Arial"/>
          <w:color w:val="000000"/>
          <w:sz w:val="22"/>
          <w:szCs w:val="22"/>
        </w:rPr>
        <w:t xml:space="preserve">guarantee for the </w:t>
      </w:r>
      <w:r w:rsidR="00A63913" w:rsidRPr="00125272">
        <w:rPr>
          <w:rFonts w:ascii="Arial" w:hAnsi="Arial" w:cs="Arial"/>
          <w:color w:val="000000"/>
          <w:sz w:val="22"/>
          <w:szCs w:val="22"/>
        </w:rPr>
        <w:t>p</w:t>
      </w:r>
      <w:r w:rsidR="0046103A" w:rsidRPr="00125272">
        <w:rPr>
          <w:rFonts w:ascii="Arial" w:hAnsi="Arial" w:cs="Arial"/>
          <w:color w:val="000000"/>
          <w:sz w:val="22"/>
          <w:szCs w:val="22"/>
        </w:rPr>
        <w:t xml:space="preserve">ercent </w:t>
      </w:r>
      <w:r w:rsidR="00A63913" w:rsidRPr="00125272">
        <w:rPr>
          <w:rFonts w:ascii="Arial" w:hAnsi="Arial" w:cs="Arial"/>
          <w:color w:val="000000"/>
          <w:sz w:val="22"/>
          <w:szCs w:val="22"/>
        </w:rPr>
        <w:t>c</w:t>
      </w:r>
      <w:r w:rsidR="0046103A" w:rsidRPr="00125272">
        <w:rPr>
          <w:rFonts w:ascii="Arial" w:hAnsi="Arial" w:cs="Arial"/>
          <w:color w:val="000000"/>
          <w:sz w:val="22"/>
          <w:szCs w:val="22"/>
        </w:rPr>
        <w:t xml:space="preserve">ommission </w:t>
      </w:r>
      <w:r w:rsidRPr="00125272">
        <w:rPr>
          <w:rFonts w:ascii="Arial" w:hAnsi="Arial" w:cs="Arial"/>
          <w:color w:val="000000"/>
          <w:sz w:val="22"/>
          <w:szCs w:val="22"/>
        </w:rPr>
        <w:t xml:space="preserve">is </w:t>
      </w:r>
      <w:r w:rsidR="0046103A" w:rsidRPr="00A5353A">
        <w:rPr>
          <w:rFonts w:ascii="Arial" w:hAnsi="Arial" w:cs="Arial"/>
          <w:spacing w:val="-2"/>
          <w:sz w:val="22"/>
          <w:szCs w:val="22"/>
          <w:highlight w:val="lightGray"/>
        </w:rPr>
        <w:t>[XXXX]</w:t>
      </w:r>
      <w:r w:rsidR="0046103A" w:rsidRPr="00125272">
        <w:rPr>
          <w:rFonts w:ascii="Arial" w:hAnsi="Arial" w:cs="Arial"/>
          <w:color w:val="000000"/>
          <w:sz w:val="22"/>
          <w:szCs w:val="22"/>
        </w:rPr>
        <w:t xml:space="preserve"> </w:t>
      </w:r>
      <w:r w:rsidRPr="00125272">
        <w:rPr>
          <w:rFonts w:ascii="Arial" w:hAnsi="Arial" w:cs="Arial"/>
          <w:color w:val="000000"/>
          <w:sz w:val="22"/>
          <w:szCs w:val="22"/>
        </w:rPr>
        <w:t>dollars</w:t>
      </w:r>
      <w:r w:rsidR="00D80F4E" w:rsidRPr="00125272">
        <w:rPr>
          <w:rFonts w:ascii="Arial" w:hAnsi="Arial" w:cs="Arial"/>
          <w:color w:val="000000"/>
          <w:sz w:val="22"/>
          <w:szCs w:val="22"/>
        </w:rPr>
        <w:t xml:space="preserve"> </w:t>
      </w:r>
      <w:r w:rsidRPr="00125272">
        <w:rPr>
          <w:rFonts w:ascii="Arial" w:hAnsi="Arial" w:cs="Arial"/>
          <w:color w:val="000000"/>
          <w:sz w:val="22"/>
          <w:szCs w:val="22"/>
        </w:rPr>
        <w:t xml:space="preserve">per </w:t>
      </w:r>
      <w:r w:rsidR="00CD027C" w:rsidRPr="00125272">
        <w:rPr>
          <w:rFonts w:ascii="Arial" w:hAnsi="Arial" w:cs="Arial"/>
          <w:color w:val="000000"/>
          <w:sz w:val="22"/>
          <w:szCs w:val="22"/>
        </w:rPr>
        <w:t>C</w:t>
      </w:r>
      <w:r w:rsidRPr="00125272">
        <w:rPr>
          <w:rFonts w:ascii="Arial" w:hAnsi="Arial" w:cs="Arial"/>
          <w:color w:val="000000"/>
          <w:sz w:val="22"/>
          <w:szCs w:val="22"/>
        </w:rPr>
        <w:t xml:space="preserve">ontract </w:t>
      </w:r>
      <w:r w:rsidR="00CD027C" w:rsidRPr="00125272">
        <w:rPr>
          <w:rFonts w:ascii="Arial" w:hAnsi="Arial" w:cs="Arial"/>
          <w:color w:val="000000"/>
          <w:sz w:val="22"/>
          <w:szCs w:val="22"/>
        </w:rPr>
        <w:t>Y</w:t>
      </w:r>
      <w:r w:rsidRPr="00125272">
        <w:rPr>
          <w:rFonts w:ascii="Arial" w:hAnsi="Arial" w:cs="Arial"/>
          <w:color w:val="000000"/>
          <w:sz w:val="22"/>
          <w:szCs w:val="22"/>
        </w:rPr>
        <w:t xml:space="preserve">ear.  If the </w:t>
      </w:r>
      <w:r w:rsidR="0046103A" w:rsidRPr="00125272">
        <w:rPr>
          <w:rFonts w:ascii="Arial" w:hAnsi="Arial" w:cs="Arial"/>
          <w:color w:val="000000"/>
          <w:sz w:val="22"/>
          <w:szCs w:val="22"/>
        </w:rPr>
        <w:t xml:space="preserve">minimum annual </w:t>
      </w:r>
      <w:r w:rsidR="00787097" w:rsidRPr="00125272">
        <w:rPr>
          <w:rFonts w:ascii="Arial" w:hAnsi="Arial" w:cs="Arial"/>
          <w:color w:val="000000"/>
          <w:sz w:val="22"/>
          <w:szCs w:val="22"/>
        </w:rPr>
        <w:t xml:space="preserve">guarantee for the </w:t>
      </w:r>
      <w:r w:rsidR="00A63913" w:rsidRPr="00125272">
        <w:rPr>
          <w:rFonts w:ascii="Arial" w:hAnsi="Arial" w:cs="Arial"/>
          <w:color w:val="000000"/>
          <w:sz w:val="22"/>
          <w:szCs w:val="22"/>
        </w:rPr>
        <w:t>p</w:t>
      </w:r>
      <w:r w:rsidR="00787097" w:rsidRPr="00125272">
        <w:rPr>
          <w:rFonts w:ascii="Arial" w:hAnsi="Arial" w:cs="Arial"/>
          <w:color w:val="000000"/>
          <w:sz w:val="22"/>
          <w:szCs w:val="22"/>
        </w:rPr>
        <w:t xml:space="preserve">ercent </w:t>
      </w:r>
      <w:r w:rsidR="00A63913" w:rsidRPr="00125272">
        <w:rPr>
          <w:rFonts w:ascii="Arial" w:hAnsi="Arial" w:cs="Arial"/>
          <w:color w:val="000000"/>
          <w:sz w:val="22"/>
          <w:szCs w:val="22"/>
        </w:rPr>
        <w:t>c</w:t>
      </w:r>
      <w:r w:rsidR="0046103A" w:rsidRPr="00125272">
        <w:rPr>
          <w:rFonts w:ascii="Arial" w:hAnsi="Arial" w:cs="Arial"/>
          <w:color w:val="000000"/>
          <w:sz w:val="22"/>
          <w:szCs w:val="22"/>
        </w:rPr>
        <w:t xml:space="preserve">ommission </w:t>
      </w:r>
      <w:r w:rsidRPr="00125272">
        <w:rPr>
          <w:rFonts w:ascii="Arial" w:hAnsi="Arial" w:cs="Arial"/>
          <w:color w:val="000000"/>
          <w:sz w:val="22"/>
          <w:szCs w:val="22"/>
        </w:rPr>
        <w:t>is not met by June 30</w:t>
      </w:r>
      <w:r w:rsidR="00787097" w:rsidRPr="00125272">
        <w:rPr>
          <w:rFonts w:ascii="Arial" w:hAnsi="Arial" w:cs="Arial"/>
          <w:color w:val="000000"/>
          <w:sz w:val="22"/>
          <w:szCs w:val="22"/>
        </w:rPr>
        <w:t>th</w:t>
      </w:r>
      <w:r w:rsidRPr="00125272">
        <w:rPr>
          <w:rFonts w:ascii="Arial" w:hAnsi="Arial" w:cs="Arial"/>
          <w:color w:val="000000"/>
          <w:sz w:val="22"/>
          <w:szCs w:val="22"/>
        </w:rPr>
        <w:t xml:space="preserve"> of each Contract Year, </w:t>
      </w:r>
      <w:r w:rsidR="00C434CB">
        <w:rPr>
          <w:rFonts w:ascii="Arial" w:hAnsi="Arial" w:cs="Arial"/>
          <w:color w:val="000000"/>
          <w:sz w:val="22"/>
          <w:szCs w:val="22"/>
        </w:rPr>
        <w:t xml:space="preserve">Contractor shall pay </w:t>
      </w:r>
      <w:r w:rsidRPr="00125272">
        <w:rPr>
          <w:rFonts w:ascii="Arial" w:hAnsi="Arial" w:cs="Arial"/>
          <w:color w:val="000000"/>
          <w:sz w:val="22"/>
          <w:szCs w:val="22"/>
        </w:rPr>
        <w:t xml:space="preserve">the difference between the actual </w:t>
      </w:r>
      <w:r w:rsidR="00A63913" w:rsidRPr="00125272">
        <w:rPr>
          <w:rFonts w:ascii="Arial" w:hAnsi="Arial" w:cs="Arial"/>
          <w:color w:val="000000"/>
          <w:sz w:val="22"/>
          <w:szCs w:val="22"/>
        </w:rPr>
        <w:t>p</w:t>
      </w:r>
      <w:r w:rsidR="0046103A" w:rsidRPr="00125272">
        <w:rPr>
          <w:rFonts w:ascii="Arial" w:hAnsi="Arial" w:cs="Arial"/>
          <w:color w:val="000000"/>
          <w:sz w:val="22"/>
          <w:szCs w:val="22"/>
        </w:rPr>
        <w:t xml:space="preserve">ercent </w:t>
      </w:r>
      <w:r w:rsidR="00A63913" w:rsidRPr="00125272">
        <w:rPr>
          <w:rFonts w:ascii="Arial" w:hAnsi="Arial" w:cs="Arial"/>
          <w:color w:val="000000"/>
          <w:sz w:val="22"/>
          <w:szCs w:val="22"/>
        </w:rPr>
        <w:t>c</w:t>
      </w:r>
      <w:r w:rsidR="0046103A" w:rsidRPr="00125272">
        <w:rPr>
          <w:rFonts w:ascii="Arial" w:hAnsi="Arial" w:cs="Arial"/>
          <w:color w:val="000000"/>
          <w:sz w:val="22"/>
          <w:szCs w:val="22"/>
        </w:rPr>
        <w:t>ommission payment</w:t>
      </w:r>
      <w:r w:rsidR="00787097" w:rsidRPr="00125272">
        <w:rPr>
          <w:rFonts w:ascii="Arial" w:hAnsi="Arial" w:cs="Arial"/>
          <w:color w:val="000000"/>
          <w:sz w:val="22"/>
          <w:szCs w:val="22"/>
        </w:rPr>
        <w:t>s</w:t>
      </w:r>
      <w:r w:rsidR="0046103A" w:rsidRPr="00125272">
        <w:rPr>
          <w:rFonts w:ascii="Arial" w:hAnsi="Arial" w:cs="Arial"/>
          <w:color w:val="000000"/>
          <w:sz w:val="22"/>
          <w:szCs w:val="22"/>
        </w:rPr>
        <w:t xml:space="preserve"> </w:t>
      </w:r>
      <w:r w:rsidRPr="00125272">
        <w:rPr>
          <w:rFonts w:ascii="Arial" w:hAnsi="Arial" w:cs="Arial"/>
          <w:color w:val="000000"/>
          <w:sz w:val="22"/>
          <w:szCs w:val="22"/>
        </w:rPr>
        <w:t xml:space="preserve">received by OSU and the </w:t>
      </w:r>
      <w:r w:rsidR="0046103A" w:rsidRPr="00125272">
        <w:rPr>
          <w:rFonts w:ascii="Arial" w:hAnsi="Arial" w:cs="Arial"/>
          <w:color w:val="000000"/>
          <w:sz w:val="22"/>
          <w:szCs w:val="22"/>
        </w:rPr>
        <w:t xml:space="preserve">minimum annual </w:t>
      </w:r>
      <w:r w:rsidR="00787097" w:rsidRPr="00125272">
        <w:rPr>
          <w:rFonts w:ascii="Arial" w:hAnsi="Arial" w:cs="Arial"/>
          <w:color w:val="000000"/>
          <w:sz w:val="22"/>
          <w:szCs w:val="22"/>
        </w:rPr>
        <w:t xml:space="preserve">guarantee for the </w:t>
      </w:r>
      <w:r w:rsidR="00A63913" w:rsidRPr="00125272">
        <w:rPr>
          <w:rFonts w:ascii="Arial" w:hAnsi="Arial" w:cs="Arial"/>
          <w:color w:val="000000"/>
          <w:sz w:val="22"/>
          <w:szCs w:val="22"/>
        </w:rPr>
        <w:t>p</w:t>
      </w:r>
      <w:r w:rsidR="0046103A" w:rsidRPr="00125272">
        <w:rPr>
          <w:rFonts w:ascii="Arial" w:hAnsi="Arial" w:cs="Arial"/>
          <w:color w:val="000000"/>
          <w:sz w:val="22"/>
          <w:szCs w:val="22"/>
        </w:rPr>
        <w:t xml:space="preserve">ercent </w:t>
      </w:r>
      <w:r w:rsidR="00A63913" w:rsidRPr="00125272">
        <w:rPr>
          <w:rFonts w:ascii="Arial" w:hAnsi="Arial" w:cs="Arial"/>
          <w:color w:val="000000"/>
          <w:sz w:val="22"/>
          <w:szCs w:val="22"/>
        </w:rPr>
        <w:t>c</w:t>
      </w:r>
      <w:r w:rsidR="00787097" w:rsidRPr="00125272">
        <w:rPr>
          <w:rFonts w:ascii="Arial" w:hAnsi="Arial" w:cs="Arial"/>
          <w:color w:val="000000"/>
          <w:sz w:val="22"/>
          <w:szCs w:val="22"/>
        </w:rPr>
        <w:t xml:space="preserve">ommission </w:t>
      </w:r>
      <w:r w:rsidRPr="00125272">
        <w:rPr>
          <w:rFonts w:ascii="Arial" w:hAnsi="Arial" w:cs="Arial"/>
          <w:color w:val="000000"/>
          <w:sz w:val="22"/>
          <w:szCs w:val="22"/>
        </w:rPr>
        <w:t>will be due to OSU by August 15</w:t>
      </w:r>
      <w:r w:rsidR="00787097" w:rsidRPr="00125272">
        <w:rPr>
          <w:rFonts w:ascii="Arial" w:hAnsi="Arial" w:cs="Arial"/>
          <w:color w:val="000000"/>
          <w:sz w:val="22"/>
          <w:szCs w:val="22"/>
        </w:rPr>
        <w:t>th</w:t>
      </w:r>
      <w:r w:rsidRPr="00125272">
        <w:rPr>
          <w:rFonts w:ascii="Arial" w:hAnsi="Arial" w:cs="Arial"/>
          <w:color w:val="000000"/>
          <w:sz w:val="22"/>
          <w:szCs w:val="22"/>
        </w:rPr>
        <w:t xml:space="preserve"> of the subsequent Contract Year.  If the Contract has not been in effect a full Contract Year, the minimum annual </w:t>
      </w:r>
      <w:r w:rsidR="00787097" w:rsidRPr="00125272">
        <w:rPr>
          <w:rFonts w:ascii="Arial" w:hAnsi="Arial" w:cs="Arial"/>
          <w:color w:val="000000"/>
          <w:sz w:val="22"/>
          <w:szCs w:val="22"/>
        </w:rPr>
        <w:t>guarantee</w:t>
      </w:r>
      <w:r w:rsidRPr="00125272">
        <w:rPr>
          <w:rFonts w:ascii="Arial" w:hAnsi="Arial" w:cs="Arial"/>
          <w:color w:val="000000"/>
          <w:sz w:val="22"/>
          <w:szCs w:val="22"/>
        </w:rPr>
        <w:t xml:space="preserve"> due will be pro-rated accordingly.  </w:t>
      </w:r>
      <w:r w:rsidR="0002570A" w:rsidRPr="00125272">
        <w:rPr>
          <w:rFonts w:ascii="Arial" w:hAnsi="Arial" w:cs="Arial"/>
          <w:color w:val="000000"/>
          <w:sz w:val="22"/>
          <w:szCs w:val="22"/>
        </w:rPr>
        <w:t xml:space="preserve">The </w:t>
      </w:r>
      <w:r w:rsidR="00A63913" w:rsidRPr="00125272">
        <w:rPr>
          <w:rFonts w:ascii="Arial" w:hAnsi="Arial" w:cs="Arial"/>
          <w:color w:val="000000"/>
          <w:sz w:val="22"/>
          <w:szCs w:val="22"/>
        </w:rPr>
        <w:t>f</w:t>
      </w:r>
      <w:r w:rsidR="0002570A" w:rsidRPr="00125272">
        <w:rPr>
          <w:rFonts w:ascii="Arial" w:hAnsi="Arial" w:cs="Arial"/>
          <w:color w:val="000000"/>
          <w:sz w:val="22"/>
          <w:szCs w:val="22"/>
        </w:rPr>
        <w:t xml:space="preserve">ixed </w:t>
      </w:r>
      <w:r w:rsidR="00A63913" w:rsidRPr="00125272">
        <w:rPr>
          <w:rFonts w:ascii="Arial" w:hAnsi="Arial" w:cs="Arial"/>
          <w:color w:val="000000"/>
          <w:sz w:val="22"/>
          <w:szCs w:val="22"/>
        </w:rPr>
        <w:t>c</w:t>
      </w:r>
      <w:r w:rsidR="0002570A" w:rsidRPr="00125272">
        <w:rPr>
          <w:rFonts w:ascii="Arial" w:hAnsi="Arial" w:cs="Arial"/>
          <w:color w:val="000000"/>
          <w:sz w:val="22"/>
          <w:szCs w:val="22"/>
        </w:rPr>
        <w:t xml:space="preserve">ommission is not included and will not be considered part of the minimum annual guarantee for the </w:t>
      </w:r>
      <w:r w:rsidR="00A63913" w:rsidRPr="00125272">
        <w:rPr>
          <w:rFonts w:ascii="Arial" w:hAnsi="Arial" w:cs="Arial"/>
          <w:color w:val="000000"/>
          <w:sz w:val="22"/>
          <w:szCs w:val="22"/>
        </w:rPr>
        <w:t>p</w:t>
      </w:r>
      <w:r w:rsidR="0002570A" w:rsidRPr="00125272">
        <w:rPr>
          <w:rFonts w:ascii="Arial" w:hAnsi="Arial" w:cs="Arial"/>
          <w:color w:val="000000"/>
          <w:sz w:val="22"/>
          <w:szCs w:val="22"/>
        </w:rPr>
        <w:t xml:space="preserve">ercent </w:t>
      </w:r>
      <w:r w:rsidR="00A63913" w:rsidRPr="00125272">
        <w:rPr>
          <w:rFonts w:ascii="Arial" w:hAnsi="Arial" w:cs="Arial"/>
          <w:color w:val="000000"/>
          <w:sz w:val="22"/>
          <w:szCs w:val="22"/>
        </w:rPr>
        <w:t>c</w:t>
      </w:r>
      <w:r w:rsidR="0002570A" w:rsidRPr="00125272">
        <w:rPr>
          <w:rFonts w:ascii="Arial" w:hAnsi="Arial" w:cs="Arial"/>
          <w:color w:val="000000"/>
          <w:sz w:val="22"/>
          <w:szCs w:val="22"/>
        </w:rPr>
        <w:t>ommission.</w:t>
      </w:r>
    </w:p>
    <w:p w:rsidR="00B64B9B" w:rsidRPr="00125272" w:rsidRDefault="00B64B9B" w:rsidP="00E57814">
      <w:pPr>
        <w:widowControl w:val="0"/>
        <w:ind w:left="720"/>
        <w:rPr>
          <w:rFonts w:ascii="Arial" w:hAnsi="Arial" w:cs="Arial"/>
          <w:color w:val="000000"/>
          <w:sz w:val="22"/>
          <w:szCs w:val="22"/>
        </w:rPr>
      </w:pPr>
    </w:p>
    <w:p w:rsidR="0046103A" w:rsidRPr="00125272" w:rsidRDefault="0046103A" w:rsidP="00B12CFE">
      <w:pPr>
        <w:pStyle w:val="ListParagraph"/>
        <w:numPr>
          <w:ilvl w:val="0"/>
          <w:numId w:val="21"/>
        </w:numPr>
        <w:ind w:left="1440"/>
        <w:jc w:val="both"/>
        <w:rPr>
          <w:rFonts w:cs="Arial"/>
          <w:bCs/>
          <w:color w:val="000000"/>
          <w:sz w:val="22"/>
          <w:szCs w:val="22"/>
        </w:rPr>
      </w:pPr>
      <w:r w:rsidRPr="00125272">
        <w:rPr>
          <w:rFonts w:cs="Arial"/>
          <w:bCs/>
          <w:color w:val="000000"/>
          <w:sz w:val="22"/>
          <w:szCs w:val="22"/>
        </w:rPr>
        <w:t>Commission Payments.</w:t>
      </w:r>
    </w:p>
    <w:p w:rsidR="0046103A" w:rsidRPr="00125272" w:rsidRDefault="00730C81" w:rsidP="00974524">
      <w:pPr>
        <w:widowControl w:val="0"/>
        <w:autoSpaceDE w:val="0"/>
        <w:autoSpaceDN w:val="0"/>
        <w:adjustRightInd w:val="0"/>
        <w:ind w:left="1080"/>
        <w:jc w:val="both"/>
        <w:rPr>
          <w:rFonts w:ascii="Arial" w:hAnsi="Arial" w:cs="Arial"/>
          <w:color w:val="000000"/>
          <w:sz w:val="22"/>
          <w:szCs w:val="22"/>
        </w:rPr>
      </w:pPr>
      <w:r w:rsidRPr="00125272">
        <w:rPr>
          <w:rFonts w:ascii="Arial" w:hAnsi="Arial" w:cs="Arial"/>
          <w:color w:val="000000"/>
          <w:sz w:val="22"/>
          <w:szCs w:val="22"/>
        </w:rPr>
        <w:t xml:space="preserve">Percent </w:t>
      </w:r>
      <w:r w:rsidR="00A63913" w:rsidRPr="00125272">
        <w:rPr>
          <w:rFonts w:ascii="Arial" w:hAnsi="Arial" w:cs="Arial"/>
          <w:color w:val="000000"/>
          <w:sz w:val="22"/>
          <w:szCs w:val="22"/>
        </w:rPr>
        <w:t>c</w:t>
      </w:r>
      <w:r w:rsidRPr="00125272">
        <w:rPr>
          <w:rFonts w:ascii="Arial" w:hAnsi="Arial" w:cs="Arial"/>
          <w:color w:val="000000"/>
          <w:sz w:val="22"/>
          <w:szCs w:val="22"/>
        </w:rPr>
        <w:t>ommission p</w:t>
      </w:r>
      <w:r w:rsidR="0046103A" w:rsidRPr="00125272">
        <w:rPr>
          <w:rFonts w:ascii="Arial" w:hAnsi="Arial" w:cs="Arial"/>
          <w:color w:val="000000"/>
          <w:sz w:val="22"/>
          <w:szCs w:val="22"/>
        </w:rPr>
        <w:t>ayment</w:t>
      </w:r>
      <w:r w:rsidRPr="00125272">
        <w:rPr>
          <w:rFonts w:ascii="Arial" w:hAnsi="Arial" w:cs="Arial"/>
          <w:color w:val="000000"/>
          <w:sz w:val="22"/>
          <w:szCs w:val="22"/>
        </w:rPr>
        <w:t>s</w:t>
      </w:r>
      <w:r w:rsidR="0046103A" w:rsidRPr="00125272">
        <w:rPr>
          <w:rFonts w:ascii="Arial" w:hAnsi="Arial" w:cs="Arial"/>
          <w:color w:val="000000"/>
          <w:sz w:val="22"/>
          <w:szCs w:val="22"/>
        </w:rPr>
        <w:t xml:space="preserve"> shall be due and payable by the fifteenth (15</w:t>
      </w:r>
      <w:r w:rsidR="0046103A" w:rsidRPr="00125272">
        <w:rPr>
          <w:rFonts w:ascii="Arial" w:hAnsi="Arial" w:cs="Arial"/>
          <w:color w:val="000000"/>
          <w:sz w:val="22"/>
          <w:szCs w:val="22"/>
          <w:vertAlign w:val="superscript"/>
        </w:rPr>
        <w:t>th</w:t>
      </w:r>
      <w:r w:rsidR="0046103A" w:rsidRPr="00125272">
        <w:rPr>
          <w:rFonts w:ascii="Arial" w:hAnsi="Arial" w:cs="Arial"/>
          <w:color w:val="000000"/>
          <w:sz w:val="22"/>
          <w:szCs w:val="22"/>
        </w:rPr>
        <w:t xml:space="preserve">) day of each calendar month based on the </w:t>
      </w:r>
      <w:r w:rsidRPr="00125272">
        <w:rPr>
          <w:rFonts w:ascii="Arial" w:hAnsi="Arial" w:cs="Arial"/>
          <w:color w:val="000000"/>
          <w:sz w:val="22"/>
          <w:szCs w:val="22"/>
        </w:rPr>
        <w:t xml:space="preserve">Gross Sales received in the </w:t>
      </w:r>
      <w:r w:rsidR="0046103A" w:rsidRPr="00125272">
        <w:rPr>
          <w:rFonts w:ascii="Arial" w:hAnsi="Arial" w:cs="Arial"/>
          <w:color w:val="000000"/>
          <w:sz w:val="22"/>
          <w:szCs w:val="22"/>
        </w:rPr>
        <w:t>previous month.  The</w:t>
      </w:r>
      <w:r w:rsidRPr="00125272">
        <w:rPr>
          <w:rFonts w:ascii="Arial" w:hAnsi="Arial" w:cs="Arial"/>
          <w:color w:val="000000"/>
          <w:sz w:val="22"/>
          <w:szCs w:val="22"/>
        </w:rPr>
        <w:t xml:space="preserve"> </w:t>
      </w:r>
      <w:r w:rsidR="00A63913" w:rsidRPr="00125272">
        <w:rPr>
          <w:rFonts w:ascii="Arial" w:hAnsi="Arial" w:cs="Arial"/>
          <w:color w:val="000000"/>
          <w:sz w:val="22"/>
          <w:szCs w:val="22"/>
        </w:rPr>
        <w:t>f</w:t>
      </w:r>
      <w:r w:rsidRPr="00125272">
        <w:rPr>
          <w:rFonts w:ascii="Arial" w:hAnsi="Arial" w:cs="Arial"/>
          <w:color w:val="000000"/>
          <w:sz w:val="22"/>
          <w:szCs w:val="22"/>
        </w:rPr>
        <w:t xml:space="preserve">ixed </w:t>
      </w:r>
      <w:r w:rsidR="00A63913" w:rsidRPr="00125272">
        <w:rPr>
          <w:rFonts w:ascii="Arial" w:hAnsi="Arial" w:cs="Arial"/>
          <w:color w:val="000000"/>
          <w:sz w:val="22"/>
          <w:szCs w:val="22"/>
        </w:rPr>
        <w:t>c</w:t>
      </w:r>
      <w:r w:rsidRPr="00125272">
        <w:rPr>
          <w:rFonts w:ascii="Arial" w:hAnsi="Arial" w:cs="Arial"/>
          <w:color w:val="000000"/>
          <w:sz w:val="22"/>
          <w:szCs w:val="22"/>
        </w:rPr>
        <w:t xml:space="preserve">ommission payment, </w:t>
      </w:r>
      <w:r w:rsidR="00A63913" w:rsidRPr="00125272">
        <w:rPr>
          <w:rFonts w:ascii="Arial" w:hAnsi="Arial" w:cs="Arial"/>
          <w:color w:val="000000"/>
          <w:sz w:val="22"/>
          <w:szCs w:val="22"/>
        </w:rPr>
        <w:t>p</w:t>
      </w:r>
      <w:r w:rsidRPr="00125272">
        <w:rPr>
          <w:rFonts w:ascii="Arial" w:hAnsi="Arial" w:cs="Arial"/>
          <w:color w:val="000000"/>
          <w:sz w:val="22"/>
          <w:szCs w:val="22"/>
        </w:rPr>
        <w:t xml:space="preserve">ercent </w:t>
      </w:r>
      <w:r w:rsidR="00A63913" w:rsidRPr="00125272">
        <w:rPr>
          <w:rFonts w:ascii="Arial" w:hAnsi="Arial" w:cs="Arial"/>
          <w:color w:val="000000"/>
          <w:sz w:val="22"/>
          <w:szCs w:val="22"/>
        </w:rPr>
        <w:t>c</w:t>
      </w:r>
      <w:r w:rsidRPr="00125272">
        <w:rPr>
          <w:rFonts w:ascii="Arial" w:hAnsi="Arial" w:cs="Arial"/>
          <w:color w:val="000000"/>
          <w:sz w:val="22"/>
          <w:szCs w:val="22"/>
        </w:rPr>
        <w:t>ommission</w:t>
      </w:r>
      <w:r w:rsidR="0046103A" w:rsidRPr="00125272">
        <w:rPr>
          <w:rFonts w:ascii="Arial" w:hAnsi="Arial" w:cs="Arial"/>
          <w:color w:val="000000"/>
          <w:sz w:val="22"/>
          <w:szCs w:val="22"/>
        </w:rPr>
        <w:t xml:space="preserve"> </w:t>
      </w:r>
      <w:r w:rsidRPr="00125272">
        <w:rPr>
          <w:rFonts w:ascii="Arial" w:hAnsi="Arial" w:cs="Arial"/>
          <w:color w:val="000000"/>
          <w:sz w:val="22"/>
          <w:szCs w:val="22"/>
        </w:rPr>
        <w:t>p</w:t>
      </w:r>
      <w:r w:rsidR="0046103A" w:rsidRPr="00125272">
        <w:rPr>
          <w:rFonts w:ascii="Arial" w:hAnsi="Arial" w:cs="Arial"/>
          <w:color w:val="000000"/>
          <w:sz w:val="22"/>
          <w:szCs w:val="22"/>
        </w:rPr>
        <w:t>ayment</w:t>
      </w:r>
      <w:r w:rsidRPr="00125272">
        <w:rPr>
          <w:rFonts w:ascii="Arial" w:hAnsi="Arial" w:cs="Arial"/>
          <w:color w:val="000000"/>
          <w:sz w:val="22"/>
          <w:szCs w:val="22"/>
        </w:rPr>
        <w:t>s</w:t>
      </w:r>
      <w:r w:rsidR="0046103A" w:rsidRPr="00125272">
        <w:rPr>
          <w:rFonts w:ascii="Arial" w:hAnsi="Arial" w:cs="Arial"/>
          <w:color w:val="000000"/>
          <w:sz w:val="22"/>
          <w:szCs w:val="22"/>
        </w:rPr>
        <w:t xml:space="preserve"> and </w:t>
      </w:r>
      <w:r w:rsidRPr="00125272">
        <w:rPr>
          <w:rFonts w:ascii="Arial" w:hAnsi="Arial" w:cs="Arial"/>
          <w:color w:val="000000"/>
          <w:sz w:val="22"/>
          <w:szCs w:val="22"/>
        </w:rPr>
        <w:t>Report on Gross Sales</w:t>
      </w:r>
      <w:r w:rsidR="0046103A" w:rsidRPr="00125272">
        <w:rPr>
          <w:rFonts w:ascii="Arial" w:hAnsi="Arial" w:cs="Arial"/>
          <w:color w:val="000000"/>
          <w:sz w:val="22"/>
          <w:szCs w:val="22"/>
        </w:rPr>
        <w:t xml:space="preserve"> shall be addressed to:</w:t>
      </w:r>
    </w:p>
    <w:p w:rsidR="0046103A" w:rsidRPr="00125272" w:rsidRDefault="0046103A" w:rsidP="00D77C0A">
      <w:pPr>
        <w:widowControl w:val="0"/>
        <w:autoSpaceDE w:val="0"/>
        <w:autoSpaceDN w:val="0"/>
        <w:adjustRightInd w:val="0"/>
        <w:ind w:left="2880"/>
        <w:rPr>
          <w:rFonts w:ascii="Arial" w:hAnsi="Arial" w:cs="Arial"/>
          <w:color w:val="000000"/>
          <w:sz w:val="22"/>
          <w:szCs w:val="22"/>
        </w:rPr>
      </w:pPr>
      <w:r w:rsidRPr="00125272">
        <w:rPr>
          <w:rFonts w:ascii="Arial" w:hAnsi="Arial" w:cs="Arial"/>
          <w:color w:val="000000"/>
          <w:sz w:val="22"/>
          <w:szCs w:val="22"/>
        </w:rPr>
        <w:lastRenderedPageBreak/>
        <w:t>OSU Intercollegiate Athletics</w:t>
      </w:r>
    </w:p>
    <w:p w:rsidR="0046103A" w:rsidRPr="00125272" w:rsidRDefault="0046103A" w:rsidP="00D77C0A">
      <w:pPr>
        <w:widowControl w:val="0"/>
        <w:autoSpaceDE w:val="0"/>
        <w:autoSpaceDN w:val="0"/>
        <w:adjustRightInd w:val="0"/>
        <w:ind w:left="2880"/>
        <w:rPr>
          <w:rFonts w:ascii="Arial" w:hAnsi="Arial" w:cs="Arial"/>
          <w:color w:val="000000"/>
          <w:sz w:val="22"/>
          <w:szCs w:val="22"/>
        </w:rPr>
      </w:pPr>
      <w:r w:rsidRPr="00125272">
        <w:rPr>
          <w:rFonts w:ascii="Arial" w:hAnsi="Arial" w:cs="Arial"/>
          <w:color w:val="000000"/>
          <w:sz w:val="22"/>
          <w:szCs w:val="22"/>
        </w:rPr>
        <w:t>Attention:  Business Operations</w:t>
      </w:r>
    </w:p>
    <w:p w:rsidR="0046103A" w:rsidRPr="00125272" w:rsidRDefault="0046103A" w:rsidP="00D77C0A">
      <w:pPr>
        <w:widowControl w:val="0"/>
        <w:autoSpaceDE w:val="0"/>
        <w:autoSpaceDN w:val="0"/>
        <w:adjustRightInd w:val="0"/>
        <w:ind w:left="2880"/>
        <w:rPr>
          <w:rFonts w:ascii="Arial" w:hAnsi="Arial" w:cs="Arial"/>
          <w:color w:val="000000"/>
          <w:sz w:val="22"/>
          <w:szCs w:val="22"/>
        </w:rPr>
      </w:pPr>
      <w:r w:rsidRPr="00125272">
        <w:rPr>
          <w:rFonts w:ascii="Arial" w:hAnsi="Arial" w:cs="Arial"/>
          <w:color w:val="000000"/>
          <w:sz w:val="22"/>
          <w:szCs w:val="22"/>
        </w:rPr>
        <w:t>Gill Coliseum</w:t>
      </w:r>
    </w:p>
    <w:p w:rsidR="0046103A" w:rsidRPr="00125272" w:rsidRDefault="0046103A" w:rsidP="00D77C0A">
      <w:pPr>
        <w:widowControl w:val="0"/>
        <w:autoSpaceDE w:val="0"/>
        <w:autoSpaceDN w:val="0"/>
        <w:adjustRightInd w:val="0"/>
        <w:ind w:left="2880"/>
        <w:rPr>
          <w:rFonts w:ascii="Arial" w:hAnsi="Arial" w:cs="Arial"/>
          <w:color w:val="000000"/>
          <w:sz w:val="22"/>
          <w:szCs w:val="22"/>
        </w:rPr>
      </w:pPr>
      <w:r w:rsidRPr="00125272">
        <w:rPr>
          <w:rFonts w:ascii="Arial" w:hAnsi="Arial" w:cs="Arial"/>
          <w:color w:val="000000"/>
          <w:sz w:val="22"/>
          <w:szCs w:val="22"/>
        </w:rPr>
        <w:t>Corvallis, Oregon 97333</w:t>
      </w:r>
    </w:p>
    <w:p w:rsidR="00185C90" w:rsidRPr="00125272" w:rsidRDefault="00185C90" w:rsidP="00DE3567">
      <w:pPr>
        <w:pStyle w:val="ListParagraph"/>
        <w:ind w:left="1080"/>
        <w:jc w:val="both"/>
        <w:rPr>
          <w:rFonts w:cs="Arial"/>
          <w:color w:val="000000"/>
          <w:sz w:val="22"/>
          <w:szCs w:val="22"/>
        </w:rPr>
      </w:pPr>
    </w:p>
    <w:p w:rsidR="00762D5C" w:rsidRPr="000F700F" w:rsidRDefault="00762D5C" w:rsidP="00B12CFE">
      <w:pPr>
        <w:pStyle w:val="Heading2"/>
        <w:numPr>
          <w:ilvl w:val="0"/>
          <w:numId w:val="32"/>
        </w:numPr>
        <w:ind w:left="1080" w:hanging="720"/>
        <w:jc w:val="left"/>
        <w:rPr>
          <w:b w:val="0"/>
          <w:sz w:val="22"/>
          <w:szCs w:val="22"/>
          <w:u w:val="none"/>
        </w:rPr>
      </w:pPr>
      <w:proofErr w:type="gramStart"/>
      <w:r w:rsidRPr="000F700F">
        <w:rPr>
          <w:b w:val="0"/>
          <w:sz w:val="22"/>
          <w:szCs w:val="22"/>
          <w:u w:val="none"/>
        </w:rPr>
        <w:t>ACCEPTANCE OF PAYMENT.</w:t>
      </w:r>
      <w:proofErr w:type="gramEnd"/>
    </w:p>
    <w:p w:rsidR="00762D5C" w:rsidRPr="008E3F66" w:rsidRDefault="00762D5C" w:rsidP="00E57814">
      <w:pPr>
        <w:pStyle w:val="ListParagraph"/>
        <w:ind w:left="1080"/>
        <w:jc w:val="both"/>
        <w:rPr>
          <w:rFonts w:cs="Arial"/>
          <w:bCs/>
          <w:color w:val="000000"/>
          <w:sz w:val="22"/>
          <w:szCs w:val="22"/>
        </w:rPr>
      </w:pPr>
      <w:r w:rsidRPr="000F700F">
        <w:rPr>
          <w:rFonts w:cs="Arial"/>
          <w:color w:val="000000"/>
          <w:sz w:val="22"/>
          <w:szCs w:val="22"/>
        </w:rPr>
        <w:t>The acceptance by OSU of any statement by Contractor or of any payment shall not be deemed a waiver of the right of OSU to claim any additional payment after a review and inspection of Contractor’s books and records.</w:t>
      </w:r>
    </w:p>
    <w:p w:rsidR="008F5093" w:rsidRPr="008E3F66" w:rsidRDefault="008F5093" w:rsidP="00E57814">
      <w:pPr>
        <w:widowControl w:val="0"/>
        <w:ind w:left="1080"/>
        <w:rPr>
          <w:rFonts w:ascii="Arial" w:hAnsi="Arial" w:cs="Arial"/>
          <w:sz w:val="22"/>
          <w:szCs w:val="22"/>
          <w:highlight w:val="cyan"/>
        </w:rPr>
      </w:pPr>
    </w:p>
    <w:p w:rsidR="00385D9B" w:rsidRPr="00BB037A" w:rsidRDefault="008C4B04" w:rsidP="00B12CFE">
      <w:pPr>
        <w:pStyle w:val="Heading2"/>
        <w:numPr>
          <w:ilvl w:val="0"/>
          <w:numId w:val="32"/>
        </w:numPr>
        <w:ind w:left="1080" w:hanging="720"/>
        <w:jc w:val="left"/>
        <w:rPr>
          <w:b w:val="0"/>
          <w:sz w:val="22"/>
          <w:szCs w:val="22"/>
          <w:u w:val="none"/>
        </w:rPr>
      </w:pPr>
      <w:proofErr w:type="gramStart"/>
      <w:r w:rsidRPr="00BB037A">
        <w:rPr>
          <w:b w:val="0"/>
          <w:sz w:val="22"/>
          <w:szCs w:val="22"/>
          <w:u w:val="none"/>
        </w:rPr>
        <w:t>TAXES.</w:t>
      </w:r>
      <w:proofErr w:type="gramEnd"/>
    </w:p>
    <w:p w:rsidR="0058554D" w:rsidRDefault="00C57814" w:rsidP="00E57814">
      <w:pPr>
        <w:pStyle w:val="ListParagraph"/>
        <w:ind w:left="1080"/>
        <w:jc w:val="both"/>
        <w:rPr>
          <w:rFonts w:cs="Arial"/>
          <w:color w:val="000000"/>
          <w:sz w:val="22"/>
          <w:szCs w:val="22"/>
        </w:rPr>
      </w:pPr>
      <w:r w:rsidRPr="008E3F66">
        <w:rPr>
          <w:rFonts w:cs="Arial"/>
          <w:color w:val="000000"/>
          <w:sz w:val="22"/>
          <w:szCs w:val="22"/>
        </w:rPr>
        <w:t xml:space="preserve">Contractor </w:t>
      </w:r>
      <w:r w:rsidR="0058554D">
        <w:rPr>
          <w:rFonts w:cs="Arial"/>
          <w:color w:val="000000"/>
          <w:sz w:val="22"/>
          <w:szCs w:val="22"/>
        </w:rPr>
        <w:t>is responsible for the</w:t>
      </w:r>
      <w:r w:rsidRPr="008E3F66">
        <w:rPr>
          <w:rFonts w:cs="Arial"/>
          <w:color w:val="000000"/>
          <w:sz w:val="22"/>
          <w:szCs w:val="22"/>
        </w:rPr>
        <w:t xml:space="preserve"> collect</w:t>
      </w:r>
      <w:r w:rsidR="0058554D">
        <w:rPr>
          <w:rFonts w:cs="Arial"/>
          <w:color w:val="000000"/>
          <w:sz w:val="22"/>
          <w:szCs w:val="22"/>
        </w:rPr>
        <w:t>ion</w:t>
      </w:r>
      <w:r w:rsidRPr="008E3F66">
        <w:rPr>
          <w:rFonts w:cs="Arial"/>
          <w:color w:val="000000"/>
          <w:sz w:val="22"/>
          <w:szCs w:val="22"/>
        </w:rPr>
        <w:t xml:space="preserve"> and </w:t>
      </w:r>
      <w:r w:rsidR="0058554D">
        <w:rPr>
          <w:rFonts w:cs="Arial"/>
          <w:color w:val="000000"/>
          <w:sz w:val="22"/>
          <w:szCs w:val="22"/>
        </w:rPr>
        <w:t>payment of any applicable State, City, County, and local sales taxes, license fees, ad valorem or other levies or assessments imposed by said governmental entities as a result of the Contractor’s operations hereunder.</w:t>
      </w:r>
    </w:p>
    <w:p w:rsidR="0058554D" w:rsidRDefault="0058554D" w:rsidP="00E57814">
      <w:pPr>
        <w:pStyle w:val="ListParagraph"/>
        <w:ind w:left="1080"/>
        <w:jc w:val="both"/>
        <w:rPr>
          <w:rFonts w:cs="Arial"/>
          <w:color w:val="000000"/>
          <w:sz w:val="22"/>
          <w:szCs w:val="22"/>
        </w:rPr>
      </w:pPr>
    </w:p>
    <w:p w:rsidR="0002570A" w:rsidRPr="00BB037A" w:rsidRDefault="0002570A" w:rsidP="00B12CFE">
      <w:pPr>
        <w:pStyle w:val="Heading2"/>
        <w:numPr>
          <w:ilvl w:val="0"/>
          <w:numId w:val="32"/>
        </w:numPr>
        <w:ind w:left="1080" w:hanging="720"/>
        <w:jc w:val="left"/>
        <w:rPr>
          <w:b w:val="0"/>
          <w:sz w:val="22"/>
          <w:szCs w:val="22"/>
          <w:u w:val="none"/>
        </w:rPr>
      </w:pPr>
      <w:proofErr w:type="gramStart"/>
      <w:r w:rsidRPr="00BB037A">
        <w:rPr>
          <w:b w:val="0"/>
          <w:sz w:val="22"/>
          <w:szCs w:val="22"/>
          <w:u w:val="none"/>
        </w:rPr>
        <w:t>ADMINISTRATIVE FEE.</w:t>
      </w:r>
      <w:proofErr w:type="gramEnd"/>
    </w:p>
    <w:p w:rsidR="0002570A" w:rsidRPr="008E3F66" w:rsidRDefault="0002570A" w:rsidP="0002570A">
      <w:pPr>
        <w:widowControl w:val="0"/>
        <w:tabs>
          <w:tab w:val="left" w:pos="1080"/>
        </w:tabs>
        <w:ind w:left="1080"/>
        <w:jc w:val="both"/>
        <w:outlineLvl w:val="0"/>
        <w:rPr>
          <w:rFonts w:ascii="Arial" w:hAnsi="Arial" w:cs="Arial"/>
          <w:sz w:val="22"/>
          <w:szCs w:val="22"/>
        </w:rPr>
      </w:pPr>
      <w:r w:rsidRPr="008E3F66">
        <w:rPr>
          <w:rFonts w:ascii="Arial" w:hAnsi="Arial" w:cs="Arial"/>
          <w:sz w:val="22"/>
          <w:szCs w:val="22"/>
        </w:rPr>
        <w:t xml:space="preserve">Contractor shall pay OSU Procurement, Contracts, and Materials Management an administrative fee of 2% </w:t>
      </w:r>
      <w:r w:rsidRPr="008E3F66">
        <w:rPr>
          <w:rFonts w:ascii="Arial" w:hAnsi="Arial" w:cs="Arial"/>
          <w:bCs/>
          <w:iCs/>
          <w:sz w:val="22"/>
          <w:szCs w:val="22"/>
        </w:rPr>
        <w:t xml:space="preserve">of the </w:t>
      </w:r>
      <w:r w:rsidR="003C5B19">
        <w:rPr>
          <w:rFonts w:ascii="Arial" w:hAnsi="Arial" w:cs="Arial"/>
          <w:bCs/>
          <w:iCs/>
          <w:sz w:val="22"/>
          <w:szCs w:val="22"/>
        </w:rPr>
        <w:t>Gross Sales</w:t>
      </w:r>
      <w:r w:rsidRPr="008E3F66">
        <w:rPr>
          <w:rFonts w:ascii="Arial" w:hAnsi="Arial" w:cs="Arial"/>
          <w:bCs/>
          <w:iCs/>
          <w:sz w:val="22"/>
          <w:szCs w:val="22"/>
        </w:rPr>
        <w:t xml:space="preserve"> under this Contract.  This </w:t>
      </w:r>
      <w:r w:rsidR="00A63913">
        <w:rPr>
          <w:rFonts w:ascii="Arial" w:hAnsi="Arial" w:cs="Arial"/>
          <w:bCs/>
          <w:iCs/>
          <w:sz w:val="22"/>
          <w:szCs w:val="22"/>
        </w:rPr>
        <w:t>a</w:t>
      </w:r>
      <w:r w:rsidRPr="008E3F66">
        <w:rPr>
          <w:rFonts w:ascii="Arial" w:hAnsi="Arial" w:cs="Arial"/>
          <w:bCs/>
          <w:iCs/>
          <w:sz w:val="22"/>
          <w:szCs w:val="22"/>
        </w:rPr>
        <w:t xml:space="preserve">dministrative </w:t>
      </w:r>
      <w:r w:rsidR="00A63913">
        <w:rPr>
          <w:rFonts w:ascii="Arial" w:hAnsi="Arial" w:cs="Arial"/>
          <w:bCs/>
          <w:iCs/>
          <w:sz w:val="22"/>
          <w:szCs w:val="22"/>
        </w:rPr>
        <w:t>f</w:t>
      </w:r>
      <w:r w:rsidRPr="008E3F66">
        <w:rPr>
          <w:rFonts w:ascii="Arial" w:hAnsi="Arial" w:cs="Arial"/>
          <w:bCs/>
          <w:iCs/>
          <w:sz w:val="22"/>
          <w:szCs w:val="22"/>
        </w:rPr>
        <w:t xml:space="preserve">ee includes </w:t>
      </w:r>
      <w:r>
        <w:rPr>
          <w:rFonts w:ascii="Arial" w:hAnsi="Arial" w:cs="Arial"/>
          <w:bCs/>
          <w:iCs/>
          <w:sz w:val="22"/>
          <w:szCs w:val="22"/>
        </w:rPr>
        <w:t>all sales</w:t>
      </w:r>
      <w:r w:rsidRPr="008E3F66">
        <w:rPr>
          <w:rFonts w:ascii="Arial" w:hAnsi="Arial" w:cs="Arial"/>
          <w:bCs/>
          <w:iCs/>
          <w:sz w:val="22"/>
          <w:szCs w:val="22"/>
        </w:rPr>
        <w:t xml:space="preserve"> derived as a result of any business generated from OSU or any other public agencies using this under a permissive cooperative procurement.  </w:t>
      </w:r>
      <w:r w:rsidRPr="008E3F66">
        <w:rPr>
          <w:rFonts w:ascii="Arial" w:hAnsi="Arial" w:cs="Arial"/>
          <w:sz w:val="22"/>
          <w:szCs w:val="22"/>
        </w:rPr>
        <w:t>Administrative fee payments shall be made quarterly in arrears no later than 45 days after the end of each quarter, made payable to “OSU PCMM” and mailed to 644 SW 13</w:t>
      </w:r>
      <w:r w:rsidRPr="008E3F66">
        <w:rPr>
          <w:rFonts w:ascii="Arial" w:hAnsi="Arial" w:cs="Arial"/>
          <w:sz w:val="22"/>
          <w:szCs w:val="22"/>
          <w:vertAlign w:val="superscript"/>
        </w:rPr>
        <w:t>th</w:t>
      </w:r>
      <w:r w:rsidRPr="008E3F66">
        <w:rPr>
          <w:rFonts w:ascii="Arial" w:hAnsi="Arial" w:cs="Arial"/>
          <w:sz w:val="22"/>
          <w:szCs w:val="22"/>
        </w:rPr>
        <w:t xml:space="preserve"> Street, Corvallis OR 97333.  Payment shall include a report indicating Contractor’s calculation of the </w:t>
      </w:r>
      <w:r>
        <w:rPr>
          <w:rFonts w:ascii="Arial" w:hAnsi="Arial" w:cs="Arial"/>
          <w:sz w:val="22"/>
          <w:szCs w:val="22"/>
        </w:rPr>
        <w:t>total gross contract volume</w:t>
      </w:r>
      <w:r w:rsidRPr="008E3F66">
        <w:rPr>
          <w:rFonts w:ascii="Arial" w:hAnsi="Arial" w:cs="Arial"/>
          <w:sz w:val="22"/>
          <w:szCs w:val="22"/>
        </w:rPr>
        <w:t xml:space="preserve"> and the administrative fee.</w:t>
      </w:r>
    </w:p>
    <w:p w:rsidR="00762D5C" w:rsidRDefault="00762D5C" w:rsidP="00E57814">
      <w:pPr>
        <w:pStyle w:val="ListParagraph"/>
        <w:ind w:left="1080"/>
        <w:jc w:val="both"/>
        <w:rPr>
          <w:rFonts w:cs="Arial"/>
          <w:color w:val="000000"/>
          <w:sz w:val="22"/>
          <w:szCs w:val="22"/>
        </w:rPr>
      </w:pPr>
    </w:p>
    <w:p w:rsidR="006D53D3" w:rsidRPr="00125272" w:rsidRDefault="00051635" w:rsidP="00B12CFE">
      <w:pPr>
        <w:pStyle w:val="Heading2"/>
        <w:numPr>
          <w:ilvl w:val="0"/>
          <w:numId w:val="32"/>
        </w:numPr>
        <w:ind w:left="1080" w:hanging="720"/>
        <w:jc w:val="left"/>
        <w:rPr>
          <w:b w:val="0"/>
          <w:sz w:val="22"/>
          <w:szCs w:val="22"/>
          <w:u w:val="none"/>
        </w:rPr>
      </w:pPr>
      <w:proofErr w:type="gramStart"/>
      <w:r w:rsidRPr="00125272">
        <w:rPr>
          <w:b w:val="0"/>
          <w:sz w:val="22"/>
          <w:szCs w:val="22"/>
          <w:u w:val="none"/>
        </w:rPr>
        <w:t>REPORTS</w:t>
      </w:r>
      <w:r w:rsidR="006D53D3" w:rsidRPr="00125272">
        <w:rPr>
          <w:b w:val="0"/>
          <w:sz w:val="22"/>
          <w:szCs w:val="22"/>
          <w:u w:val="none"/>
        </w:rPr>
        <w:t>.</w:t>
      </w:r>
      <w:proofErr w:type="gramEnd"/>
    </w:p>
    <w:p w:rsidR="00051635" w:rsidRPr="00125272" w:rsidRDefault="00051635" w:rsidP="00E57814">
      <w:pPr>
        <w:pStyle w:val="ListParagraph"/>
        <w:ind w:left="1080"/>
        <w:jc w:val="both"/>
        <w:rPr>
          <w:rFonts w:cs="Arial"/>
          <w:bCs/>
          <w:color w:val="000000"/>
          <w:sz w:val="22"/>
          <w:szCs w:val="22"/>
        </w:rPr>
      </w:pPr>
    </w:p>
    <w:p w:rsidR="00F6713C" w:rsidRPr="00125272" w:rsidRDefault="00F6713C" w:rsidP="00B12CFE">
      <w:pPr>
        <w:pStyle w:val="ListParagraph"/>
        <w:numPr>
          <w:ilvl w:val="0"/>
          <w:numId w:val="27"/>
        </w:numPr>
        <w:ind w:left="1440"/>
        <w:jc w:val="both"/>
        <w:rPr>
          <w:rFonts w:cs="Arial"/>
          <w:bCs/>
          <w:color w:val="000000"/>
          <w:sz w:val="22"/>
          <w:szCs w:val="22"/>
        </w:rPr>
      </w:pPr>
      <w:r w:rsidRPr="00125272">
        <w:rPr>
          <w:rFonts w:cs="Arial"/>
          <w:bCs/>
          <w:color w:val="000000"/>
          <w:sz w:val="22"/>
          <w:szCs w:val="22"/>
        </w:rPr>
        <w:t>Event Report:</w:t>
      </w:r>
    </w:p>
    <w:p w:rsidR="00F6713C" w:rsidRPr="00125272" w:rsidRDefault="00872C28" w:rsidP="00F6713C">
      <w:pPr>
        <w:pStyle w:val="ListParagraph"/>
        <w:ind w:left="1080"/>
        <w:jc w:val="both"/>
        <w:rPr>
          <w:rFonts w:cs="Arial"/>
          <w:bCs/>
          <w:color w:val="000000"/>
          <w:sz w:val="22"/>
          <w:szCs w:val="22"/>
        </w:rPr>
      </w:pPr>
      <w:r w:rsidRPr="00125272">
        <w:rPr>
          <w:rFonts w:cs="Arial"/>
          <w:sz w:val="22"/>
        </w:rPr>
        <w:t>C</w:t>
      </w:r>
      <w:r w:rsidR="00F6713C" w:rsidRPr="00125272">
        <w:rPr>
          <w:rFonts w:cs="Arial"/>
          <w:sz w:val="22"/>
        </w:rPr>
        <w:t xml:space="preserve">ontractor </w:t>
      </w:r>
      <w:r w:rsidRPr="00125272">
        <w:rPr>
          <w:rFonts w:cs="Arial"/>
          <w:sz w:val="22"/>
        </w:rPr>
        <w:t>shall deliver</w:t>
      </w:r>
      <w:r w:rsidR="00F6713C" w:rsidRPr="00125272">
        <w:rPr>
          <w:rFonts w:cs="Arial"/>
          <w:sz w:val="22"/>
        </w:rPr>
        <w:t xml:space="preserve"> </w:t>
      </w:r>
      <w:r w:rsidRPr="00125272">
        <w:rPr>
          <w:rFonts w:cs="Arial"/>
          <w:sz w:val="22"/>
        </w:rPr>
        <w:t xml:space="preserve">an </w:t>
      </w:r>
      <w:r w:rsidR="00A63913" w:rsidRPr="00125272">
        <w:rPr>
          <w:rFonts w:cs="Arial"/>
          <w:sz w:val="22"/>
        </w:rPr>
        <w:t>e</w:t>
      </w:r>
      <w:r w:rsidRPr="00125272">
        <w:rPr>
          <w:rFonts w:cs="Arial"/>
          <w:sz w:val="22"/>
        </w:rPr>
        <w:t xml:space="preserve">vent </w:t>
      </w:r>
      <w:r w:rsidR="00A63913" w:rsidRPr="00125272">
        <w:rPr>
          <w:rFonts w:cs="Arial"/>
          <w:sz w:val="22"/>
        </w:rPr>
        <w:t>r</w:t>
      </w:r>
      <w:r w:rsidRPr="00125272">
        <w:rPr>
          <w:rFonts w:cs="Arial"/>
          <w:sz w:val="22"/>
        </w:rPr>
        <w:t xml:space="preserve">eport detailing </w:t>
      </w:r>
      <w:r w:rsidR="00E62DCE" w:rsidRPr="00125272">
        <w:rPr>
          <w:rFonts w:cs="Arial"/>
          <w:sz w:val="22"/>
        </w:rPr>
        <w:t>Gross</w:t>
      </w:r>
      <w:r w:rsidRPr="00125272">
        <w:rPr>
          <w:rFonts w:cs="Arial"/>
          <w:sz w:val="22"/>
        </w:rPr>
        <w:t xml:space="preserve"> </w:t>
      </w:r>
      <w:r w:rsidR="00E62DCE" w:rsidRPr="00125272">
        <w:rPr>
          <w:rFonts w:cs="Arial"/>
          <w:sz w:val="22"/>
        </w:rPr>
        <w:t>S</w:t>
      </w:r>
      <w:r w:rsidRPr="00125272">
        <w:rPr>
          <w:rFonts w:cs="Arial"/>
          <w:sz w:val="22"/>
        </w:rPr>
        <w:t>ales at the event</w:t>
      </w:r>
      <w:r w:rsidR="00096C3B" w:rsidRPr="00125272">
        <w:rPr>
          <w:rFonts w:cs="Arial"/>
          <w:sz w:val="22"/>
        </w:rPr>
        <w:t>,</w:t>
      </w:r>
      <w:r w:rsidRPr="00125272">
        <w:rPr>
          <w:rFonts w:cs="Arial"/>
          <w:sz w:val="22"/>
        </w:rPr>
        <w:t xml:space="preserve"> </w:t>
      </w:r>
      <w:r w:rsidR="00F6713C" w:rsidRPr="00125272">
        <w:rPr>
          <w:rFonts w:cs="Arial"/>
          <w:sz w:val="22"/>
        </w:rPr>
        <w:t>within seventy</w:t>
      </w:r>
      <w:r w:rsidR="00096C3B" w:rsidRPr="00125272">
        <w:rPr>
          <w:rFonts w:cs="Arial"/>
          <w:sz w:val="22"/>
        </w:rPr>
        <w:t>-</w:t>
      </w:r>
      <w:r w:rsidR="00F6713C" w:rsidRPr="00125272">
        <w:rPr>
          <w:rFonts w:cs="Arial"/>
          <w:sz w:val="22"/>
        </w:rPr>
        <w:t>two (72</w:t>
      </w:r>
      <w:r w:rsidR="00096C3B" w:rsidRPr="00125272">
        <w:rPr>
          <w:rFonts w:cs="Arial"/>
          <w:sz w:val="22"/>
        </w:rPr>
        <w:t>)</w:t>
      </w:r>
      <w:r w:rsidR="00F6713C" w:rsidRPr="00125272">
        <w:rPr>
          <w:rFonts w:cs="Arial"/>
          <w:sz w:val="22"/>
        </w:rPr>
        <w:t xml:space="preserve"> </w:t>
      </w:r>
      <w:r w:rsidR="00096C3B" w:rsidRPr="00125272">
        <w:rPr>
          <w:rFonts w:cs="Arial"/>
          <w:sz w:val="22"/>
        </w:rPr>
        <w:t>hours</w:t>
      </w:r>
      <w:r w:rsidR="00F6713C" w:rsidRPr="00125272">
        <w:rPr>
          <w:rFonts w:cs="Arial"/>
          <w:sz w:val="22"/>
        </w:rPr>
        <w:t xml:space="preserve"> </w:t>
      </w:r>
      <w:r w:rsidR="00096C3B" w:rsidRPr="00125272">
        <w:rPr>
          <w:rFonts w:cs="Arial"/>
          <w:sz w:val="22"/>
        </w:rPr>
        <w:t xml:space="preserve">following the </w:t>
      </w:r>
      <w:r w:rsidR="00F6713C" w:rsidRPr="00125272">
        <w:rPr>
          <w:rFonts w:cs="Arial"/>
          <w:sz w:val="22"/>
        </w:rPr>
        <w:t xml:space="preserve">event to the </w:t>
      </w:r>
      <w:r w:rsidR="00096C3B" w:rsidRPr="00125272">
        <w:rPr>
          <w:rFonts w:cs="Arial"/>
          <w:sz w:val="22"/>
        </w:rPr>
        <w:t xml:space="preserve">OSU </w:t>
      </w:r>
      <w:r w:rsidR="00A63913" w:rsidRPr="00125272">
        <w:rPr>
          <w:rFonts w:cs="Arial"/>
          <w:sz w:val="22"/>
        </w:rPr>
        <w:t>Department of Athletics</w:t>
      </w:r>
      <w:r w:rsidR="00096C3B" w:rsidRPr="00125272">
        <w:rPr>
          <w:rFonts w:cs="Arial"/>
          <w:sz w:val="22"/>
        </w:rPr>
        <w:t xml:space="preserve"> Business Operations in a format approved by OSU</w:t>
      </w:r>
      <w:r w:rsidR="00A63913" w:rsidRPr="00125272">
        <w:rPr>
          <w:rFonts w:cs="Arial"/>
          <w:sz w:val="22"/>
        </w:rPr>
        <w:t xml:space="preserve"> Departmental Administrator</w:t>
      </w:r>
      <w:r w:rsidR="00F6713C" w:rsidRPr="00125272">
        <w:rPr>
          <w:rFonts w:cs="Arial"/>
          <w:sz w:val="22"/>
        </w:rPr>
        <w:t xml:space="preserve">. </w:t>
      </w:r>
    </w:p>
    <w:p w:rsidR="001E7A7B" w:rsidRPr="00125272" w:rsidRDefault="001E7A7B" w:rsidP="00E57814">
      <w:pPr>
        <w:pStyle w:val="ListParagraph"/>
        <w:ind w:left="1080"/>
        <w:jc w:val="both"/>
        <w:rPr>
          <w:rFonts w:cs="Arial"/>
          <w:bCs/>
          <w:color w:val="000000"/>
          <w:sz w:val="22"/>
          <w:szCs w:val="22"/>
        </w:rPr>
      </w:pPr>
    </w:p>
    <w:p w:rsidR="00910483" w:rsidRPr="00125272" w:rsidRDefault="00C57814" w:rsidP="00B12CFE">
      <w:pPr>
        <w:pStyle w:val="ListParagraph"/>
        <w:numPr>
          <w:ilvl w:val="0"/>
          <w:numId w:val="27"/>
        </w:numPr>
        <w:ind w:left="1440"/>
        <w:jc w:val="both"/>
        <w:rPr>
          <w:rFonts w:cs="Arial"/>
          <w:bCs/>
          <w:color w:val="000000"/>
          <w:sz w:val="22"/>
          <w:szCs w:val="22"/>
        </w:rPr>
      </w:pPr>
      <w:r w:rsidRPr="00125272">
        <w:rPr>
          <w:rFonts w:cs="Arial"/>
          <w:bCs/>
          <w:color w:val="000000"/>
          <w:sz w:val="22"/>
          <w:szCs w:val="22"/>
        </w:rPr>
        <w:t>Report</w:t>
      </w:r>
      <w:r w:rsidR="00730C81" w:rsidRPr="00125272">
        <w:rPr>
          <w:rFonts w:cs="Arial"/>
          <w:bCs/>
          <w:color w:val="000000"/>
          <w:sz w:val="22"/>
          <w:szCs w:val="22"/>
        </w:rPr>
        <w:t xml:space="preserve"> on Gross Sales</w:t>
      </w:r>
      <w:r w:rsidR="00B10B28" w:rsidRPr="00125272">
        <w:rPr>
          <w:rFonts w:cs="Arial"/>
          <w:bCs/>
          <w:color w:val="000000"/>
          <w:sz w:val="22"/>
          <w:szCs w:val="22"/>
        </w:rPr>
        <w:t>:</w:t>
      </w:r>
    </w:p>
    <w:p w:rsidR="007C496D" w:rsidRPr="00125272" w:rsidRDefault="00730C81" w:rsidP="007C496D">
      <w:pPr>
        <w:pStyle w:val="ListParagraph"/>
        <w:ind w:left="1080"/>
        <w:jc w:val="both"/>
        <w:rPr>
          <w:rFonts w:cs="Arial"/>
          <w:color w:val="000000"/>
          <w:sz w:val="22"/>
          <w:szCs w:val="22"/>
        </w:rPr>
      </w:pPr>
      <w:r w:rsidRPr="00125272">
        <w:rPr>
          <w:rFonts w:cs="Arial"/>
          <w:color w:val="000000"/>
          <w:sz w:val="22"/>
          <w:szCs w:val="22"/>
        </w:rPr>
        <w:t xml:space="preserve">With the payment of the </w:t>
      </w:r>
      <w:r w:rsidR="00A63913" w:rsidRPr="00125272">
        <w:rPr>
          <w:rFonts w:cs="Arial"/>
          <w:color w:val="000000"/>
          <w:sz w:val="22"/>
          <w:szCs w:val="22"/>
        </w:rPr>
        <w:t>p</w:t>
      </w:r>
      <w:r w:rsidRPr="00125272">
        <w:rPr>
          <w:rFonts w:cs="Arial"/>
          <w:color w:val="000000"/>
          <w:sz w:val="22"/>
          <w:szCs w:val="22"/>
        </w:rPr>
        <w:t xml:space="preserve">ercent </w:t>
      </w:r>
      <w:r w:rsidR="00A63913" w:rsidRPr="00125272">
        <w:rPr>
          <w:rFonts w:cs="Arial"/>
          <w:color w:val="000000"/>
          <w:sz w:val="22"/>
          <w:szCs w:val="22"/>
        </w:rPr>
        <w:t>c</w:t>
      </w:r>
      <w:r w:rsidRPr="00125272">
        <w:rPr>
          <w:rFonts w:cs="Arial"/>
          <w:color w:val="000000"/>
          <w:sz w:val="22"/>
          <w:szCs w:val="22"/>
        </w:rPr>
        <w:t xml:space="preserve">ommissions, Contractor shall deliver a </w:t>
      </w:r>
      <w:r w:rsidR="007C496D" w:rsidRPr="00125272">
        <w:rPr>
          <w:rFonts w:cs="Arial"/>
          <w:color w:val="000000"/>
          <w:sz w:val="22"/>
          <w:szCs w:val="22"/>
        </w:rPr>
        <w:t>report</w:t>
      </w:r>
      <w:r w:rsidRPr="00125272">
        <w:rPr>
          <w:rFonts w:cs="Arial"/>
          <w:color w:val="000000"/>
          <w:sz w:val="22"/>
          <w:szCs w:val="22"/>
        </w:rPr>
        <w:t xml:space="preserve"> showing the amount of Gross Sa</w:t>
      </w:r>
      <w:r w:rsidR="007C496D" w:rsidRPr="00125272">
        <w:rPr>
          <w:rFonts w:cs="Arial"/>
          <w:color w:val="000000"/>
          <w:sz w:val="22"/>
          <w:szCs w:val="22"/>
        </w:rPr>
        <w:t>l</w:t>
      </w:r>
      <w:r w:rsidRPr="00125272">
        <w:rPr>
          <w:rFonts w:cs="Arial"/>
          <w:color w:val="000000"/>
          <w:sz w:val="22"/>
          <w:szCs w:val="22"/>
        </w:rPr>
        <w:t xml:space="preserve">es during the prior calendar month.  </w:t>
      </w:r>
      <w:r w:rsidR="00C57814" w:rsidRPr="00125272">
        <w:rPr>
          <w:rFonts w:cs="Arial"/>
          <w:color w:val="000000"/>
          <w:sz w:val="22"/>
          <w:szCs w:val="22"/>
        </w:rPr>
        <w:t xml:space="preserve">The Report </w:t>
      </w:r>
      <w:r w:rsidR="007C496D" w:rsidRPr="00125272">
        <w:rPr>
          <w:rFonts w:cs="Arial"/>
          <w:color w:val="000000"/>
          <w:sz w:val="22"/>
          <w:szCs w:val="22"/>
        </w:rPr>
        <w:t>on Gross Sales shall include, among other things</w:t>
      </w:r>
      <w:r w:rsidR="00F6713C" w:rsidRPr="00125272">
        <w:rPr>
          <w:rFonts w:cs="Arial"/>
          <w:color w:val="000000"/>
          <w:sz w:val="22"/>
          <w:szCs w:val="22"/>
        </w:rPr>
        <w:t xml:space="preserve"> specified by OSU, all Gross Sales by date, category, location and event.  </w:t>
      </w:r>
    </w:p>
    <w:p w:rsidR="00B135FC" w:rsidRPr="00125272" w:rsidRDefault="00B135FC" w:rsidP="00025E82">
      <w:pPr>
        <w:pStyle w:val="ListParagraph"/>
        <w:ind w:left="1080"/>
        <w:jc w:val="both"/>
        <w:rPr>
          <w:rFonts w:cs="Arial"/>
          <w:bCs/>
          <w:color w:val="000000"/>
          <w:sz w:val="22"/>
          <w:szCs w:val="22"/>
        </w:rPr>
      </w:pPr>
    </w:p>
    <w:p w:rsidR="00091802" w:rsidRPr="00125272" w:rsidRDefault="00B10B28" w:rsidP="00B12CFE">
      <w:pPr>
        <w:pStyle w:val="ListParagraph"/>
        <w:numPr>
          <w:ilvl w:val="0"/>
          <w:numId w:val="27"/>
        </w:numPr>
        <w:ind w:left="1440"/>
        <w:jc w:val="both"/>
        <w:rPr>
          <w:rFonts w:cs="Arial"/>
          <w:color w:val="000000"/>
          <w:sz w:val="22"/>
          <w:szCs w:val="22"/>
        </w:rPr>
      </w:pPr>
      <w:r w:rsidRPr="00125272">
        <w:rPr>
          <w:rFonts w:cs="Arial"/>
          <w:bCs/>
          <w:color w:val="000000"/>
          <w:sz w:val="22"/>
          <w:szCs w:val="22"/>
        </w:rPr>
        <w:t>Annual Report:</w:t>
      </w:r>
    </w:p>
    <w:p w:rsidR="009B5E52" w:rsidRPr="008E3F66" w:rsidRDefault="00C57814" w:rsidP="00025E82">
      <w:pPr>
        <w:pStyle w:val="ListParagraph"/>
        <w:ind w:left="1080"/>
        <w:jc w:val="both"/>
        <w:rPr>
          <w:rFonts w:cs="Arial"/>
          <w:color w:val="000000"/>
          <w:sz w:val="22"/>
          <w:szCs w:val="22"/>
        </w:rPr>
      </w:pPr>
      <w:r w:rsidRPr="00125272">
        <w:rPr>
          <w:rFonts w:cs="Arial"/>
          <w:color w:val="000000"/>
          <w:sz w:val="22"/>
          <w:szCs w:val="22"/>
        </w:rPr>
        <w:t>Not later than forty-five (45) calendar days of the close of each</w:t>
      </w:r>
      <w:r w:rsidR="00DE7151" w:rsidRPr="00125272">
        <w:rPr>
          <w:rFonts w:cs="Arial"/>
          <w:color w:val="000000"/>
          <w:sz w:val="22"/>
          <w:szCs w:val="22"/>
        </w:rPr>
        <w:t xml:space="preserve"> </w:t>
      </w:r>
      <w:r w:rsidRPr="00125272">
        <w:rPr>
          <w:rFonts w:cs="Arial"/>
          <w:color w:val="000000"/>
          <w:sz w:val="22"/>
          <w:szCs w:val="22"/>
        </w:rPr>
        <w:t xml:space="preserve">Contract Year during the </w:t>
      </w:r>
      <w:r w:rsidR="00B10B28" w:rsidRPr="00125272">
        <w:rPr>
          <w:rFonts w:cs="Arial"/>
          <w:color w:val="000000"/>
          <w:sz w:val="22"/>
          <w:szCs w:val="22"/>
        </w:rPr>
        <w:t>t</w:t>
      </w:r>
      <w:r w:rsidRPr="00125272">
        <w:rPr>
          <w:rFonts w:cs="Arial"/>
          <w:color w:val="000000"/>
          <w:sz w:val="22"/>
          <w:szCs w:val="22"/>
        </w:rPr>
        <w:t xml:space="preserve">erm </w:t>
      </w:r>
      <w:r w:rsidR="00B10B28" w:rsidRPr="00125272">
        <w:rPr>
          <w:rFonts w:cs="Arial"/>
          <w:color w:val="000000"/>
          <w:sz w:val="22"/>
          <w:szCs w:val="22"/>
        </w:rPr>
        <w:t>of this Contract,</w:t>
      </w:r>
      <w:r w:rsidRPr="00125272">
        <w:rPr>
          <w:rFonts w:cs="Arial"/>
          <w:color w:val="000000"/>
          <w:sz w:val="22"/>
          <w:szCs w:val="22"/>
        </w:rPr>
        <w:t xml:space="preserve"> Contractor shall furnish to OSU a true and accurate audited financial statement of Gross Sales.</w:t>
      </w:r>
      <w:r w:rsidR="00251007" w:rsidRPr="00125272">
        <w:rPr>
          <w:rFonts w:cs="Arial"/>
          <w:color w:val="000000"/>
          <w:sz w:val="22"/>
          <w:szCs w:val="22"/>
        </w:rPr>
        <w:t xml:space="preserve">  </w:t>
      </w:r>
      <w:r w:rsidRPr="00125272">
        <w:rPr>
          <w:rFonts w:cs="Arial"/>
          <w:color w:val="000000"/>
          <w:sz w:val="22"/>
          <w:szCs w:val="22"/>
        </w:rPr>
        <w:t>The</w:t>
      </w:r>
      <w:r w:rsidR="00B10B28" w:rsidRPr="00125272">
        <w:rPr>
          <w:rFonts w:cs="Arial"/>
          <w:color w:val="000000"/>
          <w:sz w:val="22"/>
          <w:szCs w:val="22"/>
        </w:rPr>
        <w:t xml:space="preserve"> audited financial</w:t>
      </w:r>
      <w:r w:rsidRPr="00125272">
        <w:rPr>
          <w:rFonts w:cs="Arial"/>
          <w:color w:val="000000"/>
          <w:sz w:val="22"/>
          <w:szCs w:val="22"/>
        </w:rPr>
        <w:t xml:space="preserve"> </w:t>
      </w:r>
      <w:r w:rsidR="00B10B28" w:rsidRPr="00125272">
        <w:rPr>
          <w:rFonts w:cs="Arial"/>
          <w:color w:val="000000"/>
          <w:sz w:val="22"/>
          <w:szCs w:val="22"/>
        </w:rPr>
        <w:t>statement shall include a s</w:t>
      </w:r>
      <w:r w:rsidRPr="00125272">
        <w:rPr>
          <w:rFonts w:cs="Arial"/>
          <w:color w:val="000000"/>
          <w:sz w:val="22"/>
          <w:szCs w:val="22"/>
        </w:rPr>
        <w:t xml:space="preserve">tatement of </w:t>
      </w:r>
      <w:r w:rsidR="00B10B28" w:rsidRPr="00125272">
        <w:rPr>
          <w:rFonts w:cs="Arial"/>
          <w:color w:val="000000"/>
          <w:sz w:val="22"/>
          <w:szCs w:val="22"/>
        </w:rPr>
        <w:t>r</w:t>
      </w:r>
      <w:r w:rsidRPr="00125272">
        <w:rPr>
          <w:rFonts w:cs="Arial"/>
          <w:color w:val="000000"/>
          <w:sz w:val="22"/>
          <w:szCs w:val="22"/>
        </w:rPr>
        <w:t xml:space="preserve">eceipts </w:t>
      </w:r>
      <w:r w:rsidR="00B10B28" w:rsidRPr="00125272">
        <w:rPr>
          <w:rFonts w:cs="Arial"/>
          <w:color w:val="000000"/>
          <w:sz w:val="22"/>
          <w:szCs w:val="22"/>
        </w:rPr>
        <w:t xml:space="preserve">and </w:t>
      </w:r>
      <w:r w:rsidRPr="00125272">
        <w:rPr>
          <w:rFonts w:cs="Arial"/>
          <w:color w:val="000000"/>
          <w:sz w:val="22"/>
          <w:szCs w:val="22"/>
        </w:rPr>
        <w:t xml:space="preserve">shall contain and include (without limitation) a breakdown of Gross Sales. </w:t>
      </w:r>
      <w:r w:rsidR="0091377D" w:rsidRPr="00125272">
        <w:rPr>
          <w:rFonts w:cs="Arial"/>
          <w:color w:val="000000"/>
          <w:sz w:val="22"/>
          <w:szCs w:val="22"/>
        </w:rPr>
        <w:t xml:space="preserve"> </w:t>
      </w:r>
      <w:r w:rsidRPr="00125272">
        <w:rPr>
          <w:rFonts w:cs="Arial"/>
          <w:color w:val="000000"/>
          <w:sz w:val="22"/>
          <w:szCs w:val="22"/>
        </w:rPr>
        <w:t xml:space="preserve">Such statement shall be furnished for every Contract Year in which business was transacted under this </w:t>
      </w:r>
      <w:r w:rsidR="0031332A" w:rsidRPr="00125272">
        <w:rPr>
          <w:rFonts w:cs="Arial"/>
          <w:color w:val="000000"/>
          <w:sz w:val="22"/>
          <w:szCs w:val="22"/>
        </w:rPr>
        <w:t>Contract</w:t>
      </w:r>
      <w:r w:rsidRPr="00125272">
        <w:rPr>
          <w:rFonts w:cs="Arial"/>
          <w:color w:val="000000"/>
          <w:sz w:val="22"/>
          <w:szCs w:val="22"/>
        </w:rPr>
        <w:t xml:space="preserve"> during the whole or any part of the year.</w:t>
      </w:r>
      <w:r w:rsidRPr="008E3F66">
        <w:rPr>
          <w:rFonts w:cs="Arial"/>
          <w:color w:val="000000"/>
          <w:sz w:val="22"/>
          <w:szCs w:val="22"/>
        </w:rPr>
        <w:t xml:space="preserve"> </w:t>
      </w:r>
      <w:r w:rsidR="0091377D" w:rsidRPr="008E3F66">
        <w:rPr>
          <w:rFonts w:cs="Arial"/>
          <w:color w:val="000000"/>
          <w:sz w:val="22"/>
          <w:szCs w:val="22"/>
        </w:rPr>
        <w:t xml:space="preserve"> </w:t>
      </w:r>
    </w:p>
    <w:p w:rsidR="00762D5C" w:rsidRPr="008E3F66" w:rsidRDefault="00762D5C" w:rsidP="00025E82">
      <w:pPr>
        <w:pStyle w:val="ListParagraph"/>
        <w:ind w:left="1080"/>
        <w:jc w:val="both"/>
        <w:rPr>
          <w:rFonts w:cs="Arial"/>
          <w:color w:val="000000"/>
          <w:sz w:val="22"/>
          <w:szCs w:val="22"/>
        </w:rPr>
      </w:pPr>
    </w:p>
    <w:p w:rsidR="00051635" w:rsidRPr="00BB037A" w:rsidRDefault="00051635" w:rsidP="00B12CFE">
      <w:pPr>
        <w:pStyle w:val="Heading2"/>
        <w:numPr>
          <w:ilvl w:val="0"/>
          <w:numId w:val="32"/>
        </w:numPr>
        <w:ind w:left="1080" w:hanging="720"/>
        <w:jc w:val="left"/>
        <w:rPr>
          <w:b w:val="0"/>
          <w:sz w:val="22"/>
          <w:szCs w:val="22"/>
          <w:u w:val="none"/>
        </w:rPr>
      </w:pPr>
      <w:proofErr w:type="gramStart"/>
      <w:r w:rsidRPr="00BB037A">
        <w:rPr>
          <w:b w:val="0"/>
          <w:sz w:val="22"/>
          <w:szCs w:val="22"/>
          <w:u w:val="none"/>
        </w:rPr>
        <w:t>CASH CONTROL AND PCI COMPLIANCE.</w:t>
      </w:r>
      <w:proofErr w:type="gramEnd"/>
    </w:p>
    <w:p w:rsidR="00191D09" w:rsidRPr="008E3F66" w:rsidRDefault="00191D09" w:rsidP="00E57814">
      <w:pPr>
        <w:pStyle w:val="ListParagraph"/>
        <w:ind w:left="1080"/>
        <w:jc w:val="both"/>
        <w:rPr>
          <w:rFonts w:cs="Arial"/>
          <w:bCs/>
          <w:color w:val="000000"/>
          <w:sz w:val="22"/>
          <w:szCs w:val="22"/>
        </w:rPr>
      </w:pPr>
    </w:p>
    <w:p w:rsidR="00B10B28" w:rsidRPr="008E3F66" w:rsidRDefault="00762D5C" w:rsidP="00B12CFE">
      <w:pPr>
        <w:pStyle w:val="ListParagraph"/>
        <w:numPr>
          <w:ilvl w:val="0"/>
          <w:numId w:val="12"/>
        </w:numPr>
        <w:ind w:left="1080" w:firstLine="0"/>
        <w:jc w:val="both"/>
        <w:rPr>
          <w:rFonts w:cs="Arial"/>
          <w:bCs/>
          <w:color w:val="000000"/>
          <w:sz w:val="22"/>
          <w:szCs w:val="22"/>
        </w:rPr>
      </w:pPr>
      <w:r w:rsidRPr="008E3F66">
        <w:rPr>
          <w:rFonts w:cs="Arial"/>
          <w:bCs/>
          <w:color w:val="000000"/>
          <w:sz w:val="22"/>
          <w:szCs w:val="22"/>
        </w:rPr>
        <w:t>Cash C</w:t>
      </w:r>
      <w:r w:rsidR="00051635" w:rsidRPr="008E3F66">
        <w:rPr>
          <w:rFonts w:cs="Arial"/>
          <w:bCs/>
          <w:color w:val="000000"/>
          <w:sz w:val="22"/>
          <w:szCs w:val="22"/>
        </w:rPr>
        <w:t>ontrol,</w:t>
      </w:r>
      <w:r w:rsidRPr="008E3F66">
        <w:rPr>
          <w:rFonts w:cs="Arial"/>
          <w:bCs/>
          <w:color w:val="000000"/>
          <w:sz w:val="22"/>
          <w:szCs w:val="22"/>
        </w:rPr>
        <w:t xml:space="preserve"> Inventory Systems</w:t>
      </w:r>
      <w:r w:rsidR="00051635" w:rsidRPr="008E3F66">
        <w:rPr>
          <w:rFonts w:cs="Arial"/>
          <w:bCs/>
          <w:color w:val="000000"/>
          <w:sz w:val="22"/>
          <w:szCs w:val="22"/>
        </w:rPr>
        <w:t xml:space="preserve"> and Point-of-Sale</w:t>
      </w:r>
      <w:r w:rsidRPr="008E3F66">
        <w:rPr>
          <w:rFonts w:cs="Arial"/>
          <w:bCs/>
          <w:color w:val="000000"/>
          <w:sz w:val="22"/>
          <w:szCs w:val="22"/>
        </w:rPr>
        <w:t>:</w:t>
      </w:r>
    </w:p>
    <w:p w:rsidR="00B10B28" w:rsidRPr="008E3F66" w:rsidRDefault="00B10B28" w:rsidP="00025E82">
      <w:pPr>
        <w:pStyle w:val="ListParagraph"/>
        <w:ind w:left="1080"/>
        <w:jc w:val="both"/>
        <w:rPr>
          <w:rFonts w:cs="Arial"/>
          <w:sz w:val="22"/>
          <w:szCs w:val="22"/>
        </w:rPr>
      </w:pPr>
      <w:r w:rsidRPr="008E3F66">
        <w:rPr>
          <w:rFonts w:cs="Arial"/>
          <w:sz w:val="22"/>
          <w:szCs w:val="22"/>
        </w:rPr>
        <w:t xml:space="preserve">Contractor, except upon prior written approval, shall use in all areas where sales of </w:t>
      </w:r>
      <w:r w:rsidRPr="008E3F66">
        <w:rPr>
          <w:rFonts w:cs="Arial"/>
          <w:sz w:val="22"/>
          <w:szCs w:val="22"/>
        </w:rPr>
        <w:lastRenderedPageBreak/>
        <w:t>Services are made an industry standard cash control system, c</w:t>
      </w:r>
      <w:r w:rsidR="00762D5C" w:rsidRPr="008E3F66">
        <w:rPr>
          <w:rFonts w:cs="Arial"/>
          <w:sz w:val="22"/>
          <w:szCs w:val="22"/>
        </w:rPr>
        <w:t xml:space="preserve">omputerized sales control, and/or </w:t>
      </w:r>
      <w:r w:rsidRPr="008E3F66">
        <w:rPr>
          <w:rFonts w:cs="Arial"/>
          <w:sz w:val="22"/>
          <w:szCs w:val="22"/>
        </w:rPr>
        <w:t xml:space="preserve">point-of-sale systems.  Contractor shall provide the number of points-of-sales systems that is adequate for each event and consistent with industry standards.  Contractor will provide credit card payment solutions approved by OSU at all retail outlets.  Upon request, Contractor shall provide OSU with </w:t>
      </w:r>
      <w:r w:rsidR="00F84A50">
        <w:rPr>
          <w:rFonts w:cs="Arial"/>
          <w:sz w:val="22"/>
          <w:szCs w:val="22"/>
        </w:rPr>
        <w:t>transaction</w:t>
      </w:r>
      <w:r w:rsidRPr="008E3F66">
        <w:rPr>
          <w:rFonts w:cs="Arial"/>
          <w:sz w:val="22"/>
          <w:szCs w:val="22"/>
        </w:rPr>
        <w:t xml:space="preserve"> reports </w:t>
      </w:r>
      <w:r w:rsidR="00F84A50">
        <w:rPr>
          <w:rFonts w:cs="Arial"/>
          <w:sz w:val="22"/>
          <w:szCs w:val="22"/>
        </w:rPr>
        <w:t xml:space="preserve">from these systems </w:t>
      </w:r>
      <w:r w:rsidRPr="008E3F66">
        <w:rPr>
          <w:rFonts w:cs="Arial"/>
          <w:sz w:val="22"/>
          <w:szCs w:val="22"/>
        </w:rPr>
        <w:t>following an event.</w:t>
      </w:r>
    </w:p>
    <w:p w:rsidR="00A47DDE" w:rsidRPr="008E3F66" w:rsidRDefault="00A47DDE" w:rsidP="00025E82">
      <w:pPr>
        <w:pStyle w:val="ListParagraph"/>
        <w:ind w:left="1080"/>
        <w:jc w:val="both"/>
        <w:rPr>
          <w:rFonts w:cs="Arial"/>
          <w:color w:val="000000"/>
          <w:sz w:val="22"/>
          <w:szCs w:val="22"/>
          <w:highlight w:val="cyan"/>
        </w:rPr>
      </w:pPr>
    </w:p>
    <w:p w:rsidR="00A47DDE" w:rsidRPr="008E3F66" w:rsidRDefault="00051635" w:rsidP="00B12CFE">
      <w:pPr>
        <w:pStyle w:val="ListParagraph"/>
        <w:numPr>
          <w:ilvl w:val="0"/>
          <w:numId w:val="12"/>
        </w:numPr>
        <w:ind w:left="1080" w:firstLine="0"/>
        <w:jc w:val="both"/>
        <w:rPr>
          <w:rFonts w:cs="Arial"/>
          <w:bCs/>
          <w:color w:val="000000"/>
          <w:sz w:val="22"/>
          <w:szCs w:val="22"/>
        </w:rPr>
      </w:pPr>
      <w:r w:rsidRPr="008E3F66">
        <w:rPr>
          <w:rFonts w:cs="Arial"/>
          <w:bCs/>
          <w:color w:val="000000"/>
          <w:sz w:val="22"/>
          <w:szCs w:val="22"/>
        </w:rPr>
        <w:t xml:space="preserve">OSU’s PCI Compliance Requirements. </w:t>
      </w:r>
    </w:p>
    <w:p w:rsidR="00191D09" w:rsidRPr="008E3F66" w:rsidRDefault="00090CA2" w:rsidP="00025E82">
      <w:pPr>
        <w:pStyle w:val="ListParagraph"/>
        <w:ind w:left="1080"/>
        <w:jc w:val="both"/>
        <w:rPr>
          <w:rFonts w:cs="Arial"/>
          <w:color w:val="000000"/>
          <w:sz w:val="22"/>
          <w:szCs w:val="22"/>
        </w:rPr>
      </w:pPr>
      <w:r w:rsidRPr="008E3F66">
        <w:rPr>
          <w:rFonts w:cs="Arial"/>
          <w:color w:val="000000"/>
          <w:sz w:val="22"/>
          <w:szCs w:val="22"/>
        </w:rPr>
        <w:t>Contractor</w:t>
      </w:r>
      <w:r w:rsidR="002D7FEE" w:rsidRPr="008E3F66">
        <w:rPr>
          <w:rFonts w:cs="Arial"/>
          <w:color w:val="000000"/>
          <w:sz w:val="22"/>
          <w:szCs w:val="22"/>
        </w:rPr>
        <w:t xml:space="preserve"> agrees to establish security procedures to protect cardholder data and comply with the Payment Card Industry Data Security Standard. </w:t>
      </w:r>
      <w:r w:rsidRPr="008E3F66">
        <w:rPr>
          <w:rFonts w:cs="Arial"/>
          <w:color w:val="000000"/>
          <w:sz w:val="22"/>
          <w:szCs w:val="22"/>
        </w:rPr>
        <w:t xml:space="preserve"> Contractor </w:t>
      </w:r>
      <w:r w:rsidR="002D7FEE" w:rsidRPr="008E3F66">
        <w:rPr>
          <w:rFonts w:cs="Arial"/>
          <w:color w:val="000000"/>
          <w:sz w:val="22"/>
          <w:szCs w:val="22"/>
        </w:rPr>
        <w:t xml:space="preserve">can find details of the </w:t>
      </w:r>
      <w:r w:rsidR="00067990" w:rsidRPr="008E3F66">
        <w:rPr>
          <w:rFonts w:cs="Arial"/>
          <w:color w:val="000000"/>
          <w:sz w:val="22"/>
          <w:szCs w:val="22"/>
        </w:rPr>
        <w:t xml:space="preserve">Payment Card Industry Data Security Standard </w:t>
      </w:r>
      <w:r w:rsidR="002D7FEE" w:rsidRPr="008E3F66">
        <w:rPr>
          <w:rFonts w:cs="Arial"/>
          <w:color w:val="000000"/>
          <w:sz w:val="22"/>
          <w:szCs w:val="22"/>
        </w:rPr>
        <w:t xml:space="preserve">at </w:t>
      </w:r>
      <w:hyperlink r:id="rId9" w:history="1">
        <w:r w:rsidR="002D7FEE" w:rsidRPr="008E3F66">
          <w:rPr>
            <w:rFonts w:cs="Arial"/>
            <w:color w:val="000000"/>
            <w:sz w:val="22"/>
            <w:szCs w:val="22"/>
          </w:rPr>
          <w:t>https://www.pcisecuritystandards.org/index.php</w:t>
        </w:r>
      </w:hyperlink>
      <w:r w:rsidR="002D7FEE" w:rsidRPr="008E3F66">
        <w:rPr>
          <w:rFonts w:cs="Arial"/>
          <w:color w:val="000000"/>
          <w:sz w:val="22"/>
          <w:szCs w:val="22"/>
        </w:rPr>
        <w:t>.</w:t>
      </w:r>
      <w:r w:rsidRPr="008E3F66">
        <w:rPr>
          <w:rFonts w:cs="Arial"/>
          <w:color w:val="000000"/>
          <w:sz w:val="22"/>
          <w:szCs w:val="22"/>
        </w:rPr>
        <w:t xml:space="preserve"> </w:t>
      </w:r>
      <w:r w:rsidR="002D7FEE" w:rsidRPr="008E3F66">
        <w:rPr>
          <w:rFonts w:cs="Arial"/>
          <w:color w:val="000000"/>
          <w:sz w:val="22"/>
          <w:szCs w:val="22"/>
        </w:rPr>
        <w:t xml:space="preserve"> </w:t>
      </w:r>
      <w:r w:rsidRPr="008E3F66">
        <w:rPr>
          <w:rFonts w:cs="Arial"/>
          <w:color w:val="000000"/>
          <w:sz w:val="22"/>
          <w:szCs w:val="22"/>
        </w:rPr>
        <w:t>Contractor</w:t>
      </w:r>
      <w:r w:rsidR="002D7FEE" w:rsidRPr="008E3F66">
        <w:rPr>
          <w:rFonts w:cs="Arial"/>
          <w:color w:val="000000"/>
          <w:sz w:val="22"/>
          <w:szCs w:val="22"/>
        </w:rPr>
        <w:t xml:space="preserve"> agrees to comply with all applicable laws that require the notification of individuals in the event of unauthorized release of cardholder data. </w:t>
      </w:r>
      <w:r w:rsidRPr="008E3F66">
        <w:rPr>
          <w:rFonts w:cs="Arial"/>
          <w:color w:val="000000"/>
          <w:sz w:val="22"/>
          <w:szCs w:val="22"/>
        </w:rPr>
        <w:t xml:space="preserve"> </w:t>
      </w:r>
      <w:r w:rsidR="002D7FEE" w:rsidRPr="008E3F66">
        <w:rPr>
          <w:rFonts w:cs="Arial"/>
          <w:color w:val="000000"/>
          <w:sz w:val="22"/>
          <w:szCs w:val="22"/>
        </w:rPr>
        <w:t xml:space="preserve">In the event of a breach of any of </w:t>
      </w:r>
      <w:r w:rsidRPr="008E3F66">
        <w:rPr>
          <w:rFonts w:cs="Arial"/>
          <w:color w:val="000000"/>
          <w:sz w:val="22"/>
          <w:szCs w:val="22"/>
        </w:rPr>
        <w:t>Contractor</w:t>
      </w:r>
      <w:r w:rsidR="002D7FEE" w:rsidRPr="008E3F66">
        <w:rPr>
          <w:rFonts w:cs="Arial"/>
          <w:color w:val="000000"/>
          <w:sz w:val="22"/>
          <w:szCs w:val="22"/>
        </w:rPr>
        <w:t xml:space="preserve">'s security obligations or other event requiring notification under applicable law, </w:t>
      </w:r>
      <w:r w:rsidRPr="008E3F66">
        <w:rPr>
          <w:rFonts w:cs="Arial"/>
          <w:color w:val="000000"/>
          <w:sz w:val="22"/>
          <w:szCs w:val="22"/>
        </w:rPr>
        <w:t>Contracto</w:t>
      </w:r>
      <w:r w:rsidR="002D7FEE" w:rsidRPr="008E3F66">
        <w:rPr>
          <w:rFonts w:cs="Arial"/>
          <w:color w:val="000000"/>
          <w:sz w:val="22"/>
          <w:szCs w:val="22"/>
        </w:rPr>
        <w:t xml:space="preserve">r agrees to assume responsibility for informing all such individuals in accordance with applicable law and to indemnify, hold harmless and defend </w:t>
      </w:r>
      <w:r w:rsidRPr="008E3F66">
        <w:rPr>
          <w:rFonts w:cs="Arial"/>
          <w:color w:val="000000"/>
          <w:sz w:val="22"/>
          <w:szCs w:val="22"/>
        </w:rPr>
        <w:t>OSU</w:t>
      </w:r>
      <w:r w:rsidR="002D7FEE" w:rsidRPr="008E3F66">
        <w:rPr>
          <w:rFonts w:cs="Arial"/>
          <w:color w:val="000000"/>
          <w:sz w:val="22"/>
          <w:szCs w:val="22"/>
        </w:rPr>
        <w:t xml:space="preserve"> </w:t>
      </w:r>
      <w:r w:rsidRPr="008E3F66">
        <w:rPr>
          <w:rFonts w:cs="Arial"/>
          <w:color w:val="000000"/>
          <w:sz w:val="22"/>
          <w:szCs w:val="22"/>
        </w:rPr>
        <w:t xml:space="preserve">and </w:t>
      </w:r>
      <w:r w:rsidR="002D7FEE" w:rsidRPr="008E3F66">
        <w:rPr>
          <w:rFonts w:cs="Arial"/>
          <w:color w:val="000000"/>
          <w:sz w:val="22"/>
          <w:szCs w:val="22"/>
        </w:rPr>
        <w:t>its trustees, officers, and employees from and against any claims, damages, or other harm related to such a breach.</w:t>
      </w:r>
    </w:p>
    <w:p w:rsidR="00361E5E" w:rsidRDefault="00361E5E">
      <w:pPr>
        <w:rPr>
          <w:rFonts w:ascii="Arial" w:hAnsi="Arial" w:cs="Arial"/>
          <w:b/>
          <w:sz w:val="22"/>
          <w:szCs w:val="22"/>
        </w:rPr>
      </w:pPr>
    </w:p>
    <w:p w:rsidR="004C042C" w:rsidRPr="00BB037A" w:rsidRDefault="004C042C" w:rsidP="00B12CFE">
      <w:pPr>
        <w:pStyle w:val="Heading1"/>
        <w:numPr>
          <w:ilvl w:val="0"/>
          <w:numId w:val="29"/>
        </w:numPr>
        <w:spacing w:before="0" w:after="0"/>
        <w:ind w:left="720" w:hanging="720"/>
        <w:rPr>
          <w:rFonts w:ascii="Arial" w:hAnsi="Arial" w:cs="Arial"/>
          <w:sz w:val="22"/>
          <w:szCs w:val="22"/>
        </w:rPr>
      </w:pPr>
      <w:r w:rsidRPr="00BB037A">
        <w:rPr>
          <w:rFonts w:ascii="Arial" w:hAnsi="Arial" w:cs="Arial"/>
          <w:sz w:val="22"/>
          <w:szCs w:val="22"/>
        </w:rPr>
        <w:t>FURNISHINGS, FIXTURES AND EQUIPMENT:</w:t>
      </w:r>
    </w:p>
    <w:p w:rsidR="00FF28E5" w:rsidRDefault="00FF28E5" w:rsidP="004C042C">
      <w:pPr>
        <w:widowControl w:val="0"/>
        <w:jc w:val="both"/>
        <w:outlineLvl w:val="0"/>
        <w:rPr>
          <w:rFonts w:ascii="Arial" w:hAnsi="Arial" w:cs="Arial"/>
          <w:sz w:val="22"/>
          <w:szCs w:val="22"/>
        </w:rPr>
      </w:pPr>
    </w:p>
    <w:p w:rsidR="004C042C" w:rsidRPr="00125272" w:rsidRDefault="00510D0F" w:rsidP="00B12CFE">
      <w:pPr>
        <w:pStyle w:val="Heading2"/>
        <w:numPr>
          <w:ilvl w:val="0"/>
          <w:numId w:val="33"/>
        </w:numPr>
        <w:ind w:left="1080" w:hanging="720"/>
        <w:jc w:val="left"/>
        <w:rPr>
          <w:b w:val="0"/>
          <w:sz w:val="22"/>
          <w:szCs w:val="22"/>
          <w:u w:val="none"/>
        </w:rPr>
      </w:pPr>
      <w:proofErr w:type="gramStart"/>
      <w:r w:rsidRPr="00125272">
        <w:rPr>
          <w:b w:val="0"/>
          <w:sz w:val="22"/>
          <w:szCs w:val="22"/>
          <w:u w:val="none"/>
        </w:rPr>
        <w:t>CONTRACTOR TO SUPPLY FURNISHINGS, FIXTURES AND EQUIPMENT.</w:t>
      </w:r>
      <w:proofErr w:type="gramEnd"/>
    </w:p>
    <w:p w:rsidR="004C042C" w:rsidRPr="00125272" w:rsidRDefault="004C042C" w:rsidP="000D6844">
      <w:pPr>
        <w:widowControl w:val="0"/>
        <w:ind w:left="1080"/>
        <w:jc w:val="both"/>
        <w:outlineLvl w:val="0"/>
        <w:rPr>
          <w:rFonts w:ascii="Arial" w:hAnsi="Arial" w:cs="Arial"/>
          <w:color w:val="000000"/>
          <w:sz w:val="22"/>
          <w:szCs w:val="22"/>
        </w:rPr>
      </w:pPr>
      <w:r w:rsidRPr="00125272">
        <w:rPr>
          <w:rFonts w:ascii="Arial" w:hAnsi="Arial" w:cs="Arial"/>
          <w:color w:val="000000"/>
          <w:sz w:val="22"/>
          <w:szCs w:val="22"/>
        </w:rPr>
        <w:t>All furnishings, fixtures</w:t>
      </w:r>
      <w:r w:rsidR="00574D3C" w:rsidRPr="00125272">
        <w:rPr>
          <w:rFonts w:ascii="Arial" w:hAnsi="Arial" w:cs="Arial"/>
          <w:color w:val="000000"/>
          <w:sz w:val="22"/>
          <w:szCs w:val="22"/>
        </w:rPr>
        <w:t xml:space="preserve"> and</w:t>
      </w:r>
      <w:r w:rsidRPr="00125272">
        <w:rPr>
          <w:rFonts w:ascii="Arial" w:hAnsi="Arial" w:cs="Arial"/>
          <w:color w:val="000000"/>
          <w:sz w:val="22"/>
          <w:szCs w:val="22"/>
        </w:rPr>
        <w:t xml:space="preserve"> equipment required to p</w:t>
      </w:r>
      <w:r w:rsidR="00FF28E5" w:rsidRPr="00125272">
        <w:rPr>
          <w:rFonts w:ascii="Arial" w:hAnsi="Arial" w:cs="Arial"/>
          <w:color w:val="000000"/>
          <w:sz w:val="22"/>
          <w:szCs w:val="22"/>
        </w:rPr>
        <w:t>rovide the Services under this C</w:t>
      </w:r>
      <w:r w:rsidRPr="00125272">
        <w:rPr>
          <w:rFonts w:ascii="Arial" w:hAnsi="Arial" w:cs="Arial"/>
          <w:color w:val="000000"/>
          <w:sz w:val="22"/>
          <w:szCs w:val="22"/>
        </w:rPr>
        <w:t xml:space="preserve">ontract shall be </w:t>
      </w:r>
      <w:r w:rsidR="00FF28E5" w:rsidRPr="00125272">
        <w:rPr>
          <w:rFonts w:ascii="Arial" w:hAnsi="Arial" w:cs="Arial"/>
          <w:color w:val="000000"/>
          <w:sz w:val="22"/>
          <w:szCs w:val="22"/>
        </w:rPr>
        <w:t>supplied</w:t>
      </w:r>
      <w:r w:rsidRPr="00125272">
        <w:rPr>
          <w:rFonts w:ascii="Arial" w:hAnsi="Arial" w:cs="Arial"/>
          <w:color w:val="000000"/>
          <w:sz w:val="22"/>
          <w:szCs w:val="22"/>
        </w:rPr>
        <w:t xml:space="preserve"> by Contractor at its sole expense.  </w:t>
      </w:r>
      <w:r w:rsidR="00BF54AB" w:rsidRPr="00125272">
        <w:rPr>
          <w:rFonts w:ascii="Arial" w:hAnsi="Arial" w:cs="Arial"/>
          <w:color w:val="000000"/>
          <w:sz w:val="22"/>
          <w:szCs w:val="22"/>
        </w:rPr>
        <w:t>Furnishings, fixtures and equipment</w:t>
      </w:r>
      <w:r w:rsidR="00C434CB">
        <w:rPr>
          <w:rFonts w:ascii="Arial" w:hAnsi="Arial" w:cs="Arial"/>
          <w:color w:val="000000"/>
          <w:sz w:val="22"/>
          <w:szCs w:val="22"/>
        </w:rPr>
        <w:t xml:space="preserve"> provided by Contractor that </w:t>
      </w:r>
      <w:proofErr w:type="gramStart"/>
      <w:r w:rsidR="00C434CB">
        <w:rPr>
          <w:rFonts w:ascii="Arial" w:hAnsi="Arial" w:cs="Arial"/>
          <w:color w:val="000000"/>
          <w:sz w:val="22"/>
          <w:szCs w:val="22"/>
        </w:rPr>
        <w:t>are</w:t>
      </w:r>
      <w:proofErr w:type="gramEnd"/>
      <w:r w:rsidR="00BF54AB" w:rsidRPr="00125272">
        <w:rPr>
          <w:rFonts w:ascii="Arial" w:hAnsi="Arial" w:cs="Arial"/>
          <w:color w:val="000000"/>
          <w:sz w:val="22"/>
          <w:szCs w:val="22"/>
        </w:rPr>
        <w:t xml:space="preserve"> </w:t>
      </w:r>
      <w:r w:rsidR="00FF28E5" w:rsidRPr="00125272">
        <w:rPr>
          <w:rFonts w:ascii="Arial" w:hAnsi="Arial" w:cs="Arial"/>
          <w:color w:val="000000"/>
          <w:sz w:val="22"/>
          <w:szCs w:val="22"/>
        </w:rPr>
        <w:t xml:space="preserve">not affixed to the </w:t>
      </w:r>
      <w:r w:rsidR="00046B68" w:rsidRPr="00125272">
        <w:rPr>
          <w:rFonts w:ascii="Arial" w:hAnsi="Arial" w:cs="Arial"/>
          <w:color w:val="000000"/>
          <w:sz w:val="22"/>
          <w:szCs w:val="22"/>
        </w:rPr>
        <w:t>Athletic Facilities</w:t>
      </w:r>
      <w:r w:rsidR="00FF28E5" w:rsidRPr="00125272">
        <w:rPr>
          <w:rFonts w:ascii="Arial" w:hAnsi="Arial" w:cs="Arial"/>
          <w:color w:val="000000"/>
          <w:sz w:val="22"/>
          <w:szCs w:val="22"/>
        </w:rPr>
        <w:t xml:space="preserve">, </w:t>
      </w:r>
      <w:r w:rsidR="00D83D90" w:rsidRPr="00125272">
        <w:rPr>
          <w:rFonts w:ascii="Arial" w:hAnsi="Arial" w:cs="Arial"/>
          <w:color w:val="000000"/>
          <w:sz w:val="22"/>
          <w:szCs w:val="22"/>
        </w:rPr>
        <w:t>shall be considered Contractor</w:t>
      </w:r>
      <w:r w:rsidR="00FF28E5" w:rsidRPr="00125272">
        <w:rPr>
          <w:rFonts w:ascii="Arial" w:hAnsi="Arial" w:cs="Arial"/>
          <w:color w:val="000000"/>
          <w:sz w:val="22"/>
          <w:szCs w:val="22"/>
        </w:rPr>
        <w:t xml:space="preserve">-Owned Equipment.  </w:t>
      </w:r>
      <w:r w:rsidR="00BF54AB" w:rsidRPr="00125272">
        <w:rPr>
          <w:rFonts w:ascii="Arial" w:hAnsi="Arial" w:cs="Arial"/>
          <w:color w:val="000000"/>
          <w:sz w:val="22"/>
          <w:szCs w:val="22"/>
        </w:rPr>
        <w:t xml:space="preserve">Furnishings, fixtures and equipment </w:t>
      </w:r>
      <w:r w:rsidR="00FF28E5" w:rsidRPr="00125272">
        <w:rPr>
          <w:rFonts w:ascii="Arial" w:hAnsi="Arial" w:cs="Arial"/>
          <w:color w:val="000000"/>
          <w:sz w:val="22"/>
          <w:szCs w:val="22"/>
        </w:rPr>
        <w:t xml:space="preserve">affixed to the </w:t>
      </w:r>
      <w:r w:rsidR="00046B68" w:rsidRPr="00125272">
        <w:rPr>
          <w:rFonts w:ascii="Arial" w:hAnsi="Arial" w:cs="Arial"/>
          <w:color w:val="000000"/>
          <w:sz w:val="22"/>
          <w:szCs w:val="22"/>
        </w:rPr>
        <w:t>Athletic Facilities</w:t>
      </w:r>
      <w:r w:rsidR="00FF28E5" w:rsidRPr="00125272">
        <w:rPr>
          <w:rFonts w:ascii="Arial" w:hAnsi="Arial" w:cs="Arial"/>
          <w:color w:val="000000"/>
          <w:sz w:val="22"/>
          <w:szCs w:val="22"/>
        </w:rPr>
        <w:t xml:space="preserve"> shall be considered </w:t>
      </w:r>
      <w:r w:rsidR="00BF54AB" w:rsidRPr="00125272">
        <w:rPr>
          <w:rFonts w:ascii="Arial" w:hAnsi="Arial" w:cs="Arial"/>
          <w:color w:val="000000"/>
          <w:sz w:val="22"/>
          <w:szCs w:val="22"/>
        </w:rPr>
        <w:t>a facility i</w:t>
      </w:r>
      <w:r w:rsidR="00FF28E5" w:rsidRPr="00125272">
        <w:rPr>
          <w:rFonts w:ascii="Arial" w:hAnsi="Arial" w:cs="Arial"/>
          <w:color w:val="000000"/>
          <w:sz w:val="22"/>
          <w:szCs w:val="22"/>
        </w:rPr>
        <w:t xml:space="preserve">mprovement </w:t>
      </w:r>
      <w:r w:rsidR="00BF54AB" w:rsidRPr="00125272">
        <w:rPr>
          <w:rFonts w:ascii="Arial" w:hAnsi="Arial" w:cs="Arial"/>
          <w:color w:val="000000"/>
          <w:sz w:val="22"/>
          <w:szCs w:val="22"/>
        </w:rPr>
        <w:t>and will become property of OSU upon installation.</w:t>
      </w:r>
      <w:r w:rsidR="00510D0F" w:rsidRPr="00125272">
        <w:rPr>
          <w:rFonts w:ascii="Arial" w:hAnsi="Arial" w:cs="Arial"/>
          <w:color w:val="000000"/>
          <w:sz w:val="22"/>
          <w:szCs w:val="22"/>
        </w:rPr>
        <w:t xml:space="preserve">  </w:t>
      </w:r>
      <w:r w:rsidRPr="00125272">
        <w:rPr>
          <w:rFonts w:ascii="Arial" w:hAnsi="Arial" w:cs="Arial"/>
          <w:color w:val="000000"/>
          <w:sz w:val="22"/>
          <w:szCs w:val="22"/>
        </w:rPr>
        <w:t>If, upon termination of the Contract, OSU does not renew said Contract, Contractor shall have the right to remov</w:t>
      </w:r>
      <w:r w:rsidR="00574D3C" w:rsidRPr="00125272">
        <w:rPr>
          <w:rFonts w:ascii="Arial" w:hAnsi="Arial" w:cs="Arial"/>
          <w:color w:val="000000"/>
          <w:sz w:val="22"/>
          <w:szCs w:val="22"/>
        </w:rPr>
        <w:t xml:space="preserve">e </w:t>
      </w:r>
      <w:r w:rsidR="00D83D90" w:rsidRPr="00125272">
        <w:rPr>
          <w:rFonts w:ascii="Arial" w:hAnsi="Arial" w:cs="Arial"/>
          <w:color w:val="000000"/>
          <w:sz w:val="22"/>
          <w:szCs w:val="22"/>
        </w:rPr>
        <w:t>Contractor-Owned Equipment</w:t>
      </w:r>
      <w:r w:rsidR="00574D3C" w:rsidRPr="00125272">
        <w:rPr>
          <w:rFonts w:ascii="Arial" w:hAnsi="Arial" w:cs="Arial"/>
          <w:color w:val="000000"/>
          <w:sz w:val="22"/>
          <w:szCs w:val="22"/>
        </w:rPr>
        <w:t>,</w:t>
      </w:r>
      <w:r w:rsidRPr="00125272">
        <w:rPr>
          <w:rFonts w:ascii="Arial" w:hAnsi="Arial" w:cs="Arial"/>
          <w:color w:val="000000"/>
          <w:sz w:val="22"/>
          <w:szCs w:val="22"/>
        </w:rPr>
        <w:t xml:space="preserve"> </w:t>
      </w:r>
      <w:r w:rsidR="00BF54AB" w:rsidRPr="00125272">
        <w:rPr>
          <w:rFonts w:ascii="Arial" w:hAnsi="Arial" w:cs="Arial"/>
          <w:color w:val="000000"/>
          <w:sz w:val="22"/>
          <w:szCs w:val="22"/>
        </w:rPr>
        <w:t>less any facility</w:t>
      </w:r>
      <w:r w:rsidRPr="00125272">
        <w:rPr>
          <w:rFonts w:ascii="Arial" w:hAnsi="Arial" w:cs="Arial"/>
          <w:color w:val="000000"/>
          <w:sz w:val="22"/>
          <w:szCs w:val="22"/>
        </w:rPr>
        <w:t xml:space="preserve"> improvements, an</w:t>
      </w:r>
      <w:r w:rsidR="00D83D90" w:rsidRPr="00125272">
        <w:rPr>
          <w:rFonts w:ascii="Arial" w:hAnsi="Arial" w:cs="Arial"/>
          <w:color w:val="000000"/>
          <w:sz w:val="22"/>
          <w:szCs w:val="22"/>
        </w:rPr>
        <w:t>d shall be allowed a period of fifteen</w:t>
      </w:r>
      <w:r w:rsidRPr="00125272">
        <w:rPr>
          <w:rFonts w:ascii="Arial" w:hAnsi="Arial" w:cs="Arial"/>
          <w:color w:val="000000"/>
          <w:sz w:val="22"/>
          <w:szCs w:val="22"/>
        </w:rPr>
        <w:t xml:space="preserve"> (</w:t>
      </w:r>
      <w:r w:rsidR="00D83D90" w:rsidRPr="00125272">
        <w:rPr>
          <w:rFonts w:ascii="Arial" w:hAnsi="Arial" w:cs="Arial"/>
          <w:color w:val="000000"/>
          <w:sz w:val="22"/>
          <w:szCs w:val="22"/>
        </w:rPr>
        <w:t>15</w:t>
      </w:r>
      <w:r w:rsidRPr="00125272">
        <w:rPr>
          <w:rFonts w:ascii="Arial" w:hAnsi="Arial" w:cs="Arial"/>
          <w:color w:val="000000"/>
          <w:sz w:val="22"/>
          <w:szCs w:val="22"/>
        </w:rPr>
        <w:t xml:space="preserve">) calendar days to complete such removal.  If not removed within that period, </w:t>
      </w:r>
      <w:r w:rsidR="00D83D90" w:rsidRPr="00125272">
        <w:rPr>
          <w:rFonts w:ascii="Arial" w:hAnsi="Arial" w:cs="Arial"/>
          <w:color w:val="000000"/>
          <w:sz w:val="22"/>
          <w:szCs w:val="22"/>
        </w:rPr>
        <w:t>Contractor-Owned Equipment</w:t>
      </w:r>
      <w:r w:rsidRPr="00125272">
        <w:rPr>
          <w:rFonts w:ascii="Arial" w:hAnsi="Arial" w:cs="Arial"/>
          <w:color w:val="000000"/>
          <w:sz w:val="22"/>
          <w:szCs w:val="22"/>
        </w:rPr>
        <w:t xml:space="preserve"> shall become the property of OSU.</w:t>
      </w:r>
    </w:p>
    <w:p w:rsidR="00617700" w:rsidRDefault="00617700" w:rsidP="00617700">
      <w:pPr>
        <w:widowControl w:val="0"/>
        <w:shd w:val="clear" w:color="auto" w:fill="FFFFFF"/>
        <w:autoSpaceDE w:val="0"/>
        <w:autoSpaceDN w:val="0"/>
        <w:adjustRightInd w:val="0"/>
        <w:rPr>
          <w:rFonts w:eastAsia="MS Mincho"/>
          <w:color w:val="000000"/>
          <w:spacing w:val="-1"/>
          <w:szCs w:val="24"/>
        </w:rPr>
      </w:pPr>
    </w:p>
    <w:p w:rsidR="004C042C" w:rsidRPr="00125272" w:rsidRDefault="00266032" w:rsidP="00B12CFE">
      <w:pPr>
        <w:pStyle w:val="Heading2"/>
        <w:numPr>
          <w:ilvl w:val="0"/>
          <w:numId w:val="33"/>
        </w:numPr>
        <w:ind w:left="1080" w:hanging="720"/>
        <w:jc w:val="left"/>
        <w:rPr>
          <w:b w:val="0"/>
          <w:sz w:val="22"/>
          <w:szCs w:val="22"/>
          <w:u w:val="none"/>
        </w:rPr>
      </w:pPr>
      <w:proofErr w:type="gramStart"/>
      <w:r>
        <w:rPr>
          <w:b w:val="0"/>
          <w:sz w:val="22"/>
          <w:szCs w:val="22"/>
          <w:u w:val="none"/>
        </w:rPr>
        <w:t>OSU-OWNED FURNISHINGS</w:t>
      </w:r>
      <w:r w:rsidR="00510D0F" w:rsidRPr="00125272">
        <w:rPr>
          <w:b w:val="0"/>
          <w:sz w:val="22"/>
          <w:szCs w:val="22"/>
          <w:u w:val="none"/>
        </w:rPr>
        <w:t>.</w:t>
      </w:r>
      <w:proofErr w:type="gramEnd"/>
    </w:p>
    <w:p w:rsidR="004C042C" w:rsidRPr="00125272" w:rsidRDefault="004C042C" w:rsidP="007346D1">
      <w:pPr>
        <w:pStyle w:val="ListParagraph"/>
        <w:ind w:left="1080"/>
        <w:jc w:val="both"/>
        <w:rPr>
          <w:rFonts w:cs="Arial"/>
          <w:color w:val="000000"/>
          <w:sz w:val="22"/>
          <w:szCs w:val="22"/>
        </w:rPr>
      </w:pPr>
      <w:r w:rsidRPr="00125272">
        <w:rPr>
          <w:rFonts w:cs="Arial"/>
          <w:color w:val="000000"/>
          <w:sz w:val="22"/>
          <w:szCs w:val="22"/>
        </w:rPr>
        <w:t xml:space="preserve">OSU owns the </w:t>
      </w:r>
      <w:r w:rsidR="00266032">
        <w:rPr>
          <w:rFonts w:cs="Arial"/>
          <w:color w:val="000000"/>
          <w:sz w:val="22"/>
          <w:szCs w:val="22"/>
        </w:rPr>
        <w:t>furnishings and</w:t>
      </w:r>
      <w:r w:rsidRPr="00125272">
        <w:rPr>
          <w:rFonts w:cs="Arial"/>
          <w:color w:val="000000"/>
          <w:sz w:val="22"/>
          <w:szCs w:val="22"/>
        </w:rPr>
        <w:t xml:space="preserve"> fixtures</w:t>
      </w:r>
      <w:r w:rsidR="00E13B54" w:rsidRPr="00125272">
        <w:rPr>
          <w:rFonts w:cs="Arial"/>
          <w:color w:val="000000"/>
          <w:sz w:val="22"/>
          <w:szCs w:val="22"/>
        </w:rPr>
        <w:t xml:space="preserve"> </w:t>
      </w:r>
      <w:r w:rsidR="00266032">
        <w:rPr>
          <w:rFonts w:cs="Arial"/>
          <w:color w:val="000000"/>
          <w:sz w:val="22"/>
          <w:szCs w:val="22"/>
        </w:rPr>
        <w:t xml:space="preserve">affixed </w:t>
      </w:r>
      <w:r w:rsidR="00E13B54" w:rsidRPr="00125272">
        <w:rPr>
          <w:rFonts w:cs="Arial"/>
          <w:color w:val="000000"/>
          <w:sz w:val="22"/>
          <w:szCs w:val="22"/>
        </w:rPr>
        <w:t xml:space="preserve">in the </w:t>
      </w:r>
      <w:r w:rsidR="00C434CB">
        <w:rPr>
          <w:rFonts w:cs="Arial"/>
          <w:color w:val="000000"/>
          <w:sz w:val="22"/>
          <w:szCs w:val="22"/>
        </w:rPr>
        <w:t>Locations</w:t>
      </w:r>
      <w:r w:rsidR="00E13B54" w:rsidRPr="00125272">
        <w:rPr>
          <w:rFonts w:cs="Arial"/>
          <w:color w:val="000000"/>
          <w:sz w:val="22"/>
          <w:szCs w:val="22"/>
        </w:rPr>
        <w:t xml:space="preserve"> </w:t>
      </w:r>
      <w:r w:rsidRPr="00125272">
        <w:rPr>
          <w:rFonts w:cs="Arial"/>
          <w:color w:val="000000"/>
          <w:sz w:val="22"/>
          <w:szCs w:val="22"/>
        </w:rPr>
        <w:t>(collectively referr</w:t>
      </w:r>
      <w:r w:rsidR="00361746" w:rsidRPr="00125272">
        <w:rPr>
          <w:rFonts w:cs="Arial"/>
          <w:color w:val="000000"/>
          <w:sz w:val="22"/>
          <w:szCs w:val="22"/>
        </w:rPr>
        <w:t>ed to herein as the “OSU-Owned Furnishings</w:t>
      </w:r>
      <w:r w:rsidRPr="00125272">
        <w:rPr>
          <w:rFonts w:cs="Arial"/>
          <w:color w:val="000000"/>
          <w:sz w:val="22"/>
          <w:szCs w:val="22"/>
        </w:rPr>
        <w:t>”.</w:t>
      </w:r>
      <w:r w:rsidR="00C434CB">
        <w:rPr>
          <w:rFonts w:cs="Arial"/>
          <w:color w:val="000000"/>
          <w:sz w:val="22"/>
          <w:szCs w:val="22"/>
        </w:rPr>
        <w:t>)</w:t>
      </w:r>
      <w:r w:rsidRPr="00125272">
        <w:rPr>
          <w:rFonts w:cs="Arial"/>
          <w:color w:val="000000"/>
          <w:sz w:val="22"/>
          <w:szCs w:val="22"/>
        </w:rPr>
        <w:t xml:space="preserve">  OSU</w:t>
      </w:r>
      <w:r w:rsidR="004607D9" w:rsidRPr="00125272">
        <w:rPr>
          <w:rFonts w:cs="Arial"/>
          <w:color w:val="000000"/>
          <w:sz w:val="22"/>
          <w:szCs w:val="22"/>
        </w:rPr>
        <w:t xml:space="preserve"> </w:t>
      </w:r>
      <w:r w:rsidRPr="00125272">
        <w:rPr>
          <w:rFonts w:cs="Arial"/>
          <w:color w:val="000000"/>
          <w:sz w:val="22"/>
          <w:szCs w:val="22"/>
        </w:rPr>
        <w:t xml:space="preserve">will provide the OSU-Owned </w:t>
      </w:r>
      <w:r w:rsidR="00361746" w:rsidRPr="00125272">
        <w:rPr>
          <w:rFonts w:cs="Arial"/>
          <w:color w:val="000000"/>
          <w:sz w:val="22"/>
          <w:szCs w:val="22"/>
        </w:rPr>
        <w:t>Furnishings</w:t>
      </w:r>
      <w:r w:rsidRPr="00125272">
        <w:rPr>
          <w:rFonts w:cs="Arial"/>
          <w:color w:val="000000"/>
          <w:sz w:val="22"/>
          <w:szCs w:val="22"/>
        </w:rPr>
        <w:t xml:space="preserve"> for Contractor’s use without charge; provided, however, that OSU-Owned </w:t>
      </w:r>
      <w:r w:rsidR="00361746" w:rsidRPr="00125272">
        <w:rPr>
          <w:rFonts w:cs="Arial"/>
          <w:color w:val="000000"/>
          <w:sz w:val="22"/>
          <w:szCs w:val="22"/>
        </w:rPr>
        <w:t>Furnishings</w:t>
      </w:r>
      <w:r w:rsidRPr="00125272">
        <w:rPr>
          <w:rFonts w:cs="Arial"/>
          <w:color w:val="000000"/>
          <w:sz w:val="22"/>
          <w:szCs w:val="22"/>
        </w:rPr>
        <w:t xml:space="preserve"> shall remain the property of OSU. </w:t>
      </w:r>
      <w:r w:rsidR="00D83D90" w:rsidRPr="00125272">
        <w:rPr>
          <w:rFonts w:cs="Arial"/>
          <w:color w:val="000000"/>
          <w:sz w:val="22"/>
          <w:szCs w:val="22"/>
        </w:rPr>
        <w:t xml:space="preserve"> Contractor may not remove, relocate or discard OSU-Owned </w:t>
      </w:r>
      <w:r w:rsidR="00361746" w:rsidRPr="00125272">
        <w:rPr>
          <w:rFonts w:cs="Arial"/>
          <w:color w:val="000000"/>
          <w:sz w:val="22"/>
          <w:szCs w:val="22"/>
        </w:rPr>
        <w:t>Furnishings</w:t>
      </w:r>
      <w:r w:rsidR="00D83D90" w:rsidRPr="00125272">
        <w:rPr>
          <w:rFonts w:cs="Arial"/>
          <w:color w:val="000000"/>
          <w:sz w:val="22"/>
          <w:szCs w:val="22"/>
        </w:rPr>
        <w:t xml:space="preserve">.  </w:t>
      </w:r>
      <w:r w:rsidRPr="00125272">
        <w:rPr>
          <w:rFonts w:cs="Arial"/>
          <w:color w:val="000000"/>
          <w:sz w:val="22"/>
          <w:szCs w:val="22"/>
        </w:rPr>
        <w:t xml:space="preserve">Contractor acknowledges and agrees that it has inspected OSU-Owned </w:t>
      </w:r>
      <w:r w:rsidR="00361746" w:rsidRPr="00125272">
        <w:rPr>
          <w:rFonts w:cs="Arial"/>
          <w:color w:val="000000"/>
          <w:sz w:val="22"/>
          <w:szCs w:val="22"/>
        </w:rPr>
        <w:t>Furnishings</w:t>
      </w:r>
      <w:r w:rsidRPr="00125272">
        <w:rPr>
          <w:rFonts w:cs="Arial"/>
          <w:color w:val="000000"/>
          <w:sz w:val="22"/>
          <w:szCs w:val="22"/>
        </w:rPr>
        <w:t xml:space="preserve"> and agrees to accept OSU-Owned </w:t>
      </w:r>
      <w:r w:rsidR="00361746" w:rsidRPr="00125272">
        <w:rPr>
          <w:rFonts w:cs="Arial"/>
          <w:color w:val="000000"/>
          <w:sz w:val="22"/>
          <w:szCs w:val="22"/>
        </w:rPr>
        <w:t>Furnishings</w:t>
      </w:r>
      <w:r w:rsidR="00266032">
        <w:rPr>
          <w:rFonts w:cs="Arial"/>
          <w:color w:val="000000"/>
          <w:sz w:val="22"/>
          <w:szCs w:val="22"/>
        </w:rPr>
        <w:t>, in the condition in which</w:t>
      </w:r>
      <w:r w:rsidRPr="00125272">
        <w:rPr>
          <w:rFonts w:cs="Arial"/>
          <w:color w:val="000000"/>
          <w:sz w:val="22"/>
          <w:szCs w:val="22"/>
        </w:rPr>
        <w:t xml:space="preserve"> </w:t>
      </w:r>
      <w:r w:rsidR="00266032">
        <w:rPr>
          <w:rFonts w:cs="Arial"/>
          <w:color w:val="000000"/>
          <w:sz w:val="22"/>
          <w:szCs w:val="22"/>
        </w:rPr>
        <w:t xml:space="preserve">they are </w:t>
      </w:r>
      <w:r w:rsidRPr="00125272">
        <w:rPr>
          <w:rFonts w:cs="Arial"/>
          <w:color w:val="000000"/>
          <w:sz w:val="22"/>
          <w:szCs w:val="22"/>
        </w:rPr>
        <w:t xml:space="preserve">found by Contractor, at the </w:t>
      </w:r>
      <w:r w:rsidR="00D83D90" w:rsidRPr="00125272">
        <w:rPr>
          <w:rFonts w:cs="Arial"/>
          <w:color w:val="000000"/>
          <w:sz w:val="22"/>
          <w:szCs w:val="22"/>
        </w:rPr>
        <w:t>initial execution of the Contract</w:t>
      </w:r>
      <w:r w:rsidRPr="00125272">
        <w:rPr>
          <w:rFonts w:cs="Arial"/>
          <w:color w:val="000000"/>
          <w:sz w:val="22"/>
          <w:szCs w:val="22"/>
        </w:rPr>
        <w:t xml:space="preserve">.  All OSU-Owned </w:t>
      </w:r>
      <w:r w:rsidR="00361746" w:rsidRPr="00125272">
        <w:rPr>
          <w:rFonts w:cs="Arial"/>
          <w:color w:val="000000"/>
          <w:sz w:val="22"/>
          <w:szCs w:val="22"/>
        </w:rPr>
        <w:t>Furnishings</w:t>
      </w:r>
      <w:r w:rsidRPr="00125272">
        <w:rPr>
          <w:rFonts w:cs="Arial"/>
          <w:color w:val="000000"/>
          <w:sz w:val="22"/>
          <w:szCs w:val="22"/>
        </w:rPr>
        <w:t xml:space="preserve"> </w:t>
      </w:r>
      <w:r w:rsidR="00266032">
        <w:rPr>
          <w:rFonts w:cs="Arial"/>
          <w:color w:val="000000"/>
          <w:sz w:val="22"/>
          <w:szCs w:val="22"/>
        </w:rPr>
        <w:t>are</w:t>
      </w:r>
      <w:r w:rsidRPr="00125272">
        <w:rPr>
          <w:rFonts w:cs="Arial"/>
          <w:color w:val="000000"/>
          <w:sz w:val="22"/>
          <w:szCs w:val="22"/>
        </w:rPr>
        <w:t xml:space="preserve"> provided without warranty of any kind, and Contractor expressly assum</w:t>
      </w:r>
      <w:r w:rsidR="00D83D90" w:rsidRPr="00125272">
        <w:rPr>
          <w:rFonts w:cs="Arial"/>
          <w:color w:val="000000"/>
          <w:sz w:val="22"/>
          <w:szCs w:val="22"/>
        </w:rPr>
        <w:t xml:space="preserve">es all liability for use of </w:t>
      </w:r>
      <w:r w:rsidRPr="00125272">
        <w:rPr>
          <w:rFonts w:cs="Arial"/>
          <w:color w:val="000000"/>
          <w:sz w:val="22"/>
          <w:szCs w:val="22"/>
        </w:rPr>
        <w:t xml:space="preserve">OSU-Owned </w:t>
      </w:r>
      <w:r w:rsidR="00361746" w:rsidRPr="00125272">
        <w:rPr>
          <w:rFonts w:cs="Arial"/>
          <w:color w:val="000000"/>
          <w:sz w:val="22"/>
          <w:szCs w:val="22"/>
        </w:rPr>
        <w:t>Furnishings</w:t>
      </w:r>
      <w:r w:rsidRPr="00125272">
        <w:rPr>
          <w:rFonts w:cs="Arial"/>
          <w:color w:val="000000"/>
          <w:sz w:val="22"/>
          <w:szCs w:val="22"/>
        </w:rPr>
        <w:t xml:space="preserve">. </w:t>
      </w:r>
    </w:p>
    <w:p w:rsidR="004C042C" w:rsidRDefault="004C042C" w:rsidP="004C042C">
      <w:pPr>
        <w:pStyle w:val="ListParagraph"/>
        <w:ind w:left="1080"/>
        <w:jc w:val="both"/>
        <w:rPr>
          <w:rFonts w:cs="Arial"/>
          <w:color w:val="000000"/>
          <w:sz w:val="22"/>
          <w:szCs w:val="22"/>
        </w:rPr>
      </w:pPr>
    </w:p>
    <w:p w:rsidR="004C042C" w:rsidRPr="00125272" w:rsidRDefault="00510D0F" w:rsidP="00B12CFE">
      <w:pPr>
        <w:pStyle w:val="Heading2"/>
        <w:numPr>
          <w:ilvl w:val="0"/>
          <w:numId w:val="33"/>
        </w:numPr>
        <w:ind w:left="1080" w:hanging="720"/>
        <w:jc w:val="left"/>
        <w:rPr>
          <w:b w:val="0"/>
          <w:sz w:val="22"/>
          <w:szCs w:val="22"/>
          <w:u w:val="none"/>
        </w:rPr>
      </w:pPr>
      <w:proofErr w:type="gramStart"/>
      <w:r w:rsidRPr="00125272">
        <w:rPr>
          <w:b w:val="0"/>
          <w:sz w:val="22"/>
          <w:szCs w:val="22"/>
          <w:u w:val="none"/>
        </w:rPr>
        <w:t>MAINTENANCE FOR OSU-OWNED EQUIPMENT.</w:t>
      </w:r>
      <w:proofErr w:type="gramEnd"/>
    </w:p>
    <w:p w:rsidR="007E77E4" w:rsidRDefault="004C042C" w:rsidP="007870A7">
      <w:pPr>
        <w:pStyle w:val="ListParagraph"/>
        <w:ind w:left="1080"/>
        <w:jc w:val="both"/>
        <w:rPr>
          <w:rFonts w:cs="Arial"/>
          <w:color w:val="000000"/>
          <w:sz w:val="22"/>
          <w:szCs w:val="22"/>
        </w:rPr>
      </w:pPr>
      <w:r w:rsidRPr="00125272">
        <w:rPr>
          <w:rFonts w:cs="Arial"/>
          <w:color w:val="000000"/>
          <w:sz w:val="22"/>
          <w:szCs w:val="22"/>
        </w:rPr>
        <w:t xml:space="preserve">Contractor shall keep OSU-Owned </w:t>
      </w:r>
      <w:r w:rsidR="004607D9" w:rsidRPr="00125272">
        <w:rPr>
          <w:rFonts w:cs="Arial"/>
          <w:color w:val="000000"/>
          <w:sz w:val="22"/>
          <w:szCs w:val="22"/>
        </w:rPr>
        <w:t>Furnishings</w:t>
      </w:r>
      <w:r w:rsidRPr="00125272">
        <w:rPr>
          <w:rFonts w:cs="Arial"/>
          <w:color w:val="000000"/>
          <w:sz w:val="22"/>
          <w:szCs w:val="22"/>
        </w:rPr>
        <w:t xml:space="preserve"> in first-class, operable and presentable condition (except ordinary wear and tear).  Contractor shall provide for the maintenanc</w:t>
      </w:r>
      <w:r w:rsidR="00601DC2">
        <w:rPr>
          <w:rFonts w:cs="Arial"/>
          <w:color w:val="000000"/>
          <w:sz w:val="22"/>
          <w:szCs w:val="22"/>
        </w:rPr>
        <w:t xml:space="preserve">e, </w:t>
      </w:r>
      <w:r w:rsidRPr="00125272">
        <w:rPr>
          <w:rFonts w:cs="Arial"/>
          <w:color w:val="000000"/>
          <w:sz w:val="22"/>
          <w:szCs w:val="22"/>
        </w:rPr>
        <w:t>repair</w:t>
      </w:r>
      <w:r w:rsidR="00601DC2">
        <w:rPr>
          <w:rFonts w:cs="Arial"/>
          <w:color w:val="000000"/>
          <w:sz w:val="22"/>
          <w:szCs w:val="22"/>
        </w:rPr>
        <w:t xml:space="preserve"> and replacement</w:t>
      </w:r>
      <w:r w:rsidRPr="00125272">
        <w:rPr>
          <w:rFonts w:cs="Arial"/>
          <w:color w:val="000000"/>
          <w:sz w:val="22"/>
          <w:szCs w:val="22"/>
        </w:rPr>
        <w:t xml:space="preserve"> of OSU-Owned </w:t>
      </w:r>
      <w:r w:rsidR="004607D9" w:rsidRPr="00125272">
        <w:rPr>
          <w:rFonts w:cs="Arial"/>
          <w:color w:val="000000"/>
          <w:sz w:val="22"/>
          <w:szCs w:val="22"/>
        </w:rPr>
        <w:t>Furnishings</w:t>
      </w:r>
      <w:r w:rsidRPr="00125272">
        <w:rPr>
          <w:rFonts w:cs="Arial"/>
          <w:color w:val="000000"/>
          <w:sz w:val="22"/>
          <w:szCs w:val="22"/>
        </w:rPr>
        <w:t xml:space="preserve"> as required for </w:t>
      </w:r>
      <w:r w:rsidRPr="00125272">
        <w:rPr>
          <w:rFonts w:cs="Arial"/>
          <w:color w:val="000000"/>
          <w:sz w:val="22"/>
          <w:szCs w:val="22"/>
        </w:rPr>
        <w:lastRenderedPageBreak/>
        <w:t>Contractor’s provision of the Services.</w:t>
      </w:r>
      <w:r w:rsidR="007870A7" w:rsidRPr="00125272">
        <w:rPr>
          <w:rFonts w:cs="Arial"/>
          <w:color w:val="000000"/>
          <w:sz w:val="22"/>
          <w:szCs w:val="22"/>
        </w:rPr>
        <w:t xml:space="preserve">  OSU is not responsible for any costs</w:t>
      </w:r>
      <w:r w:rsidR="007870A7" w:rsidRPr="00125272">
        <w:rPr>
          <w:rFonts w:cs="Arial"/>
          <w:color w:val="000000"/>
          <w:sz w:val="22"/>
          <w:szCs w:val="22"/>
        </w:rPr>
        <w:br/>
        <w:t>associated with the maintenance</w:t>
      </w:r>
      <w:r w:rsidR="007E77E4">
        <w:rPr>
          <w:rFonts w:cs="Arial"/>
          <w:color w:val="000000"/>
          <w:sz w:val="22"/>
          <w:szCs w:val="22"/>
        </w:rPr>
        <w:t>,</w:t>
      </w:r>
      <w:r w:rsidR="007870A7" w:rsidRPr="00125272">
        <w:rPr>
          <w:rFonts w:cs="Arial"/>
          <w:color w:val="000000"/>
          <w:sz w:val="22"/>
          <w:szCs w:val="22"/>
        </w:rPr>
        <w:t xml:space="preserve"> repair</w:t>
      </w:r>
      <w:r w:rsidR="007E77E4">
        <w:rPr>
          <w:rFonts w:cs="Arial"/>
          <w:color w:val="000000"/>
          <w:sz w:val="22"/>
          <w:szCs w:val="22"/>
        </w:rPr>
        <w:t xml:space="preserve"> or replacement</w:t>
      </w:r>
      <w:r w:rsidR="007870A7" w:rsidRPr="00125272">
        <w:rPr>
          <w:rFonts w:cs="Arial"/>
          <w:color w:val="000000"/>
          <w:sz w:val="22"/>
          <w:szCs w:val="22"/>
        </w:rPr>
        <w:t xml:space="preserve"> o</w:t>
      </w:r>
      <w:r w:rsidR="00E01F04">
        <w:rPr>
          <w:rFonts w:cs="Arial"/>
          <w:color w:val="000000"/>
          <w:sz w:val="22"/>
          <w:szCs w:val="22"/>
        </w:rPr>
        <w:t>f OSU-Owned Furnishings</w:t>
      </w:r>
      <w:r w:rsidR="007870A7" w:rsidRPr="00125272">
        <w:rPr>
          <w:rFonts w:cs="Arial"/>
          <w:color w:val="000000"/>
          <w:sz w:val="22"/>
          <w:szCs w:val="22"/>
        </w:rPr>
        <w:t>.</w:t>
      </w:r>
    </w:p>
    <w:p w:rsidR="007870A7" w:rsidRPr="00125272" w:rsidRDefault="007870A7" w:rsidP="007870A7">
      <w:pPr>
        <w:pStyle w:val="ListParagraph"/>
        <w:ind w:left="1080"/>
        <w:jc w:val="both"/>
        <w:rPr>
          <w:rFonts w:cs="Arial"/>
          <w:color w:val="000000"/>
          <w:sz w:val="22"/>
          <w:szCs w:val="22"/>
        </w:rPr>
      </w:pPr>
      <w:r w:rsidRPr="00125272">
        <w:rPr>
          <w:rFonts w:cs="Arial"/>
          <w:color w:val="000000"/>
          <w:sz w:val="22"/>
          <w:szCs w:val="22"/>
        </w:rPr>
        <w:t xml:space="preserve">  </w:t>
      </w:r>
    </w:p>
    <w:p w:rsidR="00B6289F" w:rsidRPr="00AC366D" w:rsidRDefault="00B6289F" w:rsidP="00B12CFE">
      <w:pPr>
        <w:pStyle w:val="Heading2"/>
        <w:numPr>
          <w:ilvl w:val="0"/>
          <w:numId w:val="33"/>
        </w:numPr>
        <w:ind w:left="1080" w:hanging="720"/>
        <w:jc w:val="left"/>
        <w:rPr>
          <w:b w:val="0"/>
          <w:sz w:val="22"/>
          <w:szCs w:val="22"/>
          <w:u w:val="none"/>
        </w:rPr>
      </w:pPr>
      <w:proofErr w:type="gramStart"/>
      <w:r w:rsidRPr="00AC366D">
        <w:rPr>
          <w:b w:val="0"/>
          <w:sz w:val="22"/>
          <w:szCs w:val="22"/>
          <w:u w:val="none"/>
        </w:rPr>
        <w:t xml:space="preserve">GOSS STADIUM </w:t>
      </w:r>
      <w:r w:rsidR="002C332C" w:rsidRPr="00AC366D">
        <w:rPr>
          <w:b w:val="0"/>
          <w:sz w:val="22"/>
          <w:szCs w:val="22"/>
          <w:u w:val="none"/>
        </w:rPr>
        <w:t>FURNISHINGS, FIXTURES AND EQUIPMENT</w:t>
      </w:r>
      <w:r w:rsidRPr="00AC366D">
        <w:rPr>
          <w:b w:val="0"/>
          <w:sz w:val="22"/>
          <w:szCs w:val="22"/>
          <w:u w:val="none"/>
        </w:rPr>
        <w:t>.</w:t>
      </w:r>
      <w:proofErr w:type="gramEnd"/>
    </w:p>
    <w:p w:rsidR="006373C5" w:rsidRDefault="00B6289F" w:rsidP="006373C5">
      <w:pPr>
        <w:pStyle w:val="ListParagraph"/>
        <w:ind w:left="1080"/>
        <w:jc w:val="both"/>
        <w:rPr>
          <w:rFonts w:cs="Arial"/>
          <w:color w:val="000000"/>
          <w:sz w:val="22"/>
          <w:szCs w:val="22"/>
        </w:rPr>
      </w:pPr>
      <w:proofErr w:type="spellStart"/>
      <w:r w:rsidRPr="00AC366D">
        <w:rPr>
          <w:rFonts w:cs="Arial"/>
          <w:bCs/>
          <w:color w:val="000000"/>
          <w:sz w:val="22"/>
          <w:szCs w:val="22"/>
        </w:rPr>
        <w:t>Noth</w:t>
      </w:r>
      <w:r w:rsidR="002C332C" w:rsidRPr="00AC366D">
        <w:rPr>
          <w:rFonts w:cs="Arial"/>
          <w:bCs/>
          <w:color w:val="000000"/>
          <w:sz w:val="22"/>
          <w:szCs w:val="22"/>
        </w:rPr>
        <w:t>withstanding</w:t>
      </w:r>
      <w:proofErr w:type="spellEnd"/>
      <w:r w:rsidR="002C332C" w:rsidRPr="00AC366D">
        <w:rPr>
          <w:rFonts w:cs="Arial"/>
          <w:bCs/>
          <w:color w:val="000000"/>
          <w:sz w:val="22"/>
          <w:szCs w:val="22"/>
        </w:rPr>
        <w:t xml:space="preserve"> the foregoing, Contractor is not responsible for providing or maintaining </w:t>
      </w:r>
      <w:r w:rsidR="002C332C" w:rsidRPr="00AC366D">
        <w:rPr>
          <w:rFonts w:cs="Arial"/>
          <w:color w:val="000000"/>
          <w:sz w:val="22"/>
          <w:szCs w:val="22"/>
        </w:rPr>
        <w:t>furnishings and fixtures</w:t>
      </w:r>
      <w:r w:rsidR="00994DBE" w:rsidRPr="00AC366D">
        <w:rPr>
          <w:rFonts w:cs="Arial"/>
          <w:color w:val="000000"/>
          <w:sz w:val="22"/>
          <w:szCs w:val="22"/>
        </w:rPr>
        <w:t xml:space="preserve"> within Goss Stadium.</w:t>
      </w:r>
      <w:r w:rsidR="002C332C" w:rsidRPr="00AC366D">
        <w:rPr>
          <w:rFonts w:cs="Arial"/>
          <w:color w:val="000000"/>
          <w:sz w:val="22"/>
          <w:szCs w:val="22"/>
        </w:rPr>
        <w:t xml:space="preserve">  Contractor is only required to provide and maintain their own equipment necessary to</w:t>
      </w:r>
      <w:r w:rsidR="009C582D" w:rsidRPr="00AC366D">
        <w:rPr>
          <w:rFonts w:cs="Arial"/>
          <w:color w:val="000000"/>
          <w:sz w:val="22"/>
          <w:szCs w:val="22"/>
        </w:rPr>
        <w:t xml:space="preserve"> provide concessions for OSU Baseball regular season, March through May</w:t>
      </w:r>
      <w:r w:rsidR="00994DBE" w:rsidRPr="00AC366D">
        <w:rPr>
          <w:rFonts w:cs="Arial"/>
          <w:color w:val="000000"/>
          <w:sz w:val="22"/>
          <w:szCs w:val="22"/>
        </w:rPr>
        <w:t xml:space="preserve">.  Contractor </w:t>
      </w:r>
      <w:r w:rsidR="004607D9" w:rsidRPr="00AC366D">
        <w:rPr>
          <w:rFonts w:cs="Arial"/>
          <w:color w:val="000000"/>
          <w:sz w:val="22"/>
          <w:szCs w:val="22"/>
        </w:rPr>
        <w:t xml:space="preserve">is expected to remove their </w:t>
      </w:r>
      <w:r w:rsidR="00994DBE" w:rsidRPr="00AC366D">
        <w:rPr>
          <w:rFonts w:cs="Arial"/>
          <w:color w:val="000000"/>
          <w:sz w:val="22"/>
          <w:szCs w:val="22"/>
        </w:rPr>
        <w:t xml:space="preserve">equipment </w:t>
      </w:r>
      <w:r w:rsidR="00AC366D">
        <w:rPr>
          <w:rFonts w:cs="Arial"/>
          <w:color w:val="000000"/>
          <w:sz w:val="22"/>
          <w:szCs w:val="22"/>
        </w:rPr>
        <w:t xml:space="preserve">and leave the facility clean and broom swept </w:t>
      </w:r>
      <w:r w:rsidR="00AC366D" w:rsidRPr="00AC366D">
        <w:rPr>
          <w:rFonts w:cs="Arial"/>
          <w:color w:val="000000"/>
          <w:sz w:val="22"/>
          <w:szCs w:val="22"/>
        </w:rPr>
        <w:t>at the end of the OSU baseball season.  Contractor will work with OSU Departmental Administrator to have the facility inspected at the end of the OSU baseball season to verify condition.</w:t>
      </w:r>
      <w:r w:rsidR="00994DBE" w:rsidRPr="00AC366D">
        <w:rPr>
          <w:rFonts w:cs="Arial"/>
          <w:color w:val="000000"/>
          <w:sz w:val="22"/>
          <w:szCs w:val="22"/>
        </w:rPr>
        <w:t xml:space="preserve">  </w:t>
      </w:r>
      <w:r w:rsidR="00605F52" w:rsidRPr="00AC366D">
        <w:rPr>
          <w:rFonts w:cs="Arial"/>
          <w:color w:val="000000"/>
          <w:sz w:val="22"/>
          <w:szCs w:val="22"/>
        </w:rPr>
        <w:t>D</w:t>
      </w:r>
      <w:r w:rsidR="00994DBE" w:rsidRPr="00AC366D">
        <w:rPr>
          <w:rFonts w:cs="Arial"/>
          <w:color w:val="000000"/>
          <w:sz w:val="22"/>
          <w:szCs w:val="22"/>
        </w:rPr>
        <w:t>amage</w:t>
      </w:r>
      <w:r w:rsidR="00605F52" w:rsidRPr="00AC366D">
        <w:rPr>
          <w:rFonts w:cs="Arial"/>
          <w:color w:val="000000"/>
          <w:sz w:val="22"/>
          <w:szCs w:val="22"/>
        </w:rPr>
        <w:t xml:space="preserve"> or repair</w:t>
      </w:r>
      <w:r w:rsidR="00994DBE" w:rsidRPr="00AC366D">
        <w:rPr>
          <w:rFonts w:cs="Arial"/>
          <w:color w:val="000000"/>
          <w:sz w:val="22"/>
          <w:szCs w:val="22"/>
        </w:rPr>
        <w:t xml:space="preserve"> </w:t>
      </w:r>
      <w:r w:rsidR="00605F52" w:rsidRPr="00AC366D">
        <w:rPr>
          <w:rFonts w:cs="Arial"/>
          <w:color w:val="000000"/>
          <w:sz w:val="22"/>
          <w:szCs w:val="22"/>
        </w:rPr>
        <w:t>to furnishings and fixtures in Goss Stadium</w:t>
      </w:r>
      <w:r w:rsidR="00994DBE" w:rsidRPr="00AC366D">
        <w:rPr>
          <w:rFonts w:cs="Arial"/>
          <w:color w:val="000000"/>
          <w:sz w:val="22"/>
          <w:szCs w:val="22"/>
        </w:rPr>
        <w:t xml:space="preserve"> due to Contractor’</w:t>
      </w:r>
      <w:r w:rsidR="00605F52" w:rsidRPr="00AC366D">
        <w:rPr>
          <w:rFonts w:cs="Arial"/>
          <w:color w:val="000000"/>
          <w:sz w:val="22"/>
          <w:szCs w:val="22"/>
        </w:rPr>
        <w:t>s use, excepting normal wear and tear,</w:t>
      </w:r>
      <w:r w:rsidR="00994DBE" w:rsidRPr="00AC366D">
        <w:rPr>
          <w:rFonts w:cs="Arial"/>
          <w:color w:val="000000"/>
          <w:sz w:val="22"/>
          <w:szCs w:val="22"/>
        </w:rPr>
        <w:t xml:space="preserve"> will be Contractor</w:t>
      </w:r>
      <w:r w:rsidR="00605F52" w:rsidRPr="00AC366D">
        <w:rPr>
          <w:rFonts w:cs="Arial"/>
          <w:color w:val="000000"/>
          <w:sz w:val="22"/>
          <w:szCs w:val="22"/>
        </w:rPr>
        <w:t>’s sole responsibility</w:t>
      </w:r>
      <w:r w:rsidR="00994DBE" w:rsidRPr="00AC366D">
        <w:rPr>
          <w:rFonts w:cs="Arial"/>
          <w:color w:val="000000"/>
          <w:sz w:val="22"/>
          <w:szCs w:val="22"/>
        </w:rPr>
        <w:t>.</w:t>
      </w:r>
    </w:p>
    <w:p w:rsidR="006373C5" w:rsidRDefault="006373C5" w:rsidP="006373C5">
      <w:pPr>
        <w:pStyle w:val="ListParagraph"/>
        <w:ind w:left="1080"/>
        <w:jc w:val="both"/>
        <w:rPr>
          <w:rFonts w:cs="Arial"/>
          <w:color w:val="000000"/>
          <w:sz w:val="22"/>
          <w:szCs w:val="22"/>
        </w:rPr>
      </w:pPr>
    </w:p>
    <w:p w:rsidR="006373C5" w:rsidRPr="006373C5" w:rsidRDefault="006373C5" w:rsidP="006373C5">
      <w:pPr>
        <w:pStyle w:val="Heading2"/>
        <w:numPr>
          <w:ilvl w:val="0"/>
          <w:numId w:val="33"/>
        </w:numPr>
        <w:ind w:left="1080" w:hanging="720"/>
        <w:jc w:val="left"/>
        <w:rPr>
          <w:b w:val="0"/>
          <w:sz w:val="22"/>
          <w:szCs w:val="22"/>
          <w:u w:val="none"/>
        </w:rPr>
      </w:pPr>
      <w:r w:rsidRPr="006373C5">
        <w:rPr>
          <w:b w:val="0"/>
          <w:sz w:val="22"/>
          <w:szCs w:val="22"/>
          <w:u w:val="none"/>
        </w:rPr>
        <w:t xml:space="preserve">RISK OF LOSS: </w:t>
      </w:r>
    </w:p>
    <w:p w:rsidR="006373C5" w:rsidRPr="006373C5" w:rsidRDefault="006373C5" w:rsidP="006373C5">
      <w:pPr>
        <w:pStyle w:val="ListParagraph"/>
        <w:ind w:left="1080"/>
        <w:jc w:val="both"/>
        <w:rPr>
          <w:rFonts w:cs="Arial"/>
          <w:bCs/>
          <w:color w:val="000000"/>
          <w:sz w:val="22"/>
          <w:szCs w:val="22"/>
        </w:rPr>
      </w:pPr>
      <w:r w:rsidRPr="006373C5">
        <w:rPr>
          <w:rFonts w:cs="Arial"/>
          <w:bCs/>
          <w:color w:val="000000"/>
          <w:sz w:val="22"/>
          <w:szCs w:val="22"/>
        </w:rPr>
        <w:t xml:space="preserve">Contractor shall bear the full and complete responsibility for all risk of damage or loss of </w:t>
      </w:r>
      <w:r>
        <w:rPr>
          <w:rFonts w:cs="Arial"/>
          <w:bCs/>
          <w:color w:val="000000"/>
          <w:sz w:val="22"/>
          <w:szCs w:val="22"/>
        </w:rPr>
        <w:t xml:space="preserve">any of the furnishings, fixtures, </w:t>
      </w:r>
      <w:r w:rsidRPr="006373C5">
        <w:rPr>
          <w:rFonts w:cs="Arial"/>
          <w:bCs/>
          <w:color w:val="000000"/>
          <w:sz w:val="22"/>
          <w:szCs w:val="22"/>
        </w:rPr>
        <w:t>equipment</w:t>
      </w:r>
      <w:r>
        <w:rPr>
          <w:rFonts w:cs="Arial"/>
          <w:bCs/>
          <w:color w:val="000000"/>
          <w:sz w:val="22"/>
          <w:szCs w:val="22"/>
        </w:rPr>
        <w:t xml:space="preserve"> or products used by Contractor to provide the Services</w:t>
      </w:r>
      <w:r w:rsidRPr="006373C5">
        <w:rPr>
          <w:rFonts w:cs="Arial"/>
          <w:bCs/>
          <w:color w:val="000000"/>
          <w:sz w:val="22"/>
          <w:szCs w:val="22"/>
        </w:rPr>
        <w:t xml:space="preserve"> resulting from any cause whatsoever and shall not penalize OSU or its affiliates for any losses incurred in association </w:t>
      </w:r>
      <w:r>
        <w:rPr>
          <w:rFonts w:cs="Arial"/>
          <w:bCs/>
          <w:color w:val="000000"/>
          <w:sz w:val="22"/>
          <w:szCs w:val="22"/>
        </w:rPr>
        <w:t xml:space="preserve">with this </w:t>
      </w:r>
      <w:r w:rsidRPr="006373C5">
        <w:rPr>
          <w:rFonts w:cs="Arial"/>
          <w:bCs/>
          <w:color w:val="000000"/>
          <w:sz w:val="22"/>
          <w:szCs w:val="22"/>
        </w:rPr>
        <w:t>Contract.</w:t>
      </w:r>
      <w:r>
        <w:rPr>
          <w:rFonts w:cs="Arial"/>
          <w:bCs/>
          <w:color w:val="000000"/>
          <w:sz w:val="22"/>
          <w:szCs w:val="22"/>
        </w:rPr>
        <w:t xml:space="preserve">  OSU</w:t>
      </w:r>
      <w:r w:rsidRPr="006373C5">
        <w:rPr>
          <w:rFonts w:cs="Arial"/>
          <w:bCs/>
          <w:color w:val="000000"/>
          <w:sz w:val="22"/>
          <w:szCs w:val="22"/>
        </w:rPr>
        <w:t xml:space="preserve"> shall not be responsible for any damage to </w:t>
      </w:r>
      <w:r>
        <w:rPr>
          <w:rFonts w:cs="Arial"/>
          <w:bCs/>
          <w:color w:val="000000"/>
          <w:sz w:val="22"/>
          <w:szCs w:val="22"/>
        </w:rPr>
        <w:t xml:space="preserve">any of the furnishings, fixtures, </w:t>
      </w:r>
      <w:r w:rsidRPr="006373C5">
        <w:rPr>
          <w:rFonts w:cs="Arial"/>
          <w:bCs/>
          <w:color w:val="000000"/>
          <w:sz w:val="22"/>
          <w:szCs w:val="22"/>
        </w:rPr>
        <w:t>equipment</w:t>
      </w:r>
      <w:r>
        <w:rPr>
          <w:rFonts w:cs="Arial"/>
          <w:bCs/>
          <w:color w:val="000000"/>
          <w:sz w:val="22"/>
          <w:szCs w:val="22"/>
        </w:rPr>
        <w:t xml:space="preserve"> or products</w:t>
      </w:r>
      <w:r w:rsidRPr="006373C5">
        <w:rPr>
          <w:rFonts w:cs="Arial"/>
          <w:bCs/>
          <w:color w:val="000000"/>
          <w:sz w:val="22"/>
          <w:szCs w:val="22"/>
        </w:rPr>
        <w:t xml:space="preserve"> in case</w:t>
      </w:r>
      <w:r>
        <w:rPr>
          <w:rFonts w:cs="Arial"/>
          <w:bCs/>
          <w:color w:val="000000"/>
          <w:sz w:val="22"/>
          <w:szCs w:val="22"/>
        </w:rPr>
        <w:t>s</w:t>
      </w:r>
      <w:r w:rsidRPr="006373C5">
        <w:rPr>
          <w:rFonts w:cs="Arial"/>
          <w:bCs/>
          <w:color w:val="000000"/>
          <w:sz w:val="22"/>
          <w:szCs w:val="22"/>
        </w:rPr>
        <w:t xml:space="preserve"> of </w:t>
      </w:r>
      <w:r>
        <w:rPr>
          <w:rFonts w:cs="Arial"/>
          <w:bCs/>
          <w:color w:val="000000"/>
          <w:sz w:val="22"/>
          <w:szCs w:val="22"/>
        </w:rPr>
        <w:t xml:space="preserve">theft, </w:t>
      </w:r>
      <w:r w:rsidRPr="006373C5">
        <w:rPr>
          <w:rFonts w:cs="Arial"/>
          <w:bCs/>
          <w:color w:val="000000"/>
          <w:sz w:val="22"/>
          <w:szCs w:val="22"/>
        </w:rPr>
        <w:t xml:space="preserve">vandalism, power failure or other acts beyond the control of </w:t>
      </w:r>
      <w:r>
        <w:rPr>
          <w:rFonts w:cs="Arial"/>
          <w:bCs/>
          <w:color w:val="000000"/>
          <w:sz w:val="22"/>
          <w:szCs w:val="22"/>
        </w:rPr>
        <w:t>OSU</w:t>
      </w:r>
      <w:r w:rsidRPr="006373C5">
        <w:rPr>
          <w:rFonts w:cs="Arial"/>
          <w:bCs/>
          <w:color w:val="000000"/>
          <w:sz w:val="22"/>
          <w:szCs w:val="22"/>
        </w:rPr>
        <w:t xml:space="preserve">. </w:t>
      </w:r>
    </w:p>
    <w:p w:rsidR="0075446E" w:rsidRPr="00125272" w:rsidRDefault="0075446E" w:rsidP="002C332C">
      <w:pPr>
        <w:pStyle w:val="ListParagraph"/>
        <w:ind w:left="1080"/>
        <w:jc w:val="both"/>
        <w:rPr>
          <w:rFonts w:cs="Arial"/>
          <w:color w:val="000000"/>
          <w:sz w:val="22"/>
          <w:szCs w:val="22"/>
        </w:rPr>
      </w:pPr>
    </w:p>
    <w:p w:rsidR="001A22F5" w:rsidRPr="00125272" w:rsidRDefault="001E083C" w:rsidP="00B12CFE">
      <w:pPr>
        <w:pStyle w:val="Heading1"/>
        <w:numPr>
          <w:ilvl w:val="0"/>
          <w:numId w:val="29"/>
        </w:numPr>
        <w:spacing w:before="0" w:after="0"/>
        <w:ind w:left="720" w:hanging="720"/>
        <w:rPr>
          <w:rFonts w:ascii="Arial" w:hAnsi="Arial" w:cs="Arial"/>
          <w:sz w:val="22"/>
          <w:szCs w:val="22"/>
        </w:rPr>
      </w:pPr>
      <w:r w:rsidRPr="00125272">
        <w:rPr>
          <w:rFonts w:ascii="Arial" w:hAnsi="Arial" w:cs="Arial"/>
          <w:sz w:val="22"/>
          <w:szCs w:val="22"/>
        </w:rPr>
        <w:t>LOCATIONS</w:t>
      </w:r>
      <w:r w:rsidR="001A22F5" w:rsidRPr="00125272">
        <w:rPr>
          <w:rFonts w:ascii="Arial" w:hAnsi="Arial" w:cs="Arial"/>
          <w:sz w:val="22"/>
          <w:szCs w:val="22"/>
        </w:rPr>
        <w:t>, USES AND PRIVILEGES</w:t>
      </w:r>
    </w:p>
    <w:p w:rsidR="0090505B" w:rsidRPr="00125272" w:rsidRDefault="0090505B" w:rsidP="00E57814">
      <w:pPr>
        <w:pStyle w:val="ListParagraph"/>
        <w:ind w:left="1080"/>
        <w:jc w:val="both"/>
        <w:rPr>
          <w:rFonts w:cs="Arial"/>
          <w:color w:val="000000"/>
          <w:sz w:val="22"/>
          <w:szCs w:val="22"/>
        </w:rPr>
      </w:pPr>
    </w:p>
    <w:p w:rsidR="005978B8" w:rsidRPr="007E77E4" w:rsidRDefault="00E01F04" w:rsidP="00B12CFE">
      <w:pPr>
        <w:pStyle w:val="Heading2"/>
        <w:numPr>
          <w:ilvl w:val="0"/>
          <w:numId w:val="34"/>
        </w:numPr>
        <w:ind w:left="1080" w:hanging="720"/>
        <w:jc w:val="left"/>
        <w:rPr>
          <w:b w:val="0"/>
          <w:sz w:val="22"/>
          <w:szCs w:val="22"/>
          <w:u w:val="none"/>
        </w:rPr>
      </w:pPr>
      <w:proofErr w:type="gramStart"/>
      <w:r w:rsidRPr="007E77E4">
        <w:rPr>
          <w:b w:val="0"/>
          <w:sz w:val="22"/>
          <w:szCs w:val="22"/>
          <w:u w:val="none"/>
        </w:rPr>
        <w:t>LOCATIONS</w:t>
      </w:r>
      <w:r w:rsidR="00D848AF" w:rsidRPr="007E77E4">
        <w:rPr>
          <w:b w:val="0"/>
          <w:sz w:val="22"/>
          <w:szCs w:val="22"/>
          <w:u w:val="none"/>
        </w:rPr>
        <w:t xml:space="preserve">, PURPOSE AND </w:t>
      </w:r>
      <w:r w:rsidR="00270161" w:rsidRPr="007E77E4">
        <w:rPr>
          <w:b w:val="0"/>
          <w:sz w:val="22"/>
          <w:szCs w:val="22"/>
          <w:u w:val="none"/>
        </w:rPr>
        <w:t>ACCESS</w:t>
      </w:r>
      <w:r w:rsidR="00851AFB" w:rsidRPr="007E77E4">
        <w:rPr>
          <w:b w:val="0"/>
          <w:sz w:val="22"/>
          <w:szCs w:val="22"/>
          <w:u w:val="none"/>
        </w:rPr>
        <w:t>.</w:t>
      </w:r>
      <w:proofErr w:type="gramEnd"/>
    </w:p>
    <w:p w:rsidR="00D848AF" w:rsidRPr="007E77E4" w:rsidRDefault="00D848AF" w:rsidP="005978B8">
      <w:pPr>
        <w:pStyle w:val="ListParagraph"/>
        <w:ind w:left="1080"/>
        <w:jc w:val="both"/>
        <w:rPr>
          <w:rFonts w:cs="Arial"/>
          <w:color w:val="000000"/>
          <w:sz w:val="22"/>
          <w:szCs w:val="22"/>
        </w:rPr>
      </w:pPr>
    </w:p>
    <w:p w:rsidR="00D848AF" w:rsidRPr="007E77E4" w:rsidRDefault="00E01F04" w:rsidP="00B12CFE">
      <w:pPr>
        <w:pStyle w:val="ListParagraph"/>
        <w:numPr>
          <w:ilvl w:val="0"/>
          <w:numId w:val="23"/>
        </w:numPr>
        <w:ind w:left="1440"/>
        <w:jc w:val="both"/>
        <w:rPr>
          <w:rFonts w:cs="Arial"/>
          <w:bCs/>
          <w:color w:val="000000"/>
          <w:sz w:val="22"/>
          <w:szCs w:val="22"/>
        </w:rPr>
      </w:pPr>
      <w:r w:rsidRPr="007E77E4">
        <w:rPr>
          <w:rFonts w:cs="Arial"/>
          <w:bCs/>
          <w:color w:val="000000"/>
          <w:sz w:val="22"/>
          <w:szCs w:val="22"/>
        </w:rPr>
        <w:t>LOCATIONS</w:t>
      </w:r>
      <w:r w:rsidR="002A614D" w:rsidRPr="007E77E4">
        <w:rPr>
          <w:rFonts w:cs="Arial"/>
          <w:bCs/>
          <w:color w:val="000000"/>
          <w:sz w:val="22"/>
          <w:szCs w:val="22"/>
        </w:rPr>
        <w:t>:</w:t>
      </w:r>
    </w:p>
    <w:p w:rsidR="005978B8" w:rsidRPr="00125272" w:rsidRDefault="00431EEC" w:rsidP="005978B8">
      <w:pPr>
        <w:pStyle w:val="ListParagraph"/>
        <w:ind w:left="1080"/>
        <w:jc w:val="both"/>
        <w:rPr>
          <w:rFonts w:cs="Arial"/>
          <w:color w:val="000000"/>
          <w:sz w:val="22"/>
          <w:szCs w:val="22"/>
        </w:rPr>
      </w:pPr>
      <w:r w:rsidRPr="00125272">
        <w:rPr>
          <w:rFonts w:cs="Arial"/>
          <w:color w:val="000000"/>
          <w:sz w:val="22"/>
          <w:szCs w:val="22"/>
        </w:rPr>
        <w:t xml:space="preserve">OSU agrees that it will make </w:t>
      </w:r>
      <w:r w:rsidR="00E01F04">
        <w:rPr>
          <w:rFonts w:cs="Arial"/>
          <w:color w:val="000000"/>
          <w:sz w:val="22"/>
          <w:szCs w:val="22"/>
        </w:rPr>
        <w:t>the Locations</w:t>
      </w:r>
      <w:r w:rsidRPr="00125272">
        <w:rPr>
          <w:rFonts w:cs="Arial"/>
          <w:color w:val="000000"/>
          <w:sz w:val="22"/>
          <w:szCs w:val="22"/>
        </w:rPr>
        <w:t xml:space="preserve"> shown in </w:t>
      </w:r>
      <w:r w:rsidRPr="00125272">
        <w:rPr>
          <w:rFonts w:cs="Arial"/>
          <w:b/>
          <w:bCs/>
          <w:color w:val="000000"/>
          <w:sz w:val="22"/>
          <w:szCs w:val="22"/>
        </w:rPr>
        <w:t>Attachment A</w:t>
      </w:r>
      <w:r w:rsidRPr="00125272">
        <w:rPr>
          <w:rFonts w:eastAsia="MS Mincho"/>
          <w:color w:val="000000"/>
          <w:szCs w:val="24"/>
        </w:rPr>
        <w:t xml:space="preserve"> </w:t>
      </w:r>
      <w:r w:rsidRPr="00125272">
        <w:rPr>
          <w:rFonts w:cs="Arial"/>
          <w:color w:val="000000"/>
          <w:sz w:val="22"/>
          <w:szCs w:val="22"/>
        </w:rPr>
        <w:t xml:space="preserve">reasonably available, as is, where is, to Contractor for the purposes of the Contract.  </w:t>
      </w:r>
      <w:r w:rsidR="00780AC0" w:rsidRPr="00125272">
        <w:rPr>
          <w:rFonts w:cs="Arial"/>
          <w:color w:val="000000"/>
          <w:sz w:val="22"/>
          <w:szCs w:val="22"/>
        </w:rPr>
        <w:t>Contractor</w:t>
      </w:r>
      <w:r w:rsidRPr="00125272">
        <w:rPr>
          <w:rFonts w:cs="Arial"/>
          <w:color w:val="000000"/>
          <w:sz w:val="22"/>
          <w:szCs w:val="22"/>
        </w:rPr>
        <w:t xml:space="preserve"> may inspect said </w:t>
      </w:r>
      <w:r w:rsidR="00E01F04">
        <w:rPr>
          <w:rFonts w:cs="Arial"/>
          <w:color w:val="000000"/>
          <w:sz w:val="22"/>
          <w:szCs w:val="22"/>
        </w:rPr>
        <w:t>Locations</w:t>
      </w:r>
      <w:r w:rsidRPr="00125272">
        <w:rPr>
          <w:rFonts w:cs="Arial"/>
          <w:color w:val="000000"/>
          <w:sz w:val="22"/>
          <w:szCs w:val="22"/>
        </w:rPr>
        <w:t xml:space="preserve">, and accepts same.  </w:t>
      </w:r>
      <w:r w:rsidR="005978B8" w:rsidRPr="00125272">
        <w:rPr>
          <w:rFonts w:cs="Arial"/>
          <w:color w:val="000000"/>
          <w:sz w:val="22"/>
          <w:szCs w:val="22"/>
        </w:rPr>
        <w:t xml:space="preserve">Contractor shall use and occupy only those </w:t>
      </w:r>
      <w:r w:rsidR="00275EE0" w:rsidRPr="00125272">
        <w:rPr>
          <w:rFonts w:cs="Arial"/>
          <w:color w:val="000000"/>
          <w:sz w:val="22"/>
          <w:szCs w:val="22"/>
        </w:rPr>
        <w:t>L</w:t>
      </w:r>
      <w:r w:rsidR="005978B8" w:rsidRPr="00125272">
        <w:rPr>
          <w:rFonts w:cs="Arial"/>
          <w:color w:val="000000"/>
          <w:sz w:val="22"/>
          <w:szCs w:val="22"/>
        </w:rPr>
        <w:t xml:space="preserve">ocations identified </w:t>
      </w:r>
      <w:r w:rsidR="00275EE0" w:rsidRPr="00125272">
        <w:rPr>
          <w:rFonts w:cs="Arial"/>
          <w:color w:val="000000"/>
          <w:sz w:val="22"/>
          <w:szCs w:val="22"/>
        </w:rPr>
        <w:t xml:space="preserve">in the </w:t>
      </w:r>
      <w:r w:rsidR="00046B68" w:rsidRPr="00125272">
        <w:rPr>
          <w:rFonts w:cs="Arial"/>
          <w:color w:val="000000"/>
          <w:sz w:val="22"/>
          <w:szCs w:val="22"/>
        </w:rPr>
        <w:t>Athletic Facilities</w:t>
      </w:r>
      <w:r w:rsidR="00275EE0" w:rsidRPr="00125272">
        <w:rPr>
          <w:rFonts w:cs="Arial"/>
          <w:color w:val="000000"/>
          <w:sz w:val="22"/>
          <w:szCs w:val="22"/>
        </w:rPr>
        <w:t xml:space="preserve"> </w:t>
      </w:r>
      <w:r w:rsidR="005978B8" w:rsidRPr="00125272">
        <w:rPr>
          <w:rFonts w:cs="Arial"/>
          <w:color w:val="000000"/>
          <w:sz w:val="22"/>
          <w:szCs w:val="22"/>
        </w:rPr>
        <w:t xml:space="preserve">shown </w:t>
      </w:r>
      <w:r w:rsidR="00275EE0" w:rsidRPr="00125272">
        <w:rPr>
          <w:rFonts w:cs="Arial"/>
          <w:color w:val="000000"/>
          <w:sz w:val="22"/>
          <w:szCs w:val="22"/>
        </w:rPr>
        <w:t>in</w:t>
      </w:r>
      <w:r w:rsidR="005978B8" w:rsidRPr="00125272">
        <w:rPr>
          <w:rFonts w:cs="Arial"/>
          <w:color w:val="000000"/>
          <w:sz w:val="22"/>
          <w:szCs w:val="22"/>
        </w:rPr>
        <w:t xml:space="preserve"> </w:t>
      </w:r>
      <w:r w:rsidR="005978B8" w:rsidRPr="00125272">
        <w:rPr>
          <w:rFonts w:cs="Arial"/>
          <w:b/>
          <w:bCs/>
          <w:color w:val="000000"/>
          <w:sz w:val="22"/>
          <w:szCs w:val="22"/>
        </w:rPr>
        <w:t>Attachment A</w:t>
      </w:r>
      <w:r w:rsidR="00027D97" w:rsidRPr="00125272">
        <w:rPr>
          <w:rFonts w:cs="Arial"/>
          <w:color w:val="000000"/>
          <w:sz w:val="22"/>
          <w:szCs w:val="22"/>
        </w:rPr>
        <w:t xml:space="preserve"> and </w:t>
      </w:r>
      <w:r w:rsidR="005978B8" w:rsidRPr="00125272">
        <w:rPr>
          <w:rFonts w:cs="Arial"/>
          <w:color w:val="000000"/>
          <w:sz w:val="22"/>
          <w:szCs w:val="22"/>
        </w:rPr>
        <w:t xml:space="preserve">only for the purpose of providing the Services described in this Contract.  It is further agreed and understood that Contractor shall be permitted </w:t>
      </w:r>
      <w:r w:rsidR="008E6B94" w:rsidRPr="00125272">
        <w:rPr>
          <w:rFonts w:cs="Arial"/>
          <w:color w:val="000000"/>
          <w:sz w:val="22"/>
          <w:szCs w:val="22"/>
        </w:rPr>
        <w:t xml:space="preserve">a nonexclusive license </w:t>
      </w:r>
      <w:r w:rsidR="005978B8" w:rsidRPr="00125272">
        <w:rPr>
          <w:rFonts w:cs="Arial"/>
          <w:color w:val="000000"/>
          <w:sz w:val="22"/>
          <w:szCs w:val="22"/>
        </w:rPr>
        <w:t>to use, but not occupy, other common areas such as, but n</w:t>
      </w:r>
      <w:r w:rsidR="008E6B94" w:rsidRPr="00125272">
        <w:rPr>
          <w:rFonts w:cs="Arial"/>
          <w:color w:val="000000"/>
          <w:sz w:val="22"/>
          <w:szCs w:val="22"/>
        </w:rPr>
        <w:t>ot limited to:</w:t>
      </w:r>
      <w:r w:rsidR="005978B8" w:rsidRPr="00125272">
        <w:rPr>
          <w:rFonts w:cs="Arial"/>
          <w:color w:val="000000"/>
          <w:sz w:val="22"/>
          <w:szCs w:val="22"/>
        </w:rPr>
        <w:t xml:space="preserve"> </w:t>
      </w:r>
      <w:r w:rsidR="008E6B94" w:rsidRPr="00125272">
        <w:rPr>
          <w:rFonts w:cs="Arial"/>
          <w:color w:val="000000"/>
          <w:sz w:val="22"/>
          <w:szCs w:val="22"/>
        </w:rPr>
        <w:t xml:space="preserve">existing </w:t>
      </w:r>
      <w:r w:rsidR="005978B8" w:rsidRPr="00125272">
        <w:rPr>
          <w:rFonts w:cs="Arial"/>
          <w:color w:val="000000"/>
          <w:sz w:val="22"/>
          <w:szCs w:val="22"/>
        </w:rPr>
        <w:t>concourses</w:t>
      </w:r>
      <w:r w:rsidR="008E6B94" w:rsidRPr="00125272">
        <w:rPr>
          <w:rFonts w:cs="Arial"/>
          <w:color w:val="000000"/>
          <w:sz w:val="22"/>
          <w:szCs w:val="22"/>
        </w:rPr>
        <w:t>,</w:t>
      </w:r>
      <w:r w:rsidR="005978B8" w:rsidRPr="00125272">
        <w:rPr>
          <w:rFonts w:cs="Arial"/>
          <w:color w:val="000000"/>
          <w:sz w:val="22"/>
          <w:szCs w:val="22"/>
        </w:rPr>
        <w:t xml:space="preserve"> aisles</w:t>
      </w:r>
      <w:r w:rsidR="008E6B94" w:rsidRPr="00125272">
        <w:rPr>
          <w:rFonts w:cs="Arial"/>
          <w:color w:val="000000"/>
          <w:sz w:val="22"/>
          <w:szCs w:val="22"/>
        </w:rPr>
        <w:t xml:space="preserve">, doorways, hallways, driveways and access to the </w:t>
      </w:r>
      <w:r w:rsidR="00046B68" w:rsidRPr="00125272">
        <w:rPr>
          <w:rFonts w:cs="Arial"/>
          <w:color w:val="000000"/>
          <w:sz w:val="22"/>
          <w:szCs w:val="22"/>
        </w:rPr>
        <w:t>Athletic Facilities</w:t>
      </w:r>
      <w:r w:rsidR="005978B8" w:rsidRPr="00125272">
        <w:rPr>
          <w:rFonts w:cs="Arial"/>
          <w:color w:val="000000"/>
          <w:sz w:val="22"/>
          <w:szCs w:val="22"/>
        </w:rPr>
        <w:t xml:space="preserve"> in connection with the operation of the Services identified hereunder.</w:t>
      </w:r>
      <w:r w:rsidR="00A156C0" w:rsidRPr="00125272">
        <w:rPr>
          <w:rFonts w:cs="Arial"/>
          <w:color w:val="000000"/>
          <w:sz w:val="22"/>
          <w:szCs w:val="22"/>
        </w:rPr>
        <w:t xml:space="preserve">  OSU </w:t>
      </w:r>
      <w:r w:rsidR="007D5101" w:rsidRPr="00125272">
        <w:rPr>
          <w:rFonts w:cs="Arial"/>
          <w:color w:val="000000"/>
          <w:sz w:val="22"/>
          <w:szCs w:val="22"/>
        </w:rPr>
        <w:t>will also furnish to Contractor, space permitting, an</w:t>
      </w:r>
      <w:r w:rsidR="00A156C0" w:rsidRPr="00125272">
        <w:rPr>
          <w:rFonts w:cs="Arial"/>
          <w:color w:val="000000"/>
          <w:sz w:val="22"/>
          <w:szCs w:val="22"/>
        </w:rPr>
        <w:t xml:space="preserve"> office space for on-site management</w:t>
      </w:r>
      <w:r w:rsidR="007D5101" w:rsidRPr="00125272">
        <w:rPr>
          <w:rFonts w:cs="Arial"/>
          <w:color w:val="000000"/>
          <w:sz w:val="22"/>
          <w:szCs w:val="22"/>
        </w:rPr>
        <w:t xml:space="preserve"> of the Contract</w:t>
      </w:r>
      <w:r w:rsidR="00A156C0" w:rsidRPr="00125272">
        <w:rPr>
          <w:rFonts w:cs="Arial"/>
          <w:color w:val="000000"/>
          <w:sz w:val="22"/>
          <w:szCs w:val="22"/>
        </w:rPr>
        <w:t>.</w:t>
      </w:r>
    </w:p>
    <w:p w:rsidR="00A156C0" w:rsidRPr="00125272" w:rsidRDefault="00A156C0" w:rsidP="005978B8">
      <w:pPr>
        <w:pStyle w:val="ListParagraph"/>
        <w:ind w:left="1080"/>
        <w:jc w:val="both"/>
        <w:rPr>
          <w:rFonts w:cs="Arial"/>
          <w:color w:val="000000"/>
          <w:sz w:val="22"/>
          <w:szCs w:val="22"/>
        </w:rPr>
      </w:pPr>
    </w:p>
    <w:p w:rsidR="00780AC0" w:rsidRPr="00125272" w:rsidRDefault="00780AC0" w:rsidP="00780AC0">
      <w:pPr>
        <w:pStyle w:val="ListParagraph"/>
        <w:ind w:left="1080"/>
        <w:jc w:val="both"/>
        <w:rPr>
          <w:rFonts w:cs="Arial"/>
          <w:color w:val="000000"/>
          <w:sz w:val="22"/>
          <w:szCs w:val="22"/>
        </w:rPr>
      </w:pPr>
      <w:r w:rsidRPr="00125272">
        <w:rPr>
          <w:rFonts w:cs="Arial"/>
          <w:color w:val="000000"/>
          <w:sz w:val="22"/>
          <w:szCs w:val="22"/>
        </w:rPr>
        <w:t xml:space="preserve">Nothing herein shall be construed to prevent OSU from temporarily or permanently altering, closing, </w:t>
      </w:r>
      <w:r w:rsidR="001E0498">
        <w:rPr>
          <w:rFonts w:cs="Arial"/>
          <w:color w:val="000000"/>
          <w:sz w:val="22"/>
          <w:szCs w:val="22"/>
        </w:rPr>
        <w:t xml:space="preserve">removing, </w:t>
      </w:r>
      <w:r w:rsidRPr="00125272">
        <w:rPr>
          <w:rFonts w:cs="Arial"/>
          <w:color w:val="000000"/>
          <w:sz w:val="22"/>
          <w:szCs w:val="22"/>
        </w:rPr>
        <w:t xml:space="preserve">or reducing the size or capacity of any </w:t>
      </w:r>
      <w:r w:rsidR="001E0498">
        <w:rPr>
          <w:rFonts w:cs="Arial"/>
          <w:color w:val="000000"/>
          <w:sz w:val="22"/>
          <w:szCs w:val="22"/>
        </w:rPr>
        <w:t>Location</w:t>
      </w:r>
      <w:r w:rsidRPr="00125272">
        <w:rPr>
          <w:rFonts w:cs="Arial"/>
          <w:color w:val="000000"/>
          <w:sz w:val="22"/>
          <w:szCs w:val="22"/>
        </w:rPr>
        <w:t xml:space="preserve"> or </w:t>
      </w:r>
      <w:r w:rsidR="00E01F04">
        <w:rPr>
          <w:rFonts w:cs="Arial"/>
          <w:color w:val="000000"/>
          <w:sz w:val="22"/>
          <w:szCs w:val="22"/>
        </w:rPr>
        <w:t>Athletic F</w:t>
      </w:r>
      <w:r w:rsidRPr="00125272">
        <w:rPr>
          <w:rFonts w:cs="Arial"/>
          <w:color w:val="000000"/>
          <w:sz w:val="22"/>
          <w:szCs w:val="22"/>
        </w:rPr>
        <w:t xml:space="preserve">acility, </w:t>
      </w:r>
      <w:r w:rsidR="001E0498">
        <w:rPr>
          <w:rFonts w:cs="Arial"/>
          <w:color w:val="000000"/>
          <w:sz w:val="22"/>
          <w:szCs w:val="22"/>
        </w:rPr>
        <w:t>or from moving events</w:t>
      </w:r>
      <w:r w:rsidRPr="00125272">
        <w:rPr>
          <w:rFonts w:cs="Arial"/>
          <w:color w:val="000000"/>
          <w:sz w:val="22"/>
          <w:szCs w:val="22"/>
        </w:rPr>
        <w:t xml:space="preserve">. Nothing herein shall be construed to prevent OSU from discontinuing, temporarily or permanently, any teams or sports. </w:t>
      </w:r>
      <w:r w:rsidR="00836336" w:rsidRPr="00125272">
        <w:rPr>
          <w:rFonts w:cs="Arial"/>
          <w:color w:val="000000"/>
          <w:sz w:val="22"/>
          <w:szCs w:val="22"/>
        </w:rPr>
        <w:t>Contractor</w:t>
      </w:r>
      <w:r w:rsidRPr="00125272">
        <w:rPr>
          <w:rFonts w:cs="Arial"/>
          <w:color w:val="000000"/>
          <w:sz w:val="22"/>
          <w:szCs w:val="22"/>
        </w:rPr>
        <w:t xml:space="preserve"> and its subcontractors shall take good care and maintain </w:t>
      </w:r>
      <w:r w:rsidR="004607D9" w:rsidRPr="00125272">
        <w:rPr>
          <w:rFonts w:cs="Arial"/>
          <w:color w:val="000000"/>
          <w:sz w:val="22"/>
          <w:szCs w:val="22"/>
        </w:rPr>
        <w:t>Locations</w:t>
      </w:r>
      <w:r w:rsidRPr="00125272">
        <w:rPr>
          <w:rFonts w:cs="Arial"/>
          <w:color w:val="000000"/>
          <w:sz w:val="22"/>
          <w:szCs w:val="22"/>
        </w:rPr>
        <w:t xml:space="preserve">, </w:t>
      </w:r>
      <w:r w:rsidR="004607D9" w:rsidRPr="00125272">
        <w:rPr>
          <w:rFonts w:cs="Arial"/>
          <w:color w:val="000000"/>
          <w:sz w:val="22"/>
          <w:szCs w:val="22"/>
        </w:rPr>
        <w:t xml:space="preserve">excepting </w:t>
      </w:r>
      <w:r w:rsidRPr="00125272">
        <w:rPr>
          <w:rFonts w:cs="Arial"/>
          <w:color w:val="000000"/>
          <w:sz w:val="22"/>
          <w:szCs w:val="22"/>
        </w:rPr>
        <w:t xml:space="preserve">reasonable wear and tear.  If </w:t>
      </w:r>
      <w:r w:rsidR="00836336" w:rsidRPr="00125272">
        <w:rPr>
          <w:rFonts w:cs="Arial"/>
          <w:color w:val="000000"/>
          <w:sz w:val="22"/>
          <w:szCs w:val="22"/>
        </w:rPr>
        <w:t>OSU</w:t>
      </w:r>
      <w:r w:rsidR="004607D9" w:rsidRPr="00125272">
        <w:rPr>
          <w:rFonts w:cs="Arial"/>
          <w:color w:val="000000"/>
          <w:sz w:val="22"/>
          <w:szCs w:val="22"/>
        </w:rPr>
        <w:t xml:space="preserve"> deems a Location</w:t>
      </w:r>
      <w:r w:rsidRPr="00125272">
        <w:rPr>
          <w:rFonts w:cs="Arial"/>
          <w:color w:val="000000"/>
          <w:sz w:val="22"/>
          <w:szCs w:val="22"/>
        </w:rPr>
        <w:t xml:space="preserve"> to be in disrepair due to damage, neglect, or negligence by Contractor or its subcontractors, OSU reserves the right to make repairs to such</w:t>
      </w:r>
      <w:r w:rsidR="004607D9" w:rsidRPr="00125272">
        <w:rPr>
          <w:rFonts w:cs="Arial"/>
          <w:color w:val="000000"/>
          <w:sz w:val="22"/>
          <w:szCs w:val="22"/>
        </w:rPr>
        <w:t xml:space="preserve"> Location</w:t>
      </w:r>
      <w:r w:rsidRPr="00125272">
        <w:rPr>
          <w:rFonts w:cs="Arial"/>
          <w:color w:val="000000"/>
          <w:sz w:val="22"/>
          <w:szCs w:val="22"/>
        </w:rPr>
        <w:t xml:space="preserve"> at Contractor’s expense.</w:t>
      </w:r>
    </w:p>
    <w:p w:rsidR="00780AC0" w:rsidRDefault="00780AC0" w:rsidP="005978B8">
      <w:pPr>
        <w:pStyle w:val="ListParagraph"/>
        <w:ind w:left="1080"/>
        <w:jc w:val="both"/>
        <w:rPr>
          <w:rFonts w:cs="Arial"/>
          <w:color w:val="000000"/>
          <w:sz w:val="22"/>
          <w:szCs w:val="22"/>
        </w:rPr>
      </w:pPr>
    </w:p>
    <w:p w:rsidR="006D69EE" w:rsidRPr="00125272" w:rsidRDefault="006D69EE" w:rsidP="005978B8">
      <w:pPr>
        <w:pStyle w:val="ListParagraph"/>
        <w:ind w:left="1080"/>
        <w:jc w:val="both"/>
        <w:rPr>
          <w:rFonts w:cs="Arial"/>
          <w:color w:val="000000"/>
          <w:sz w:val="22"/>
          <w:szCs w:val="22"/>
        </w:rPr>
      </w:pPr>
    </w:p>
    <w:p w:rsidR="005978B8" w:rsidRPr="00125272" w:rsidRDefault="002A614D" w:rsidP="00B12CFE">
      <w:pPr>
        <w:pStyle w:val="ListParagraph"/>
        <w:numPr>
          <w:ilvl w:val="0"/>
          <w:numId w:val="23"/>
        </w:numPr>
        <w:ind w:left="1440"/>
        <w:jc w:val="both"/>
        <w:rPr>
          <w:rFonts w:cs="Arial"/>
          <w:bCs/>
          <w:color w:val="000000"/>
          <w:sz w:val="22"/>
          <w:szCs w:val="22"/>
        </w:rPr>
      </w:pPr>
      <w:r w:rsidRPr="00125272">
        <w:rPr>
          <w:rFonts w:cs="Arial"/>
          <w:bCs/>
          <w:color w:val="000000"/>
          <w:sz w:val="22"/>
          <w:szCs w:val="22"/>
        </w:rPr>
        <w:lastRenderedPageBreak/>
        <w:t>Purpose:</w:t>
      </w:r>
    </w:p>
    <w:p w:rsidR="005978B8" w:rsidRPr="00125272" w:rsidRDefault="005978B8" w:rsidP="005978B8">
      <w:pPr>
        <w:pStyle w:val="ListParagraph"/>
        <w:ind w:left="1080"/>
        <w:jc w:val="both"/>
        <w:rPr>
          <w:rFonts w:cs="Arial"/>
          <w:color w:val="000000"/>
          <w:sz w:val="22"/>
          <w:szCs w:val="22"/>
        </w:rPr>
      </w:pPr>
      <w:r w:rsidRPr="00125272">
        <w:rPr>
          <w:rFonts w:cs="Arial"/>
          <w:color w:val="000000"/>
          <w:sz w:val="22"/>
          <w:szCs w:val="22"/>
        </w:rPr>
        <w:t xml:space="preserve">Contractor shall use and occupy the </w:t>
      </w:r>
      <w:r w:rsidR="00275EE0" w:rsidRPr="00125272">
        <w:rPr>
          <w:rFonts w:cs="Arial"/>
          <w:color w:val="000000"/>
          <w:sz w:val="22"/>
          <w:szCs w:val="22"/>
        </w:rPr>
        <w:t>Locations</w:t>
      </w:r>
      <w:r w:rsidRPr="00125272">
        <w:rPr>
          <w:rFonts w:cs="Arial"/>
          <w:color w:val="000000"/>
          <w:sz w:val="22"/>
          <w:szCs w:val="22"/>
        </w:rPr>
        <w:t xml:space="preserve"> described in </w:t>
      </w:r>
      <w:r w:rsidRPr="00125272">
        <w:rPr>
          <w:rFonts w:cs="Arial"/>
          <w:b/>
          <w:bCs/>
          <w:color w:val="000000"/>
          <w:sz w:val="22"/>
          <w:szCs w:val="22"/>
        </w:rPr>
        <w:t xml:space="preserve">Attachment A </w:t>
      </w:r>
      <w:r w:rsidRPr="00125272">
        <w:rPr>
          <w:rFonts w:cs="Arial"/>
          <w:color w:val="000000"/>
          <w:sz w:val="22"/>
          <w:szCs w:val="22"/>
        </w:rPr>
        <w:t xml:space="preserve">solely for the business and purpose described in this Contract and for no other business or purpose.  Use of these </w:t>
      </w:r>
      <w:r w:rsidR="00275EE0" w:rsidRPr="00125272">
        <w:rPr>
          <w:rFonts w:cs="Arial"/>
          <w:color w:val="000000"/>
          <w:sz w:val="22"/>
          <w:szCs w:val="22"/>
        </w:rPr>
        <w:t>Locations</w:t>
      </w:r>
      <w:r w:rsidRPr="00125272">
        <w:rPr>
          <w:rFonts w:cs="Arial"/>
          <w:color w:val="000000"/>
          <w:sz w:val="22"/>
          <w:szCs w:val="22"/>
        </w:rPr>
        <w:t xml:space="preserve"> or office spaces for purposes other than performance of the Services under this Contract, shall result in grounds for termination of the Contract</w:t>
      </w:r>
      <w:r w:rsidR="00A560FC">
        <w:rPr>
          <w:rFonts w:cs="Arial"/>
          <w:color w:val="000000"/>
          <w:sz w:val="22"/>
          <w:szCs w:val="22"/>
        </w:rPr>
        <w:t xml:space="preserve"> in addition to all other remedies </w:t>
      </w:r>
      <w:r w:rsidR="00B434C7">
        <w:rPr>
          <w:rFonts w:cs="Arial"/>
          <w:color w:val="000000"/>
          <w:sz w:val="22"/>
          <w:szCs w:val="22"/>
        </w:rPr>
        <w:t xml:space="preserve">available to </w:t>
      </w:r>
      <w:r w:rsidR="00A560FC">
        <w:rPr>
          <w:rFonts w:cs="Arial"/>
          <w:color w:val="000000"/>
          <w:sz w:val="22"/>
          <w:szCs w:val="22"/>
        </w:rPr>
        <w:t>OSU</w:t>
      </w:r>
      <w:r w:rsidRPr="00125272">
        <w:rPr>
          <w:rFonts w:cs="Arial"/>
          <w:color w:val="000000"/>
          <w:sz w:val="22"/>
          <w:szCs w:val="22"/>
        </w:rPr>
        <w:t>.</w:t>
      </w:r>
    </w:p>
    <w:p w:rsidR="005978B8" w:rsidRPr="00125272" w:rsidRDefault="005978B8" w:rsidP="005978B8">
      <w:pPr>
        <w:pStyle w:val="ListParagraph"/>
        <w:ind w:left="1080"/>
        <w:jc w:val="both"/>
        <w:rPr>
          <w:rFonts w:cs="Arial"/>
          <w:color w:val="000000"/>
          <w:sz w:val="22"/>
          <w:szCs w:val="22"/>
        </w:rPr>
      </w:pPr>
    </w:p>
    <w:p w:rsidR="005978B8" w:rsidRPr="00125272" w:rsidRDefault="002A614D" w:rsidP="00B12CFE">
      <w:pPr>
        <w:pStyle w:val="ListParagraph"/>
        <w:numPr>
          <w:ilvl w:val="0"/>
          <w:numId w:val="23"/>
        </w:numPr>
        <w:ind w:left="1440"/>
        <w:jc w:val="both"/>
        <w:rPr>
          <w:rFonts w:cs="Arial"/>
          <w:bCs/>
          <w:color w:val="000000"/>
          <w:sz w:val="22"/>
          <w:szCs w:val="22"/>
        </w:rPr>
      </w:pPr>
      <w:r w:rsidRPr="00125272">
        <w:rPr>
          <w:rFonts w:cs="Arial"/>
          <w:bCs/>
          <w:color w:val="000000"/>
          <w:sz w:val="22"/>
          <w:szCs w:val="22"/>
        </w:rPr>
        <w:t>Portable Concession Sites and Storage:</w:t>
      </w:r>
    </w:p>
    <w:p w:rsidR="005978B8" w:rsidRPr="00125272" w:rsidRDefault="00A35E87" w:rsidP="005978B8">
      <w:pPr>
        <w:pStyle w:val="ListParagraph"/>
        <w:ind w:left="1080"/>
        <w:jc w:val="both"/>
        <w:rPr>
          <w:rFonts w:cs="Arial"/>
          <w:color w:val="000000"/>
          <w:sz w:val="22"/>
          <w:szCs w:val="22"/>
        </w:rPr>
      </w:pPr>
      <w:r>
        <w:rPr>
          <w:rFonts w:cs="Arial"/>
          <w:color w:val="000000"/>
          <w:sz w:val="22"/>
          <w:szCs w:val="22"/>
        </w:rPr>
        <w:t xml:space="preserve">Areas for </w:t>
      </w:r>
      <w:r w:rsidR="005978B8" w:rsidRPr="00125272">
        <w:rPr>
          <w:rFonts w:cs="Arial"/>
          <w:color w:val="000000"/>
          <w:sz w:val="22"/>
          <w:szCs w:val="22"/>
        </w:rPr>
        <w:t>a</w:t>
      </w:r>
      <w:r w:rsidR="002A614D" w:rsidRPr="00125272">
        <w:rPr>
          <w:rFonts w:cs="Arial"/>
          <w:color w:val="000000"/>
          <w:sz w:val="22"/>
          <w:szCs w:val="22"/>
        </w:rPr>
        <w:t xml:space="preserve">ny and all portable concession </w:t>
      </w:r>
      <w:r w:rsidR="005978B8" w:rsidRPr="00125272">
        <w:rPr>
          <w:rFonts w:cs="Arial"/>
          <w:color w:val="000000"/>
          <w:sz w:val="22"/>
          <w:szCs w:val="22"/>
        </w:rPr>
        <w:t xml:space="preserve">sites and storage spaces </w:t>
      </w:r>
      <w:r w:rsidR="00027D97" w:rsidRPr="00125272">
        <w:rPr>
          <w:rFonts w:cs="Arial"/>
          <w:color w:val="000000"/>
          <w:sz w:val="22"/>
          <w:szCs w:val="22"/>
        </w:rPr>
        <w:t xml:space="preserve">not identified in </w:t>
      </w:r>
      <w:r w:rsidR="00027D97" w:rsidRPr="00A35E87">
        <w:rPr>
          <w:rFonts w:cs="Arial"/>
          <w:b/>
          <w:color w:val="000000"/>
          <w:sz w:val="22"/>
          <w:szCs w:val="22"/>
        </w:rPr>
        <w:t>Attachment A</w:t>
      </w:r>
      <w:r w:rsidR="00027D97" w:rsidRPr="00125272">
        <w:rPr>
          <w:rFonts w:cs="Arial"/>
          <w:color w:val="000000"/>
          <w:sz w:val="22"/>
          <w:szCs w:val="22"/>
        </w:rPr>
        <w:t xml:space="preserve">, and </w:t>
      </w:r>
      <w:r w:rsidR="005978B8" w:rsidRPr="00125272">
        <w:rPr>
          <w:rFonts w:cs="Arial"/>
          <w:color w:val="000000"/>
          <w:sz w:val="22"/>
          <w:szCs w:val="22"/>
        </w:rPr>
        <w:t>required by Contractor</w:t>
      </w:r>
      <w:r>
        <w:rPr>
          <w:rFonts w:cs="Arial"/>
          <w:color w:val="000000"/>
          <w:sz w:val="22"/>
          <w:szCs w:val="22"/>
        </w:rPr>
        <w:t>,</w:t>
      </w:r>
      <w:r w:rsidR="005978B8" w:rsidRPr="00125272">
        <w:rPr>
          <w:rFonts w:cs="Arial"/>
          <w:color w:val="000000"/>
          <w:sz w:val="22"/>
          <w:szCs w:val="22"/>
        </w:rPr>
        <w:t xml:space="preserve"> shall be approved by the OSU Departmental Administrator; provided, however, that Contractor shall acquire no rights to the </w:t>
      </w:r>
      <w:r>
        <w:rPr>
          <w:rFonts w:cs="Arial"/>
          <w:color w:val="000000"/>
          <w:sz w:val="22"/>
          <w:szCs w:val="22"/>
        </w:rPr>
        <w:t>area</w:t>
      </w:r>
      <w:r w:rsidR="005978B8" w:rsidRPr="00125272">
        <w:rPr>
          <w:rFonts w:cs="Arial"/>
          <w:color w:val="000000"/>
          <w:sz w:val="22"/>
          <w:szCs w:val="22"/>
        </w:rPr>
        <w:t xml:space="preserve">, it being understood by the parties that OSU reserves the right to require Contractor to relocate </w:t>
      </w:r>
      <w:r>
        <w:rPr>
          <w:rFonts w:cs="Arial"/>
          <w:color w:val="000000"/>
          <w:sz w:val="22"/>
          <w:szCs w:val="22"/>
        </w:rPr>
        <w:t xml:space="preserve">from areas </w:t>
      </w:r>
      <w:r w:rsidR="005978B8" w:rsidRPr="00125272">
        <w:rPr>
          <w:rFonts w:cs="Arial"/>
          <w:color w:val="000000"/>
          <w:sz w:val="22"/>
          <w:szCs w:val="22"/>
        </w:rPr>
        <w:t xml:space="preserve">or remove </w:t>
      </w:r>
      <w:r>
        <w:rPr>
          <w:rFonts w:cs="Arial"/>
          <w:color w:val="000000"/>
          <w:sz w:val="22"/>
          <w:szCs w:val="22"/>
        </w:rPr>
        <w:t>equipment</w:t>
      </w:r>
      <w:r w:rsidR="005978B8" w:rsidRPr="00125272">
        <w:rPr>
          <w:rFonts w:cs="Arial"/>
          <w:color w:val="000000"/>
          <w:sz w:val="22"/>
          <w:szCs w:val="22"/>
        </w:rPr>
        <w:t xml:space="preserve"> from storage spaces to accommodate event requirements.</w:t>
      </w:r>
    </w:p>
    <w:p w:rsidR="00B65F2D" w:rsidRPr="00125272" w:rsidRDefault="00B65F2D" w:rsidP="00E57814">
      <w:pPr>
        <w:pStyle w:val="ListParagraph"/>
        <w:ind w:left="1080"/>
        <w:jc w:val="both"/>
        <w:rPr>
          <w:rFonts w:cs="Arial"/>
          <w:color w:val="000000"/>
          <w:sz w:val="22"/>
          <w:szCs w:val="22"/>
        </w:rPr>
      </w:pPr>
    </w:p>
    <w:p w:rsidR="00110950" w:rsidRPr="00125272" w:rsidRDefault="00270161" w:rsidP="00B12CFE">
      <w:pPr>
        <w:pStyle w:val="ListParagraph"/>
        <w:numPr>
          <w:ilvl w:val="0"/>
          <w:numId w:val="23"/>
        </w:numPr>
        <w:ind w:left="1440"/>
        <w:jc w:val="both"/>
        <w:rPr>
          <w:rFonts w:cs="Arial"/>
          <w:bCs/>
          <w:color w:val="000000"/>
          <w:sz w:val="22"/>
          <w:szCs w:val="22"/>
        </w:rPr>
      </w:pPr>
      <w:r w:rsidRPr="00125272">
        <w:rPr>
          <w:rFonts w:cs="Arial"/>
          <w:bCs/>
          <w:color w:val="000000"/>
          <w:sz w:val="22"/>
          <w:szCs w:val="22"/>
        </w:rPr>
        <w:t xml:space="preserve">Contractor Access to </w:t>
      </w:r>
      <w:r w:rsidR="00046B68" w:rsidRPr="00125272">
        <w:rPr>
          <w:rFonts w:cs="Arial"/>
          <w:bCs/>
          <w:color w:val="000000"/>
          <w:sz w:val="22"/>
          <w:szCs w:val="22"/>
        </w:rPr>
        <w:t>Athletic Facilities</w:t>
      </w:r>
      <w:r w:rsidRPr="00125272">
        <w:rPr>
          <w:rFonts w:cs="Arial"/>
          <w:bCs/>
          <w:color w:val="000000"/>
          <w:sz w:val="22"/>
          <w:szCs w:val="22"/>
        </w:rPr>
        <w:t>:</w:t>
      </w:r>
    </w:p>
    <w:p w:rsidR="00110950" w:rsidRPr="00125272" w:rsidRDefault="00110950" w:rsidP="00E57814">
      <w:pPr>
        <w:pStyle w:val="ListParagraph"/>
        <w:ind w:left="1080"/>
        <w:jc w:val="both"/>
        <w:rPr>
          <w:rFonts w:cs="Arial"/>
          <w:color w:val="000000"/>
          <w:sz w:val="22"/>
          <w:szCs w:val="22"/>
        </w:rPr>
      </w:pPr>
      <w:r w:rsidRPr="00125272">
        <w:rPr>
          <w:rFonts w:cs="Arial"/>
          <w:color w:val="000000"/>
          <w:sz w:val="22"/>
          <w:szCs w:val="22"/>
        </w:rPr>
        <w:t xml:space="preserve">The right of access for personnel shall be limited to the Locations and those parts of OSU’s </w:t>
      </w:r>
      <w:r w:rsidR="00F87A6E" w:rsidRPr="00125272">
        <w:rPr>
          <w:rFonts w:cs="Arial"/>
          <w:color w:val="000000"/>
          <w:sz w:val="22"/>
          <w:szCs w:val="22"/>
        </w:rPr>
        <w:t>Athletic Facilities available for common use</w:t>
      </w:r>
      <w:r w:rsidRPr="00125272">
        <w:rPr>
          <w:rFonts w:cs="Arial"/>
          <w:color w:val="000000"/>
          <w:sz w:val="22"/>
          <w:szCs w:val="22"/>
        </w:rPr>
        <w:t xml:space="preserve">, but shall not include a right of access to other parts of the </w:t>
      </w:r>
      <w:r w:rsidR="00046B68" w:rsidRPr="00125272">
        <w:rPr>
          <w:rFonts w:cs="Arial"/>
          <w:color w:val="000000"/>
          <w:sz w:val="22"/>
          <w:szCs w:val="22"/>
        </w:rPr>
        <w:t>Athletic Facilities</w:t>
      </w:r>
      <w:r w:rsidRPr="00125272">
        <w:rPr>
          <w:rFonts w:cs="Arial"/>
          <w:color w:val="000000"/>
          <w:sz w:val="22"/>
          <w:szCs w:val="22"/>
        </w:rPr>
        <w:t xml:space="preserve">.  Contractor and its employees shall be entitled to enter upon and remain in the Locations for work purposes only during event or functions at the </w:t>
      </w:r>
      <w:r w:rsidR="00046B68" w:rsidRPr="00125272">
        <w:rPr>
          <w:rFonts w:cs="Arial"/>
          <w:color w:val="000000"/>
          <w:sz w:val="22"/>
          <w:szCs w:val="22"/>
        </w:rPr>
        <w:t>Athletic Facilities</w:t>
      </w:r>
      <w:r w:rsidRPr="00125272">
        <w:rPr>
          <w:rFonts w:cs="Arial"/>
          <w:color w:val="000000"/>
          <w:sz w:val="22"/>
          <w:szCs w:val="22"/>
        </w:rPr>
        <w:t xml:space="preserve">; and for a reasonable time prior to and subsequent to events; and non-event days for administrative </w:t>
      </w:r>
      <w:r w:rsidR="00027D97" w:rsidRPr="00125272">
        <w:rPr>
          <w:rFonts w:cs="Arial"/>
          <w:color w:val="000000"/>
          <w:sz w:val="22"/>
          <w:szCs w:val="22"/>
        </w:rPr>
        <w:t>and preparation purposes</w:t>
      </w:r>
      <w:r w:rsidRPr="00125272">
        <w:rPr>
          <w:rFonts w:cs="Arial"/>
          <w:color w:val="000000"/>
          <w:sz w:val="22"/>
          <w:szCs w:val="22"/>
        </w:rPr>
        <w:t>; and only for the purpose of exercising the rights and privileges required to fulfill the duties of the Contract.  This paragraph shall not exclude Contractor reasonable access to office areas for the conduct of normal business activities associated with the Contract.  Contractor will be responsible for requiring employees to abide by all instructions, regulations, and codes as specified by OSU.</w:t>
      </w:r>
    </w:p>
    <w:p w:rsidR="007870A7" w:rsidRPr="00125272" w:rsidRDefault="007870A7" w:rsidP="00E57814">
      <w:pPr>
        <w:pStyle w:val="ListParagraph"/>
        <w:ind w:left="1080"/>
        <w:jc w:val="both"/>
        <w:rPr>
          <w:rFonts w:cs="Arial"/>
          <w:color w:val="000000"/>
          <w:sz w:val="22"/>
          <w:szCs w:val="22"/>
        </w:rPr>
      </w:pPr>
    </w:p>
    <w:p w:rsidR="001A0E0F" w:rsidRPr="00125272" w:rsidRDefault="009974CC" w:rsidP="00B12CFE">
      <w:pPr>
        <w:pStyle w:val="ListParagraph"/>
        <w:numPr>
          <w:ilvl w:val="0"/>
          <w:numId w:val="23"/>
        </w:numPr>
        <w:ind w:left="1440"/>
        <w:jc w:val="both"/>
        <w:rPr>
          <w:rFonts w:cs="Arial"/>
          <w:bCs/>
          <w:color w:val="000000"/>
          <w:sz w:val="22"/>
          <w:szCs w:val="22"/>
        </w:rPr>
      </w:pPr>
      <w:r w:rsidRPr="00125272">
        <w:rPr>
          <w:rFonts w:cs="Arial"/>
          <w:bCs/>
          <w:color w:val="000000"/>
          <w:sz w:val="22"/>
          <w:szCs w:val="22"/>
        </w:rPr>
        <w:t>Right to Refuse Access</w:t>
      </w:r>
      <w:r w:rsidR="00851AFB" w:rsidRPr="00125272">
        <w:rPr>
          <w:rFonts w:cs="Arial"/>
          <w:bCs/>
          <w:color w:val="000000"/>
          <w:sz w:val="22"/>
          <w:szCs w:val="22"/>
        </w:rPr>
        <w:t>:</w:t>
      </w:r>
    </w:p>
    <w:p w:rsidR="001A0E0F" w:rsidRPr="00125272" w:rsidRDefault="001A0E0F" w:rsidP="00E57814">
      <w:pPr>
        <w:pStyle w:val="ListParagraph"/>
        <w:ind w:left="1080"/>
        <w:jc w:val="both"/>
        <w:rPr>
          <w:rFonts w:cs="Arial"/>
          <w:color w:val="000000"/>
          <w:sz w:val="22"/>
          <w:szCs w:val="22"/>
        </w:rPr>
      </w:pPr>
      <w:r w:rsidRPr="00125272">
        <w:rPr>
          <w:rFonts w:cs="Arial"/>
          <w:color w:val="000000"/>
          <w:sz w:val="22"/>
          <w:szCs w:val="22"/>
        </w:rPr>
        <w:t xml:space="preserve">OSU shall have the right to refuse access at any time to </w:t>
      </w:r>
      <w:r w:rsidR="00251007" w:rsidRPr="00125272">
        <w:rPr>
          <w:rFonts w:cs="Arial"/>
          <w:color w:val="000000"/>
          <w:sz w:val="22"/>
          <w:szCs w:val="22"/>
        </w:rPr>
        <w:t>Contractor</w:t>
      </w:r>
      <w:r w:rsidRPr="00125272">
        <w:rPr>
          <w:rFonts w:cs="Arial"/>
          <w:color w:val="000000"/>
          <w:sz w:val="22"/>
          <w:szCs w:val="22"/>
        </w:rPr>
        <w:t>,</w:t>
      </w:r>
      <w:r w:rsidR="00A156C0" w:rsidRPr="00125272">
        <w:rPr>
          <w:rFonts w:cs="Arial"/>
          <w:color w:val="000000"/>
          <w:sz w:val="22"/>
          <w:szCs w:val="22"/>
        </w:rPr>
        <w:t xml:space="preserve"> its employees,</w:t>
      </w:r>
      <w:r w:rsidRPr="00125272">
        <w:rPr>
          <w:rFonts w:cs="Arial"/>
          <w:color w:val="000000"/>
          <w:sz w:val="22"/>
          <w:szCs w:val="22"/>
        </w:rPr>
        <w:t xml:space="preserve"> agents, subcontractors, or suppliers. The exercise of this right by OSU shall not diminish </w:t>
      </w:r>
      <w:r w:rsidR="00251007" w:rsidRPr="00125272">
        <w:rPr>
          <w:rFonts w:cs="Arial"/>
          <w:color w:val="000000"/>
          <w:sz w:val="22"/>
          <w:szCs w:val="22"/>
        </w:rPr>
        <w:t>Contractor</w:t>
      </w:r>
      <w:r w:rsidRPr="00125272">
        <w:rPr>
          <w:rFonts w:cs="Arial"/>
          <w:color w:val="000000"/>
          <w:sz w:val="22"/>
          <w:szCs w:val="22"/>
        </w:rPr>
        <w:t xml:space="preserve">’s obligation of performance arising under this Contract, provided that OSU shall allow </w:t>
      </w:r>
      <w:r w:rsidR="00251007" w:rsidRPr="00125272">
        <w:rPr>
          <w:rFonts w:cs="Arial"/>
          <w:color w:val="000000"/>
          <w:sz w:val="22"/>
          <w:szCs w:val="22"/>
        </w:rPr>
        <w:t>Contractor</w:t>
      </w:r>
      <w:r w:rsidRPr="00125272">
        <w:rPr>
          <w:rFonts w:cs="Arial"/>
          <w:color w:val="000000"/>
          <w:sz w:val="22"/>
          <w:szCs w:val="22"/>
        </w:rPr>
        <w:t xml:space="preserve"> to have access at times sufficient to fulfill said obligation. </w:t>
      </w:r>
    </w:p>
    <w:p w:rsidR="00E8094E" w:rsidRPr="00125272" w:rsidRDefault="00E8094E" w:rsidP="00E57814">
      <w:pPr>
        <w:pStyle w:val="ListParagraph"/>
        <w:ind w:left="1080"/>
        <w:jc w:val="both"/>
        <w:rPr>
          <w:rFonts w:cs="Arial"/>
          <w:color w:val="000000"/>
          <w:sz w:val="22"/>
          <w:szCs w:val="22"/>
        </w:rPr>
      </w:pPr>
    </w:p>
    <w:p w:rsidR="00D62B54" w:rsidRPr="00125272" w:rsidRDefault="00A156C0" w:rsidP="00B12CFE">
      <w:pPr>
        <w:pStyle w:val="ListParagraph"/>
        <w:numPr>
          <w:ilvl w:val="0"/>
          <w:numId w:val="23"/>
        </w:numPr>
        <w:ind w:left="1440"/>
        <w:jc w:val="both"/>
        <w:rPr>
          <w:rFonts w:cs="Arial"/>
          <w:bCs/>
          <w:color w:val="000000"/>
          <w:sz w:val="22"/>
          <w:szCs w:val="22"/>
        </w:rPr>
      </w:pPr>
      <w:r w:rsidRPr="00125272">
        <w:rPr>
          <w:rFonts w:cs="Arial"/>
          <w:bCs/>
          <w:color w:val="000000"/>
          <w:sz w:val="22"/>
          <w:szCs w:val="22"/>
        </w:rPr>
        <w:t>Access</w:t>
      </w:r>
      <w:r w:rsidR="00851AFB" w:rsidRPr="00125272">
        <w:rPr>
          <w:rFonts w:cs="Arial"/>
          <w:bCs/>
          <w:color w:val="000000"/>
          <w:sz w:val="22"/>
          <w:szCs w:val="22"/>
        </w:rPr>
        <w:t>:</w:t>
      </w:r>
    </w:p>
    <w:p w:rsidR="00D62B54" w:rsidRPr="00125272" w:rsidRDefault="00A156C0" w:rsidP="00E57814">
      <w:pPr>
        <w:pStyle w:val="ListParagraph"/>
        <w:ind w:left="1080"/>
        <w:jc w:val="both"/>
        <w:rPr>
          <w:rFonts w:cs="Arial"/>
          <w:sz w:val="22"/>
          <w:szCs w:val="22"/>
        </w:rPr>
      </w:pPr>
      <w:r w:rsidRPr="00125272">
        <w:rPr>
          <w:rFonts w:cs="Arial"/>
          <w:color w:val="000000"/>
          <w:sz w:val="22"/>
          <w:szCs w:val="22"/>
        </w:rPr>
        <w:t>OSU shall provide</w:t>
      </w:r>
      <w:r w:rsidR="0070590B" w:rsidRPr="00125272">
        <w:rPr>
          <w:rFonts w:cs="Arial"/>
          <w:color w:val="000000"/>
          <w:sz w:val="22"/>
          <w:szCs w:val="22"/>
        </w:rPr>
        <w:t xml:space="preserve"> </w:t>
      </w:r>
      <w:r w:rsidR="00D62B54" w:rsidRPr="00125272">
        <w:rPr>
          <w:rFonts w:cs="Arial"/>
          <w:color w:val="000000"/>
          <w:sz w:val="22"/>
          <w:szCs w:val="22"/>
        </w:rPr>
        <w:t xml:space="preserve">access to the </w:t>
      </w:r>
      <w:r w:rsidR="00110950" w:rsidRPr="00125272">
        <w:rPr>
          <w:rFonts w:cs="Arial"/>
          <w:color w:val="000000"/>
          <w:sz w:val="22"/>
          <w:szCs w:val="22"/>
        </w:rPr>
        <w:t>OSU Athletic F</w:t>
      </w:r>
      <w:r w:rsidR="00D62B54" w:rsidRPr="00125272">
        <w:rPr>
          <w:rFonts w:cs="Arial"/>
          <w:color w:val="000000"/>
          <w:sz w:val="22"/>
          <w:szCs w:val="22"/>
        </w:rPr>
        <w:t>acility for Contractor’s use in the</w:t>
      </w:r>
      <w:r w:rsidR="00D62B54" w:rsidRPr="00125272">
        <w:rPr>
          <w:rFonts w:cs="Arial"/>
          <w:sz w:val="22"/>
          <w:szCs w:val="22"/>
        </w:rPr>
        <w:t xml:space="preserve"> performance of work under the </w:t>
      </w:r>
      <w:r w:rsidR="00110950" w:rsidRPr="00125272">
        <w:rPr>
          <w:rFonts w:cs="Arial"/>
          <w:sz w:val="22"/>
          <w:szCs w:val="22"/>
        </w:rPr>
        <w:t>C</w:t>
      </w:r>
      <w:r w:rsidR="00D62B54" w:rsidRPr="00125272">
        <w:rPr>
          <w:rFonts w:cs="Arial"/>
          <w:sz w:val="22"/>
          <w:szCs w:val="22"/>
        </w:rPr>
        <w:t xml:space="preserve">ontract.  </w:t>
      </w:r>
      <w:r w:rsidR="007346D1" w:rsidRPr="00125272">
        <w:rPr>
          <w:rFonts w:cs="Arial"/>
          <w:sz w:val="22"/>
          <w:szCs w:val="22"/>
        </w:rPr>
        <w:t xml:space="preserve">If keys are issued, </w:t>
      </w:r>
      <w:r w:rsidR="00D62B54" w:rsidRPr="00125272">
        <w:rPr>
          <w:rFonts w:cs="Arial"/>
          <w:sz w:val="22"/>
          <w:szCs w:val="22"/>
        </w:rPr>
        <w:t>Contracto</w:t>
      </w:r>
      <w:r w:rsidR="007346D1" w:rsidRPr="00125272">
        <w:rPr>
          <w:rFonts w:cs="Arial"/>
          <w:sz w:val="22"/>
          <w:szCs w:val="22"/>
        </w:rPr>
        <w:t>r shall maintain a record of the</w:t>
      </w:r>
      <w:r w:rsidR="00D62B54" w:rsidRPr="00125272">
        <w:rPr>
          <w:rFonts w:cs="Arial"/>
          <w:sz w:val="22"/>
          <w:szCs w:val="22"/>
        </w:rPr>
        <w:t xml:space="preserve"> keys issued to Contractor’s employees or agents</w:t>
      </w:r>
      <w:r w:rsidR="00D4730F" w:rsidRPr="00125272">
        <w:rPr>
          <w:rFonts w:cs="Arial"/>
          <w:sz w:val="22"/>
          <w:szCs w:val="22"/>
        </w:rPr>
        <w:t>.  Contractor shall not have additional keys cut</w:t>
      </w:r>
      <w:r w:rsidR="00D62B54" w:rsidRPr="00125272">
        <w:rPr>
          <w:rFonts w:cs="Arial"/>
          <w:sz w:val="22"/>
          <w:szCs w:val="22"/>
        </w:rPr>
        <w:t>.  Upon request, Contractor shall provide an accounting of all keys issued.  Contractor shall return all keys immediately to OSU upon termination or cancellation of the Contract.  Contractor shall be responsible for the cost of re-keying if any assigned keys are lost or not accounted for.</w:t>
      </w:r>
    </w:p>
    <w:p w:rsidR="00E8094E" w:rsidRPr="00125272" w:rsidRDefault="00E8094E" w:rsidP="00E57814">
      <w:pPr>
        <w:jc w:val="both"/>
        <w:rPr>
          <w:rFonts w:ascii="Arial" w:hAnsi="Arial" w:cs="Arial"/>
          <w:color w:val="000000"/>
          <w:sz w:val="22"/>
          <w:szCs w:val="22"/>
        </w:rPr>
      </w:pPr>
    </w:p>
    <w:p w:rsidR="007E1C91" w:rsidRPr="00125272" w:rsidRDefault="00851AFB" w:rsidP="00B12CFE">
      <w:pPr>
        <w:pStyle w:val="ListParagraph"/>
        <w:numPr>
          <w:ilvl w:val="0"/>
          <w:numId w:val="23"/>
        </w:numPr>
        <w:ind w:left="1440"/>
        <w:jc w:val="both"/>
        <w:rPr>
          <w:rFonts w:cs="Arial"/>
          <w:bCs/>
          <w:color w:val="000000"/>
          <w:sz w:val="22"/>
          <w:szCs w:val="22"/>
        </w:rPr>
      </w:pPr>
      <w:r w:rsidRPr="00125272">
        <w:rPr>
          <w:rFonts w:cs="Arial"/>
          <w:bCs/>
          <w:color w:val="000000"/>
          <w:sz w:val="22"/>
          <w:szCs w:val="22"/>
        </w:rPr>
        <w:t>Right of Entry Reserved:</w:t>
      </w:r>
    </w:p>
    <w:p w:rsidR="007E1C91" w:rsidRPr="00125272" w:rsidRDefault="007E1C91" w:rsidP="00E57814">
      <w:pPr>
        <w:pStyle w:val="ListParagraph"/>
        <w:ind w:left="1080"/>
        <w:jc w:val="both"/>
        <w:rPr>
          <w:rFonts w:cs="Arial"/>
          <w:color w:val="000000"/>
          <w:sz w:val="22"/>
          <w:szCs w:val="22"/>
        </w:rPr>
      </w:pPr>
      <w:r w:rsidRPr="00125272">
        <w:rPr>
          <w:rFonts w:cs="Arial"/>
          <w:color w:val="000000"/>
          <w:sz w:val="22"/>
          <w:szCs w:val="22"/>
        </w:rPr>
        <w:t>OSU, through its agents and/or employees, representatives, and contractors, shall have the continual right to enter all portions of the Locations to inspect the same, to observe the performance of Contractor of its obligations under this Contract, to conduct inspections and/or audits, and to install, remove, adjust, repair, replace or otherwise handle any equipment, utility lines, or other matters in, on, or about the</w:t>
      </w:r>
      <w:r w:rsidR="00642F2D" w:rsidRPr="00125272">
        <w:rPr>
          <w:rFonts w:cs="Arial"/>
          <w:color w:val="000000"/>
          <w:sz w:val="22"/>
          <w:szCs w:val="22"/>
        </w:rPr>
        <w:t xml:space="preserve"> Locations</w:t>
      </w:r>
      <w:r w:rsidRPr="00125272">
        <w:rPr>
          <w:rFonts w:cs="Arial"/>
          <w:color w:val="000000"/>
          <w:sz w:val="22"/>
          <w:szCs w:val="22"/>
        </w:rPr>
        <w:t xml:space="preserve">, or to do any act or thing which OSU may be obligated or has the right to </w:t>
      </w:r>
      <w:r w:rsidRPr="00125272">
        <w:rPr>
          <w:rFonts w:cs="Arial"/>
          <w:color w:val="000000"/>
          <w:sz w:val="22"/>
          <w:szCs w:val="22"/>
        </w:rPr>
        <w:lastRenderedPageBreak/>
        <w:t xml:space="preserve">do under this Contract or otherwise. </w:t>
      </w:r>
      <w:r w:rsidR="00642F2D" w:rsidRPr="00125272">
        <w:rPr>
          <w:rFonts w:cs="Arial"/>
          <w:color w:val="000000"/>
          <w:sz w:val="22"/>
          <w:szCs w:val="22"/>
        </w:rPr>
        <w:t xml:space="preserve"> </w:t>
      </w:r>
      <w:r w:rsidRPr="00125272">
        <w:rPr>
          <w:rFonts w:cs="Arial"/>
          <w:color w:val="000000"/>
          <w:sz w:val="22"/>
          <w:szCs w:val="22"/>
        </w:rPr>
        <w:t xml:space="preserve">Nothing contained in this </w:t>
      </w:r>
      <w:r w:rsidR="00D4730F" w:rsidRPr="00125272">
        <w:rPr>
          <w:rFonts w:cs="Arial"/>
          <w:color w:val="000000"/>
          <w:sz w:val="22"/>
          <w:szCs w:val="22"/>
        </w:rPr>
        <w:t>Section</w:t>
      </w:r>
      <w:r w:rsidRPr="00125272">
        <w:rPr>
          <w:rFonts w:cs="Arial"/>
          <w:color w:val="000000"/>
          <w:sz w:val="22"/>
          <w:szCs w:val="22"/>
        </w:rPr>
        <w:t xml:space="preserve"> is intended or shall be construed to limit any other rights of OSU under this Contract.</w:t>
      </w:r>
    </w:p>
    <w:p w:rsidR="007E1C91" w:rsidRPr="00125272" w:rsidRDefault="007E1C91" w:rsidP="00E57814">
      <w:pPr>
        <w:pStyle w:val="ListParagraph"/>
        <w:ind w:left="1080"/>
        <w:jc w:val="both"/>
        <w:rPr>
          <w:rFonts w:cs="Arial"/>
          <w:color w:val="000000"/>
          <w:sz w:val="22"/>
          <w:szCs w:val="22"/>
        </w:rPr>
      </w:pPr>
    </w:p>
    <w:p w:rsidR="007E1C91" w:rsidRPr="00125272" w:rsidRDefault="007E1C91" w:rsidP="00E57814">
      <w:pPr>
        <w:pStyle w:val="ListParagraph"/>
        <w:ind w:left="1080"/>
        <w:jc w:val="both"/>
        <w:rPr>
          <w:rFonts w:cs="Arial"/>
          <w:color w:val="000000"/>
          <w:sz w:val="22"/>
          <w:szCs w:val="22"/>
        </w:rPr>
      </w:pPr>
      <w:r w:rsidRPr="00125272">
        <w:rPr>
          <w:rFonts w:cs="Arial"/>
          <w:color w:val="000000"/>
          <w:sz w:val="22"/>
          <w:szCs w:val="22"/>
        </w:rPr>
        <w:t xml:space="preserve">No abatement of any payments by Contractor shall be claimed by or allowed to Contractor by reason of the exercise of any of the rights set forth in this </w:t>
      </w:r>
      <w:r w:rsidR="00D4730F" w:rsidRPr="00125272">
        <w:rPr>
          <w:rFonts w:cs="Arial"/>
          <w:color w:val="000000"/>
          <w:sz w:val="22"/>
          <w:szCs w:val="22"/>
        </w:rPr>
        <w:t>Section</w:t>
      </w:r>
      <w:r w:rsidRPr="00125272">
        <w:rPr>
          <w:rFonts w:cs="Arial"/>
          <w:color w:val="000000"/>
          <w:sz w:val="22"/>
          <w:szCs w:val="22"/>
        </w:rPr>
        <w:t xml:space="preserve">; provided, however, that in the exercise of the foregoing rights, OSU shall not interfere in Contractor’s business activities nor shall OSU assert any nonperformance by Contractor of its responsibilities hereunder as a result of the exercise by OSU of such rights. Nothing in this </w:t>
      </w:r>
      <w:r w:rsidR="00D4730F" w:rsidRPr="00125272">
        <w:rPr>
          <w:rFonts w:cs="Arial"/>
          <w:color w:val="000000"/>
          <w:sz w:val="22"/>
          <w:szCs w:val="22"/>
        </w:rPr>
        <w:t>Section</w:t>
      </w:r>
      <w:r w:rsidRPr="00125272">
        <w:rPr>
          <w:rFonts w:cs="Arial"/>
          <w:color w:val="000000"/>
          <w:sz w:val="22"/>
          <w:szCs w:val="22"/>
        </w:rPr>
        <w:t xml:space="preserve"> shall impose or shall be construed to impose upon OSU any obligations to construct or maintain or make repairs, replacements, alterations, additions, or improvements or shall create any liability for any failure to do so.</w:t>
      </w:r>
    </w:p>
    <w:p w:rsidR="007870A7" w:rsidRPr="00125272" w:rsidRDefault="007870A7" w:rsidP="00E57814">
      <w:pPr>
        <w:pStyle w:val="ListParagraph"/>
        <w:ind w:left="1080"/>
        <w:jc w:val="both"/>
        <w:rPr>
          <w:rFonts w:cs="Arial"/>
          <w:color w:val="000000"/>
          <w:sz w:val="22"/>
          <w:szCs w:val="22"/>
        </w:rPr>
      </w:pPr>
    </w:p>
    <w:p w:rsidR="007E1C91" w:rsidRPr="00125272" w:rsidRDefault="007E1C91" w:rsidP="00E57814">
      <w:pPr>
        <w:pStyle w:val="ListParagraph"/>
        <w:ind w:left="1080"/>
        <w:jc w:val="both"/>
        <w:rPr>
          <w:rFonts w:cs="Arial"/>
          <w:color w:val="000000"/>
          <w:sz w:val="22"/>
          <w:szCs w:val="22"/>
        </w:rPr>
      </w:pPr>
      <w:r w:rsidRPr="00125272">
        <w:rPr>
          <w:rFonts w:cs="Arial"/>
          <w:color w:val="000000"/>
          <w:sz w:val="22"/>
          <w:szCs w:val="22"/>
        </w:rPr>
        <w:t>OSU agrees that it will make ordinary inspections and undertake other non-emergency activities only at reasonable times, provided, however, that nothing in this Section shall be construed to limit or diminish OSU’s right of entry at any time in an emergency, as determined by the OSU Departmental Administrator.</w:t>
      </w:r>
    </w:p>
    <w:p w:rsidR="00B65F2D" w:rsidRPr="00125272" w:rsidRDefault="00B65F2D" w:rsidP="00E57814">
      <w:pPr>
        <w:jc w:val="both"/>
        <w:rPr>
          <w:rFonts w:ascii="Arial" w:hAnsi="Arial" w:cs="Arial"/>
          <w:color w:val="000000"/>
          <w:sz w:val="22"/>
          <w:szCs w:val="22"/>
        </w:rPr>
      </w:pPr>
    </w:p>
    <w:p w:rsidR="008C4B04" w:rsidRPr="00125272" w:rsidRDefault="00851AFB" w:rsidP="00B12CFE">
      <w:pPr>
        <w:pStyle w:val="ListParagraph"/>
        <w:numPr>
          <w:ilvl w:val="0"/>
          <w:numId w:val="23"/>
        </w:numPr>
        <w:ind w:left="1440"/>
        <w:jc w:val="both"/>
        <w:rPr>
          <w:rFonts w:cs="Arial"/>
          <w:bCs/>
          <w:color w:val="000000"/>
          <w:sz w:val="22"/>
          <w:szCs w:val="22"/>
        </w:rPr>
      </w:pPr>
      <w:r w:rsidRPr="00125272">
        <w:rPr>
          <w:rFonts w:cs="Arial"/>
          <w:bCs/>
          <w:color w:val="000000"/>
          <w:sz w:val="22"/>
          <w:szCs w:val="22"/>
        </w:rPr>
        <w:t>Operations Observations:</w:t>
      </w:r>
    </w:p>
    <w:p w:rsidR="00780AC0" w:rsidRPr="00125272" w:rsidRDefault="00C57814" w:rsidP="00780AC0">
      <w:pPr>
        <w:pStyle w:val="ListParagraph"/>
        <w:ind w:left="1080"/>
        <w:jc w:val="both"/>
        <w:rPr>
          <w:rFonts w:cs="Arial"/>
          <w:color w:val="000000"/>
          <w:sz w:val="22"/>
          <w:szCs w:val="22"/>
        </w:rPr>
      </w:pPr>
      <w:r w:rsidRPr="00125272">
        <w:rPr>
          <w:rFonts w:cs="Arial"/>
          <w:color w:val="000000"/>
          <w:sz w:val="22"/>
          <w:szCs w:val="22"/>
        </w:rPr>
        <w:t>OSU shall have the r</w:t>
      </w:r>
      <w:r w:rsidR="00642F2D" w:rsidRPr="00125272">
        <w:rPr>
          <w:rFonts w:cs="Arial"/>
          <w:color w:val="000000"/>
          <w:sz w:val="22"/>
          <w:szCs w:val="22"/>
        </w:rPr>
        <w:t>ight to observe any transaction(</w:t>
      </w:r>
      <w:r w:rsidRPr="00125272">
        <w:rPr>
          <w:rFonts w:cs="Arial"/>
          <w:color w:val="000000"/>
          <w:sz w:val="22"/>
          <w:szCs w:val="22"/>
        </w:rPr>
        <w:t>s</w:t>
      </w:r>
      <w:r w:rsidR="00642F2D" w:rsidRPr="00125272">
        <w:rPr>
          <w:rFonts w:cs="Arial"/>
          <w:color w:val="000000"/>
          <w:sz w:val="22"/>
          <w:szCs w:val="22"/>
        </w:rPr>
        <w:t>)</w:t>
      </w:r>
      <w:r w:rsidRPr="00125272">
        <w:rPr>
          <w:rFonts w:cs="Arial"/>
          <w:color w:val="000000"/>
          <w:sz w:val="22"/>
          <w:szCs w:val="22"/>
        </w:rPr>
        <w:t xml:space="preserve"> between Contractor and the public involving any </w:t>
      </w:r>
      <w:r w:rsidR="00464DCB" w:rsidRPr="00125272">
        <w:rPr>
          <w:rFonts w:cs="Arial"/>
          <w:color w:val="000000"/>
          <w:sz w:val="22"/>
          <w:szCs w:val="22"/>
        </w:rPr>
        <w:t>Services</w:t>
      </w:r>
      <w:r w:rsidRPr="00125272">
        <w:rPr>
          <w:rFonts w:cs="Arial"/>
          <w:color w:val="000000"/>
          <w:sz w:val="22"/>
          <w:szCs w:val="22"/>
        </w:rPr>
        <w:t xml:space="preserve"> authorized hereunder for the purposes of determining the quality </w:t>
      </w:r>
      <w:r w:rsidR="00464DCB" w:rsidRPr="00125272">
        <w:rPr>
          <w:rFonts w:cs="Arial"/>
          <w:color w:val="000000"/>
          <w:sz w:val="22"/>
          <w:szCs w:val="22"/>
        </w:rPr>
        <w:t>of Services</w:t>
      </w:r>
      <w:r w:rsidRPr="00125272">
        <w:rPr>
          <w:rFonts w:cs="Arial"/>
          <w:color w:val="000000"/>
          <w:sz w:val="22"/>
          <w:szCs w:val="22"/>
        </w:rPr>
        <w:t xml:space="preserve"> offered to the public, the prices charged therefor and the accountability of the Gross </w:t>
      </w:r>
      <w:r w:rsidR="00A26079" w:rsidRPr="00125272">
        <w:rPr>
          <w:rFonts w:cs="Arial"/>
          <w:color w:val="000000"/>
          <w:sz w:val="22"/>
          <w:szCs w:val="22"/>
        </w:rPr>
        <w:t>Sale</w:t>
      </w:r>
      <w:r w:rsidRPr="00125272">
        <w:rPr>
          <w:rFonts w:cs="Arial"/>
          <w:color w:val="000000"/>
          <w:sz w:val="22"/>
          <w:szCs w:val="22"/>
        </w:rPr>
        <w:t xml:space="preserve">s received therefrom. </w:t>
      </w:r>
      <w:r w:rsidR="00C00616" w:rsidRPr="00125272">
        <w:rPr>
          <w:rFonts w:cs="Arial"/>
          <w:color w:val="000000"/>
          <w:sz w:val="22"/>
          <w:szCs w:val="22"/>
        </w:rPr>
        <w:t xml:space="preserve"> </w:t>
      </w:r>
      <w:r w:rsidRPr="00125272">
        <w:rPr>
          <w:rFonts w:cs="Arial"/>
          <w:color w:val="000000"/>
          <w:sz w:val="22"/>
          <w:szCs w:val="22"/>
        </w:rPr>
        <w:t xml:space="preserve">OSU shall also have the right to make any and all examinations, tests, measurements, </w:t>
      </w:r>
      <w:proofErr w:type="spellStart"/>
      <w:r w:rsidRPr="00125272">
        <w:rPr>
          <w:rFonts w:cs="Arial"/>
          <w:color w:val="000000"/>
          <w:sz w:val="22"/>
          <w:szCs w:val="22"/>
        </w:rPr>
        <w:t>weighings</w:t>
      </w:r>
      <w:proofErr w:type="spellEnd"/>
      <w:r w:rsidRPr="00125272">
        <w:rPr>
          <w:rFonts w:cs="Arial"/>
          <w:color w:val="000000"/>
          <w:sz w:val="22"/>
          <w:szCs w:val="22"/>
        </w:rPr>
        <w:t>, etc. as it may desire of all materials, food and supplies in Contractor’s possession and to be sold by Contractor, in order to determine their quality and quantity.</w:t>
      </w:r>
    </w:p>
    <w:p w:rsidR="00780AC0" w:rsidRPr="00125272" w:rsidRDefault="00780AC0" w:rsidP="00780AC0">
      <w:pPr>
        <w:pStyle w:val="ListParagraph"/>
        <w:ind w:left="1080"/>
        <w:jc w:val="both"/>
        <w:rPr>
          <w:rFonts w:cs="Arial"/>
          <w:color w:val="000000"/>
          <w:sz w:val="22"/>
          <w:szCs w:val="22"/>
        </w:rPr>
      </w:pPr>
    </w:p>
    <w:p w:rsidR="00B65F2D" w:rsidRPr="00125272" w:rsidRDefault="006B615D" w:rsidP="00B12CFE">
      <w:pPr>
        <w:pStyle w:val="Heading2"/>
        <w:numPr>
          <w:ilvl w:val="0"/>
          <w:numId w:val="34"/>
        </w:numPr>
        <w:ind w:left="1080" w:hanging="720"/>
        <w:jc w:val="left"/>
        <w:rPr>
          <w:b w:val="0"/>
          <w:sz w:val="22"/>
          <w:szCs w:val="22"/>
          <w:u w:val="none"/>
        </w:rPr>
      </w:pPr>
      <w:proofErr w:type="gramStart"/>
      <w:r w:rsidRPr="00125272">
        <w:rPr>
          <w:b w:val="0"/>
          <w:sz w:val="22"/>
          <w:szCs w:val="22"/>
          <w:u w:val="none"/>
        </w:rPr>
        <w:t>UTILITIES.</w:t>
      </w:r>
      <w:proofErr w:type="gramEnd"/>
    </w:p>
    <w:p w:rsidR="00B65F2D" w:rsidRPr="00125272" w:rsidRDefault="00B65F2D" w:rsidP="00E57814">
      <w:pPr>
        <w:pStyle w:val="ListParagraph"/>
        <w:ind w:left="1080"/>
        <w:jc w:val="both"/>
        <w:rPr>
          <w:rFonts w:cs="Arial"/>
          <w:color w:val="000000"/>
          <w:sz w:val="22"/>
          <w:szCs w:val="22"/>
        </w:rPr>
      </w:pPr>
    </w:p>
    <w:p w:rsidR="006B3FD2" w:rsidRPr="00125272" w:rsidRDefault="006B615D" w:rsidP="00B12CFE">
      <w:pPr>
        <w:pStyle w:val="ListParagraph"/>
        <w:numPr>
          <w:ilvl w:val="0"/>
          <w:numId w:val="24"/>
        </w:numPr>
        <w:ind w:left="1440"/>
        <w:jc w:val="both"/>
        <w:rPr>
          <w:rFonts w:cs="Arial"/>
          <w:bCs/>
          <w:color w:val="000000"/>
          <w:sz w:val="22"/>
          <w:szCs w:val="22"/>
        </w:rPr>
      </w:pPr>
      <w:r w:rsidRPr="00125272">
        <w:rPr>
          <w:rFonts w:cs="Arial"/>
          <w:bCs/>
          <w:color w:val="000000"/>
          <w:sz w:val="22"/>
          <w:szCs w:val="22"/>
        </w:rPr>
        <w:t>OSU Supplied Utilities:</w:t>
      </w:r>
    </w:p>
    <w:p w:rsidR="007E1C91" w:rsidRPr="00125272" w:rsidRDefault="006B3FD2" w:rsidP="00E57814">
      <w:pPr>
        <w:pStyle w:val="ListParagraph"/>
        <w:ind w:left="1080"/>
        <w:jc w:val="both"/>
        <w:rPr>
          <w:rFonts w:cs="Arial"/>
          <w:color w:val="000000"/>
          <w:sz w:val="22"/>
          <w:szCs w:val="22"/>
        </w:rPr>
      </w:pPr>
      <w:r w:rsidRPr="00125272">
        <w:rPr>
          <w:rFonts w:cs="Arial"/>
          <w:color w:val="000000"/>
          <w:sz w:val="22"/>
          <w:szCs w:val="22"/>
        </w:rPr>
        <w:t xml:space="preserve">OSU shall furnish, at no </w:t>
      </w:r>
      <w:r w:rsidR="007E1C91" w:rsidRPr="00125272">
        <w:rPr>
          <w:rFonts w:cs="Arial"/>
          <w:color w:val="000000"/>
          <w:sz w:val="22"/>
          <w:szCs w:val="22"/>
        </w:rPr>
        <w:t>expense to Contractor</w:t>
      </w:r>
      <w:r w:rsidRPr="00125272">
        <w:rPr>
          <w:rFonts w:cs="Arial"/>
          <w:color w:val="000000"/>
          <w:sz w:val="22"/>
          <w:szCs w:val="22"/>
        </w:rPr>
        <w:t>, all electric</w:t>
      </w:r>
      <w:r w:rsidR="007E1C91" w:rsidRPr="00125272">
        <w:rPr>
          <w:rFonts w:cs="Arial"/>
          <w:color w:val="000000"/>
          <w:sz w:val="22"/>
          <w:szCs w:val="22"/>
        </w:rPr>
        <w:t>ity</w:t>
      </w:r>
      <w:r w:rsidRPr="00125272">
        <w:rPr>
          <w:rFonts w:cs="Arial"/>
          <w:color w:val="000000"/>
          <w:sz w:val="22"/>
          <w:szCs w:val="22"/>
        </w:rPr>
        <w:t xml:space="preserve">, gas, </w:t>
      </w:r>
      <w:r w:rsidR="007E1C91" w:rsidRPr="00125272">
        <w:rPr>
          <w:rFonts w:cs="Arial"/>
          <w:color w:val="000000"/>
          <w:sz w:val="22"/>
          <w:szCs w:val="22"/>
        </w:rPr>
        <w:t xml:space="preserve">garbage, recycling, </w:t>
      </w:r>
      <w:r w:rsidRPr="00125272">
        <w:rPr>
          <w:rFonts w:cs="Arial"/>
          <w:color w:val="000000"/>
          <w:sz w:val="22"/>
          <w:szCs w:val="22"/>
        </w:rPr>
        <w:t xml:space="preserve">water, and drainage utilities necessary </w:t>
      </w:r>
      <w:r w:rsidR="007E1C91" w:rsidRPr="00125272">
        <w:rPr>
          <w:rFonts w:cs="Arial"/>
          <w:color w:val="000000"/>
          <w:sz w:val="22"/>
          <w:szCs w:val="22"/>
        </w:rPr>
        <w:t>to fulfill the Services under the Contract.  Contractor shall make best efforts to practice prudent energy management</w:t>
      </w:r>
      <w:r w:rsidR="00A560FC">
        <w:rPr>
          <w:rFonts w:cs="Arial"/>
          <w:color w:val="000000"/>
          <w:sz w:val="22"/>
          <w:szCs w:val="22"/>
        </w:rPr>
        <w:t xml:space="preserve"> and water conservation</w:t>
      </w:r>
      <w:r w:rsidR="007E1C91" w:rsidRPr="00125272">
        <w:rPr>
          <w:rFonts w:cs="Arial"/>
          <w:color w:val="000000"/>
          <w:sz w:val="22"/>
          <w:szCs w:val="22"/>
        </w:rPr>
        <w:t xml:space="preserve"> satisfactory to the OSU Departmental Administrator.  </w:t>
      </w:r>
    </w:p>
    <w:p w:rsidR="00464DCB" w:rsidRPr="00125272" w:rsidRDefault="00464DCB" w:rsidP="00E57814">
      <w:pPr>
        <w:pStyle w:val="ListParagraph"/>
        <w:ind w:left="1080"/>
        <w:jc w:val="both"/>
        <w:rPr>
          <w:rFonts w:cs="Arial"/>
          <w:color w:val="000000"/>
          <w:sz w:val="22"/>
          <w:szCs w:val="22"/>
        </w:rPr>
      </w:pPr>
    </w:p>
    <w:p w:rsidR="00783FE5" w:rsidRPr="00125272" w:rsidRDefault="00971031" w:rsidP="00B12CFE">
      <w:pPr>
        <w:pStyle w:val="ListParagraph"/>
        <w:numPr>
          <w:ilvl w:val="0"/>
          <w:numId w:val="24"/>
        </w:numPr>
        <w:ind w:left="1440"/>
        <w:jc w:val="both"/>
        <w:rPr>
          <w:rFonts w:cs="Arial"/>
          <w:bCs/>
          <w:color w:val="000000"/>
          <w:sz w:val="22"/>
          <w:szCs w:val="22"/>
        </w:rPr>
      </w:pPr>
      <w:r w:rsidRPr="00125272">
        <w:rPr>
          <w:rFonts w:cs="Arial"/>
          <w:bCs/>
          <w:color w:val="000000"/>
          <w:sz w:val="22"/>
          <w:szCs w:val="22"/>
        </w:rPr>
        <w:t>Contractor Supplied Utilities:</w:t>
      </w:r>
    </w:p>
    <w:p w:rsidR="007E1C91" w:rsidRPr="00125272" w:rsidRDefault="00783FE5" w:rsidP="00E57814">
      <w:pPr>
        <w:pStyle w:val="ListParagraph"/>
        <w:ind w:left="1080"/>
        <w:jc w:val="both"/>
        <w:rPr>
          <w:rFonts w:cs="Arial"/>
          <w:sz w:val="22"/>
          <w:szCs w:val="22"/>
        </w:rPr>
      </w:pPr>
      <w:r w:rsidRPr="00125272">
        <w:rPr>
          <w:rFonts w:cs="Arial"/>
          <w:sz w:val="22"/>
          <w:szCs w:val="22"/>
        </w:rPr>
        <w:t>All telephone and internet service necessary to provide Services under the Contract will be the responsibility, and at the sole cost, of the Contractor.  Telephone and internet services may be available for purchase from OSU Information Services</w:t>
      </w:r>
      <w:r w:rsidR="00654FDC" w:rsidRPr="00125272">
        <w:rPr>
          <w:rFonts w:cs="Arial"/>
          <w:sz w:val="22"/>
          <w:szCs w:val="22"/>
        </w:rPr>
        <w:t xml:space="preserve">.  If Contractor obtains services from OSU Information Services, Contractor </w:t>
      </w:r>
      <w:r w:rsidR="00642F2D" w:rsidRPr="00125272">
        <w:rPr>
          <w:rFonts w:cs="Arial"/>
          <w:sz w:val="22"/>
          <w:szCs w:val="22"/>
        </w:rPr>
        <w:t xml:space="preserve">shall </w:t>
      </w:r>
      <w:r w:rsidR="002E25BB" w:rsidRPr="00125272">
        <w:rPr>
          <w:rFonts w:cs="Arial"/>
          <w:sz w:val="22"/>
          <w:szCs w:val="22"/>
        </w:rPr>
        <w:t xml:space="preserve">arrange for and </w:t>
      </w:r>
      <w:r w:rsidR="00654FDC" w:rsidRPr="00125272">
        <w:rPr>
          <w:rFonts w:cs="Arial"/>
          <w:sz w:val="22"/>
          <w:szCs w:val="22"/>
        </w:rPr>
        <w:t xml:space="preserve">pay OSU Information Services </w:t>
      </w:r>
      <w:r w:rsidR="00325B24" w:rsidRPr="00125272">
        <w:rPr>
          <w:rFonts w:cs="Arial"/>
          <w:sz w:val="22"/>
          <w:szCs w:val="22"/>
        </w:rPr>
        <w:t xml:space="preserve">directly </w:t>
      </w:r>
      <w:r w:rsidR="00654FDC" w:rsidRPr="00125272">
        <w:rPr>
          <w:rFonts w:cs="Arial"/>
          <w:sz w:val="22"/>
          <w:szCs w:val="22"/>
        </w:rPr>
        <w:t xml:space="preserve">for those services.  </w:t>
      </w:r>
    </w:p>
    <w:p w:rsidR="006B3FD2" w:rsidRPr="00125272" w:rsidRDefault="006B3FD2" w:rsidP="00E57814">
      <w:pPr>
        <w:pStyle w:val="ListParagraph"/>
        <w:ind w:left="1080"/>
        <w:jc w:val="both"/>
        <w:rPr>
          <w:rFonts w:cs="Arial"/>
          <w:color w:val="000000"/>
          <w:sz w:val="22"/>
          <w:szCs w:val="22"/>
        </w:rPr>
      </w:pPr>
    </w:p>
    <w:p w:rsidR="006B3FD2" w:rsidRPr="00125272" w:rsidRDefault="00971031" w:rsidP="00B12CFE">
      <w:pPr>
        <w:pStyle w:val="ListParagraph"/>
        <w:numPr>
          <w:ilvl w:val="0"/>
          <w:numId w:val="24"/>
        </w:numPr>
        <w:ind w:left="1440"/>
        <w:jc w:val="both"/>
        <w:rPr>
          <w:rFonts w:cs="Arial"/>
          <w:bCs/>
          <w:color w:val="000000"/>
          <w:sz w:val="22"/>
          <w:szCs w:val="22"/>
        </w:rPr>
      </w:pPr>
      <w:r w:rsidRPr="00125272">
        <w:rPr>
          <w:rFonts w:cs="Arial"/>
          <w:bCs/>
          <w:color w:val="000000"/>
          <w:sz w:val="22"/>
          <w:szCs w:val="22"/>
        </w:rPr>
        <w:t>OSU Limited Liability:</w:t>
      </w:r>
    </w:p>
    <w:p w:rsidR="006B3FD2" w:rsidRPr="00125272" w:rsidRDefault="006B3FD2" w:rsidP="00E57814">
      <w:pPr>
        <w:pStyle w:val="ListParagraph"/>
        <w:ind w:left="1080"/>
        <w:jc w:val="both"/>
        <w:rPr>
          <w:rFonts w:cs="Arial"/>
          <w:color w:val="000000"/>
          <w:sz w:val="22"/>
          <w:szCs w:val="22"/>
        </w:rPr>
      </w:pPr>
      <w:r w:rsidRPr="00125272">
        <w:rPr>
          <w:rFonts w:cs="Arial"/>
          <w:color w:val="000000"/>
          <w:sz w:val="22"/>
          <w:szCs w:val="22"/>
        </w:rPr>
        <w:t xml:space="preserve">Anything herein to the contrary notwithstanding, OSU shall not be liable or responsible for any failure to furnish utility services, whether occasioned by strike or other work stoppage; federal, state or local government action; breakdown or failure of apparatus, equipment or machinery employed in supplying the said services; any temporary stoppage for the repairs, improvements or enlargement thereof or any act or condition beyond its reasonable control. OSU shall not be responsible for any products or equipment stored </w:t>
      </w:r>
      <w:r w:rsidR="00BE126E">
        <w:rPr>
          <w:rFonts w:cs="Arial"/>
          <w:color w:val="000000"/>
          <w:sz w:val="22"/>
          <w:szCs w:val="22"/>
        </w:rPr>
        <w:t>within the</w:t>
      </w:r>
      <w:r w:rsidRPr="00125272">
        <w:rPr>
          <w:rFonts w:cs="Arial"/>
          <w:color w:val="000000"/>
          <w:sz w:val="22"/>
          <w:szCs w:val="22"/>
        </w:rPr>
        <w:t xml:space="preserve"> </w:t>
      </w:r>
      <w:r w:rsidR="00046B68" w:rsidRPr="00125272">
        <w:rPr>
          <w:rFonts w:cs="Arial"/>
          <w:color w:val="000000"/>
          <w:sz w:val="22"/>
          <w:szCs w:val="22"/>
        </w:rPr>
        <w:t>Athletic Facilities</w:t>
      </w:r>
      <w:r w:rsidRPr="00125272">
        <w:rPr>
          <w:rFonts w:cs="Arial"/>
          <w:color w:val="000000"/>
          <w:sz w:val="22"/>
          <w:szCs w:val="22"/>
        </w:rPr>
        <w:t xml:space="preserve">, nor will OSU be responsible for damage resulting from a power failure, flood, fire, explosion or other </w:t>
      </w:r>
      <w:r w:rsidRPr="00125272">
        <w:rPr>
          <w:rFonts w:cs="Arial"/>
          <w:color w:val="000000"/>
          <w:sz w:val="22"/>
          <w:szCs w:val="22"/>
        </w:rPr>
        <w:lastRenderedPageBreak/>
        <w:t>causes.</w:t>
      </w:r>
    </w:p>
    <w:p w:rsidR="00556430" w:rsidRPr="00125272" w:rsidRDefault="00556430" w:rsidP="00E57814">
      <w:pPr>
        <w:pStyle w:val="ListParagraph"/>
        <w:ind w:left="1080"/>
        <w:jc w:val="both"/>
        <w:rPr>
          <w:rFonts w:cs="Arial"/>
          <w:color w:val="000000"/>
          <w:sz w:val="22"/>
          <w:szCs w:val="22"/>
        </w:rPr>
      </w:pPr>
    </w:p>
    <w:p w:rsidR="00B65F2D" w:rsidRPr="00125272" w:rsidRDefault="006F50F3" w:rsidP="00B12CFE">
      <w:pPr>
        <w:pStyle w:val="Heading2"/>
        <w:numPr>
          <w:ilvl w:val="0"/>
          <w:numId w:val="34"/>
        </w:numPr>
        <w:ind w:left="1080" w:hanging="720"/>
        <w:jc w:val="left"/>
        <w:rPr>
          <w:b w:val="0"/>
          <w:sz w:val="22"/>
          <w:szCs w:val="22"/>
          <w:u w:val="none"/>
        </w:rPr>
      </w:pPr>
      <w:proofErr w:type="gramStart"/>
      <w:r w:rsidRPr="00125272">
        <w:rPr>
          <w:b w:val="0"/>
          <w:sz w:val="22"/>
          <w:szCs w:val="22"/>
          <w:u w:val="none"/>
        </w:rPr>
        <w:t xml:space="preserve">WASTE, </w:t>
      </w:r>
      <w:r w:rsidR="00B65F2D" w:rsidRPr="00125272">
        <w:rPr>
          <w:b w:val="0"/>
          <w:sz w:val="22"/>
          <w:szCs w:val="22"/>
          <w:u w:val="none"/>
        </w:rPr>
        <w:t>RECYCLING</w:t>
      </w:r>
      <w:r w:rsidRPr="00125272">
        <w:rPr>
          <w:b w:val="0"/>
          <w:sz w:val="22"/>
          <w:szCs w:val="22"/>
          <w:u w:val="none"/>
        </w:rPr>
        <w:t xml:space="preserve"> AND </w:t>
      </w:r>
      <w:r w:rsidR="00714E4E" w:rsidRPr="00125272">
        <w:rPr>
          <w:b w:val="0"/>
          <w:sz w:val="22"/>
          <w:szCs w:val="22"/>
          <w:u w:val="none"/>
        </w:rPr>
        <w:t>CLEANLINESS</w:t>
      </w:r>
      <w:r w:rsidR="00971031" w:rsidRPr="00125272">
        <w:rPr>
          <w:b w:val="0"/>
          <w:sz w:val="22"/>
          <w:szCs w:val="22"/>
          <w:u w:val="none"/>
        </w:rPr>
        <w:t>.</w:t>
      </w:r>
      <w:proofErr w:type="gramEnd"/>
    </w:p>
    <w:p w:rsidR="00B65F2D" w:rsidRPr="00125272" w:rsidRDefault="00B65F2D" w:rsidP="00E57814">
      <w:pPr>
        <w:pStyle w:val="ListParagraph"/>
        <w:ind w:left="1080"/>
        <w:jc w:val="both"/>
        <w:rPr>
          <w:rFonts w:cs="Arial"/>
          <w:color w:val="000000"/>
          <w:sz w:val="22"/>
          <w:szCs w:val="22"/>
        </w:rPr>
      </w:pPr>
    </w:p>
    <w:p w:rsidR="008344DC" w:rsidRPr="00125272" w:rsidRDefault="00971031" w:rsidP="00B12CFE">
      <w:pPr>
        <w:pStyle w:val="ListParagraph"/>
        <w:numPr>
          <w:ilvl w:val="0"/>
          <w:numId w:val="25"/>
        </w:numPr>
        <w:ind w:left="1440"/>
        <w:jc w:val="both"/>
        <w:rPr>
          <w:rFonts w:cs="Arial"/>
          <w:bCs/>
          <w:color w:val="000000"/>
          <w:sz w:val="22"/>
          <w:szCs w:val="22"/>
        </w:rPr>
      </w:pPr>
      <w:r w:rsidRPr="00125272">
        <w:rPr>
          <w:rFonts w:cs="Arial"/>
          <w:bCs/>
          <w:color w:val="000000"/>
          <w:sz w:val="22"/>
          <w:szCs w:val="22"/>
        </w:rPr>
        <w:t>Garbage</w:t>
      </w:r>
      <w:r w:rsidR="00541AA9" w:rsidRPr="00125272">
        <w:rPr>
          <w:rFonts w:cs="Arial"/>
          <w:bCs/>
          <w:color w:val="000000"/>
          <w:sz w:val="22"/>
          <w:szCs w:val="22"/>
        </w:rPr>
        <w:t>:</w:t>
      </w:r>
    </w:p>
    <w:p w:rsidR="00556430" w:rsidRPr="00125272" w:rsidRDefault="00556430" w:rsidP="00000320">
      <w:pPr>
        <w:pStyle w:val="ListParagraph"/>
        <w:ind w:left="1080"/>
        <w:jc w:val="both"/>
        <w:rPr>
          <w:rFonts w:cs="Arial"/>
          <w:color w:val="000000"/>
          <w:sz w:val="22"/>
          <w:szCs w:val="22"/>
        </w:rPr>
      </w:pPr>
      <w:r w:rsidRPr="00125272">
        <w:rPr>
          <w:rFonts w:cs="Arial"/>
          <w:color w:val="000000"/>
          <w:sz w:val="22"/>
          <w:szCs w:val="22"/>
        </w:rPr>
        <w:t>Contractor shall transport all garbage, waste materials (including grease) and recycling from Locations to OSU Athletic Facility’s dumpster, compactor or recycling area in a manner and by a route designated by the OSU Departmental Administrator.  The c</w:t>
      </w:r>
      <w:r w:rsidR="00A67661">
        <w:rPr>
          <w:rFonts w:cs="Arial"/>
          <w:color w:val="000000"/>
          <w:sz w:val="22"/>
          <w:szCs w:val="22"/>
        </w:rPr>
        <w:t>ost of any repair of damage</w:t>
      </w:r>
      <w:r w:rsidRPr="00125272">
        <w:rPr>
          <w:rFonts w:cs="Arial"/>
          <w:color w:val="000000"/>
          <w:sz w:val="22"/>
          <w:szCs w:val="22"/>
        </w:rPr>
        <w:t xml:space="preserve"> to floors, walls, windows, or other</w:t>
      </w:r>
      <w:r w:rsidR="008D63AD" w:rsidRPr="00125272">
        <w:rPr>
          <w:rFonts w:cs="Arial"/>
          <w:color w:val="000000"/>
          <w:sz w:val="22"/>
          <w:szCs w:val="22"/>
        </w:rPr>
        <w:t xml:space="preserve"> property </w:t>
      </w:r>
      <w:r w:rsidR="00A67661">
        <w:rPr>
          <w:rFonts w:cs="Arial"/>
          <w:color w:val="000000"/>
          <w:sz w:val="22"/>
          <w:szCs w:val="22"/>
        </w:rPr>
        <w:t xml:space="preserve">by </w:t>
      </w:r>
      <w:r w:rsidRPr="00125272">
        <w:rPr>
          <w:rFonts w:cs="Arial"/>
          <w:color w:val="000000"/>
          <w:sz w:val="22"/>
          <w:szCs w:val="22"/>
        </w:rPr>
        <w:t>reason of Contractor’s negligen</w:t>
      </w:r>
      <w:r w:rsidR="00676CAE" w:rsidRPr="00125272">
        <w:rPr>
          <w:rFonts w:cs="Arial"/>
          <w:color w:val="000000"/>
          <w:sz w:val="22"/>
          <w:szCs w:val="22"/>
        </w:rPr>
        <w:t>ce</w:t>
      </w:r>
      <w:r w:rsidR="00A67661">
        <w:rPr>
          <w:rFonts w:cs="Arial"/>
          <w:color w:val="000000"/>
          <w:sz w:val="22"/>
          <w:szCs w:val="22"/>
        </w:rPr>
        <w:t xml:space="preserve"> in transporting garbage or waste materials</w:t>
      </w:r>
      <w:r w:rsidRPr="00125272">
        <w:rPr>
          <w:rFonts w:cs="Arial"/>
          <w:color w:val="000000"/>
          <w:sz w:val="22"/>
          <w:szCs w:val="22"/>
        </w:rPr>
        <w:t xml:space="preserve">, or due to Contractor’s willful misconduct, will be the responsibility of Contractor.  OSU is responsible for removal of trash and recycling materials </w:t>
      </w:r>
      <w:r w:rsidR="008D63AD" w:rsidRPr="00125272">
        <w:rPr>
          <w:rFonts w:cs="Arial"/>
          <w:color w:val="000000"/>
          <w:sz w:val="22"/>
          <w:szCs w:val="22"/>
        </w:rPr>
        <w:t>from the OSU Athletic Facility’s dumpster, compactor or recycling areas</w:t>
      </w:r>
      <w:r w:rsidRPr="00125272">
        <w:rPr>
          <w:rFonts w:cs="Arial"/>
          <w:color w:val="000000"/>
          <w:sz w:val="22"/>
          <w:szCs w:val="22"/>
        </w:rPr>
        <w:t xml:space="preserve">. </w:t>
      </w:r>
    </w:p>
    <w:p w:rsidR="00000320" w:rsidRPr="00125272" w:rsidRDefault="00000320" w:rsidP="00000320">
      <w:pPr>
        <w:widowControl w:val="0"/>
        <w:shd w:val="clear" w:color="auto" w:fill="FFFFFF"/>
        <w:autoSpaceDE w:val="0"/>
        <w:autoSpaceDN w:val="0"/>
        <w:adjustRightInd w:val="0"/>
        <w:rPr>
          <w:rFonts w:eastAsia="MS Mincho"/>
          <w:color w:val="000000"/>
          <w:szCs w:val="24"/>
        </w:rPr>
      </w:pPr>
      <w:r w:rsidRPr="00125272">
        <w:rPr>
          <w:rFonts w:eastAsia="MS Mincho"/>
          <w:color w:val="000000"/>
          <w:szCs w:val="24"/>
        </w:rPr>
        <w:t xml:space="preserve">  </w:t>
      </w:r>
    </w:p>
    <w:p w:rsidR="008D63AD" w:rsidRPr="00125272" w:rsidRDefault="008D63AD" w:rsidP="00B12CFE">
      <w:pPr>
        <w:pStyle w:val="ListParagraph"/>
        <w:numPr>
          <w:ilvl w:val="0"/>
          <w:numId w:val="25"/>
        </w:numPr>
        <w:ind w:left="1440"/>
        <w:jc w:val="both"/>
        <w:rPr>
          <w:rFonts w:cs="Arial"/>
          <w:bCs/>
          <w:color w:val="000000"/>
          <w:sz w:val="22"/>
          <w:szCs w:val="22"/>
        </w:rPr>
      </w:pPr>
      <w:r w:rsidRPr="00125272">
        <w:rPr>
          <w:rFonts w:cs="Arial"/>
          <w:bCs/>
          <w:color w:val="000000"/>
          <w:sz w:val="22"/>
          <w:szCs w:val="22"/>
        </w:rPr>
        <w:t>Grease:</w:t>
      </w:r>
    </w:p>
    <w:p w:rsidR="008D63AD" w:rsidRPr="00125272" w:rsidRDefault="008D63AD" w:rsidP="008D63AD">
      <w:pPr>
        <w:pStyle w:val="ListParagraph"/>
        <w:ind w:left="1080"/>
        <w:jc w:val="both"/>
        <w:rPr>
          <w:rFonts w:cs="Arial"/>
          <w:color w:val="000000"/>
          <w:sz w:val="22"/>
          <w:szCs w:val="22"/>
        </w:rPr>
      </w:pPr>
      <w:r w:rsidRPr="00125272">
        <w:rPr>
          <w:rFonts w:cs="Arial"/>
          <w:color w:val="000000"/>
          <w:sz w:val="22"/>
          <w:szCs w:val="22"/>
        </w:rPr>
        <w:t>Contractor must keep grease in containers for disposal by Contractor and must not discharge any grease into floor drains.  If Contractor fails to comply with this provision, any cost, charge, or expense involved in opening, cleaning, or repairing of drains shall be paid by Contractor.  Contractor expressly agrees to comply with all codes, ordinances, regulations, and laws regarding environmental health and safety matters, including the use and disposal of chemical or caustic cleaning agents.</w:t>
      </w:r>
    </w:p>
    <w:p w:rsidR="008D63AD" w:rsidRPr="00125272" w:rsidRDefault="008D63AD" w:rsidP="00E57814">
      <w:pPr>
        <w:pStyle w:val="ListParagraph"/>
        <w:ind w:left="1080"/>
        <w:jc w:val="both"/>
        <w:rPr>
          <w:rFonts w:cs="Arial"/>
          <w:color w:val="000000"/>
          <w:sz w:val="22"/>
          <w:szCs w:val="22"/>
        </w:rPr>
      </w:pPr>
    </w:p>
    <w:p w:rsidR="008344DC" w:rsidRPr="00125272" w:rsidRDefault="00541AA9" w:rsidP="00B12CFE">
      <w:pPr>
        <w:pStyle w:val="ListParagraph"/>
        <w:numPr>
          <w:ilvl w:val="0"/>
          <w:numId w:val="25"/>
        </w:numPr>
        <w:ind w:left="1440"/>
        <w:jc w:val="both"/>
        <w:rPr>
          <w:rFonts w:cs="Arial"/>
          <w:bCs/>
          <w:color w:val="000000"/>
          <w:sz w:val="22"/>
          <w:szCs w:val="22"/>
        </w:rPr>
      </w:pPr>
      <w:r w:rsidRPr="00125272">
        <w:rPr>
          <w:rFonts w:cs="Arial"/>
          <w:bCs/>
          <w:color w:val="000000"/>
          <w:sz w:val="22"/>
          <w:szCs w:val="22"/>
        </w:rPr>
        <w:t>Recycling of Waste Materials:</w:t>
      </w:r>
    </w:p>
    <w:p w:rsidR="00556430" w:rsidRPr="00125272" w:rsidRDefault="008344DC" w:rsidP="00E57814">
      <w:pPr>
        <w:pStyle w:val="ListParagraph"/>
        <w:ind w:left="1080"/>
        <w:jc w:val="both"/>
        <w:rPr>
          <w:rFonts w:cs="Arial"/>
          <w:bCs/>
          <w:color w:val="000000"/>
          <w:sz w:val="22"/>
          <w:szCs w:val="22"/>
        </w:rPr>
      </w:pPr>
      <w:r w:rsidRPr="00125272">
        <w:rPr>
          <w:rFonts w:cs="Arial"/>
          <w:color w:val="000000"/>
          <w:sz w:val="22"/>
          <w:szCs w:val="22"/>
        </w:rPr>
        <w:t>Contractor will comply with</w:t>
      </w:r>
      <w:r w:rsidR="004C34BF" w:rsidRPr="00125272">
        <w:rPr>
          <w:rFonts w:cs="Arial"/>
          <w:color w:val="000000"/>
          <w:sz w:val="22"/>
          <w:szCs w:val="22"/>
        </w:rPr>
        <w:t xml:space="preserve"> applicable</w:t>
      </w:r>
      <w:r w:rsidRPr="00125272">
        <w:rPr>
          <w:rFonts w:cs="Arial"/>
          <w:color w:val="000000"/>
          <w:sz w:val="22"/>
          <w:szCs w:val="22"/>
        </w:rPr>
        <w:t xml:space="preserve"> laws</w:t>
      </w:r>
      <w:r w:rsidR="004C34BF" w:rsidRPr="00125272">
        <w:rPr>
          <w:rFonts w:cs="Arial"/>
          <w:color w:val="000000"/>
          <w:sz w:val="22"/>
          <w:szCs w:val="22"/>
        </w:rPr>
        <w:t xml:space="preserve">, ordinances, rules, regulations, or </w:t>
      </w:r>
      <w:r w:rsidRPr="00125272">
        <w:rPr>
          <w:rFonts w:cs="Arial"/>
          <w:color w:val="000000"/>
          <w:sz w:val="22"/>
          <w:szCs w:val="22"/>
        </w:rPr>
        <w:t xml:space="preserve">policies concerning recycling and </w:t>
      </w:r>
      <w:r w:rsidR="00647F17" w:rsidRPr="00125272">
        <w:rPr>
          <w:rFonts w:cs="Arial"/>
          <w:color w:val="000000"/>
          <w:sz w:val="22"/>
          <w:szCs w:val="22"/>
        </w:rPr>
        <w:t>waste materials</w:t>
      </w:r>
      <w:r w:rsidRPr="00125272">
        <w:rPr>
          <w:rFonts w:cs="Arial"/>
          <w:color w:val="000000"/>
          <w:sz w:val="22"/>
          <w:szCs w:val="22"/>
        </w:rPr>
        <w:t xml:space="preserve"> that are in effect during the term of this Contract.  </w:t>
      </w:r>
      <w:r w:rsidR="00556430" w:rsidRPr="00125272">
        <w:rPr>
          <w:rFonts w:cs="Arial"/>
          <w:color w:val="000000"/>
          <w:sz w:val="22"/>
          <w:szCs w:val="22"/>
        </w:rPr>
        <w:t>Contractor shall collect, sort, and separate into such categories as may be required, all solid waste products, and recycle all such products that are locally accepted for recycling.  Each separately sorted category of waste products shall be placed in separate receptacles reasonably approved by OSU, which receptacles sha</w:t>
      </w:r>
      <w:r w:rsidR="008D63AD" w:rsidRPr="00125272">
        <w:rPr>
          <w:rFonts w:cs="Arial"/>
          <w:color w:val="000000"/>
          <w:sz w:val="22"/>
          <w:szCs w:val="22"/>
        </w:rPr>
        <w:t>ll be dumped or removed from the OSU Athletic Facility’s dumpster, compactor or recycling areas</w:t>
      </w:r>
      <w:r w:rsidR="00556430" w:rsidRPr="00125272">
        <w:rPr>
          <w:rFonts w:cs="Arial"/>
          <w:color w:val="000000"/>
          <w:sz w:val="22"/>
          <w:szCs w:val="22"/>
        </w:rPr>
        <w:t>, at such minimum frequency as is specified by OSU.</w:t>
      </w:r>
    </w:p>
    <w:p w:rsidR="00556430" w:rsidRPr="00125272" w:rsidRDefault="00556430" w:rsidP="00E57814">
      <w:pPr>
        <w:pStyle w:val="ListParagraph"/>
        <w:ind w:left="1080"/>
        <w:jc w:val="both"/>
        <w:rPr>
          <w:rFonts w:cs="Arial"/>
          <w:color w:val="000000"/>
          <w:sz w:val="22"/>
          <w:szCs w:val="22"/>
        </w:rPr>
      </w:pPr>
    </w:p>
    <w:p w:rsidR="00556430" w:rsidRPr="00125272" w:rsidRDefault="00556430" w:rsidP="00E57814">
      <w:pPr>
        <w:pStyle w:val="ListParagraph"/>
        <w:ind w:left="1080"/>
        <w:jc w:val="both"/>
        <w:rPr>
          <w:rFonts w:cs="Arial"/>
          <w:color w:val="000000"/>
          <w:sz w:val="22"/>
          <w:szCs w:val="22"/>
        </w:rPr>
      </w:pPr>
      <w:r w:rsidRPr="00125272">
        <w:rPr>
          <w:rFonts w:cs="Arial"/>
          <w:color w:val="000000"/>
          <w:sz w:val="22"/>
          <w:szCs w:val="22"/>
        </w:rPr>
        <w:t>OSU reserves the right to refuse to collect or accept from Contractor any waste product that is not sorted and separated as re</w:t>
      </w:r>
      <w:r w:rsidR="007120FC" w:rsidRPr="00125272">
        <w:rPr>
          <w:rFonts w:cs="Arial"/>
          <w:color w:val="000000"/>
          <w:sz w:val="22"/>
          <w:szCs w:val="22"/>
        </w:rPr>
        <w:t>quired by law, ordinance, rule,</w:t>
      </w:r>
      <w:r w:rsidRPr="00125272">
        <w:rPr>
          <w:rFonts w:cs="Arial"/>
          <w:color w:val="000000"/>
          <w:sz w:val="22"/>
          <w:szCs w:val="22"/>
        </w:rPr>
        <w:t xml:space="preserve"> regulation</w:t>
      </w:r>
      <w:r w:rsidR="007120FC" w:rsidRPr="00125272">
        <w:rPr>
          <w:rFonts w:cs="Arial"/>
          <w:color w:val="000000"/>
          <w:sz w:val="22"/>
          <w:szCs w:val="22"/>
        </w:rPr>
        <w:t xml:space="preserve"> or policy</w:t>
      </w:r>
      <w:r w:rsidRPr="00125272">
        <w:rPr>
          <w:rFonts w:cs="Arial"/>
          <w:color w:val="000000"/>
          <w:sz w:val="22"/>
          <w:szCs w:val="22"/>
        </w:rPr>
        <w:t>, and to require Contractor to arrange for the collection of the same. Contractor shall pay all costs, fines, penalties, and damages that may be imposed on OSU or Contractor as a consequence of Contractor’s failure to comply with th</w:t>
      </w:r>
      <w:r w:rsidR="00A26079" w:rsidRPr="00125272">
        <w:rPr>
          <w:rFonts w:cs="Arial"/>
          <w:color w:val="000000"/>
          <w:sz w:val="22"/>
          <w:szCs w:val="22"/>
        </w:rPr>
        <w:t>e provisions of this subsection</w:t>
      </w:r>
      <w:r w:rsidRPr="00125272">
        <w:rPr>
          <w:rFonts w:cs="Arial"/>
          <w:color w:val="000000"/>
          <w:sz w:val="22"/>
          <w:szCs w:val="22"/>
        </w:rPr>
        <w:t>.</w:t>
      </w:r>
    </w:p>
    <w:p w:rsidR="00556430" w:rsidRPr="00125272" w:rsidRDefault="00556430" w:rsidP="00E57814">
      <w:pPr>
        <w:pStyle w:val="ListParagraph"/>
        <w:ind w:left="1080"/>
        <w:jc w:val="both"/>
        <w:rPr>
          <w:rFonts w:cs="Arial"/>
          <w:color w:val="000000"/>
          <w:sz w:val="22"/>
          <w:szCs w:val="22"/>
        </w:rPr>
      </w:pPr>
    </w:p>
    <w:p w:rsidR="00556430" w:rsidRPr="00125272" w:rsidRDefault="00541AA9" w:rsidP="00B12CFE">
      <w:pPr>
        <w:pStyle w:val="ListParagraph"/>
        <w:numPr>
          <w:ilvl w:val="0"/>
          <w:numId w:val="25"/>
        </w:numPr>
        <w:ind w:left="1440"/>
        <w:jc w:val="both"/>
        <w:rPr>
          <w:rFonts w:cs="Arial"/>
          <w:bCs/>
          <w:color w:val="000000"/>
          <w:sz w:val="22"/>
          <w:szCs w:val="22"/>
        </w:rPr>
      </w:pPr>
      <w:r w:rsidRPr="00125272">
        <w:rPr>
          <w:rFonts w:cs="Arial"/>
          <w:bCs/>
          <w:color w:val="000000"/>
          <w:sz w:val="22"/>
          <w:szCs w:val="22"/>
        </w:rPr>
        <w:t xml:space="preserve">Zero Waste Goal:  </w:t>
      </w:r>
    </w:p>
    <w:p w:rsidR="00556430" w:rsidRPr="00125272" w:rsidRDefault="00556430" w:rsidP="00E57814">
      <w:pPr>
        <w:pStyle w:val="ListParagraph"/>
        <w:ind w:left="1080"/>
        <w:jc w:val="both"/>
        <w:rPr>
          <w:rFonts w:cs="Arial"/>
          <w:bCs/>
          <w:color w:val="000000"/>
          <w:sz w:val="22"/>
          <w:szCs w:val="22"/>
        </w:rPr>
      </w:pPr>
      <w:r w:rsidRPr="00125272">
        <w:rPr>
          <w:rFonts w:cs="Arial"/>
          <w:bCs/>
          <w:color w:val="000000"/>
          <w:sz w:val="22"/>
          <w:szCs w:val="22"/>
        </w:rPr>
        <w:t xml:space="preserve">OSU has </w:t>
      </w:r>
      <w:r w:rsidR="00A67661">
        <w:rPr>
          <w:rFonts w:cs="Arial"/>
          <w:bCs/>
          <w:color w:val="000000"/>
          <w:sz w:val="22"/>
          <w:szCs w:val="22"/>
        </w:rPr>
        <w:t>identified a</w:t>
      </w:r>
      <w:r w:rsidRPr="00125272">
        <w:rPr>
          <w:rFonts w:cs="Arial"/>
          <w:bCs/>
          <w:color w:val="000000"/>
          <w:sz w:val="22"/>
          <w:szCs w:val="22"/>
        </w:rPr>
        <w:t xml:space="preserve"> goal of achieving zero waste (less than 10% of waste</w:t>
      </w:r>
      <w:r w:rsidRPr="00125272">
        <w:rPr>
          <w:rFonts w:cs="Arial"/>
          <w:sz w:val="22"/>
          <w:szCs w:val="22"/>
        </w:rPr>
        <w:t xml:space="preserve"> to landfills) at the </w:t>
      </w:r>
      <w:r w:rsidR="00A67661">
        <w:rPr>
          <w:rFonts w:cs="Arial"/>
          <w:sz w:val="22"/>
          <w:szCs w:val="22"/>
        </w:rPr>
        <w:t xml:space="preserve">OSU </w:t>
      </w:r>
      <w:r w:rsidR="00046B68" w:rsidRPr="00125272">
        <w:rPr>
          <w:rFonts w:cs="Arial"/>
          <w:sz w:val="22"/>
          <w:szCs w:val="22"/>
        </w:rPr>
        <w:t>Athletic Facilities</w:t>
      </w:r>
      <w:r w:rsidRPr="00125272">
        <w:rPr>
          <w:rFonts w:cs="Arial"/>
          <w:sz w:val="22"/>
          <w:szCs w:val="22"/>
        </w:rPr>
        <w:t xml:space="preserve">.  In due course, Contractor and </w:t>
      </w:r>
      <w:r w:rsidR="001E083C" w:rsidRPr="00125272">
        <w:rPr>
          <w:rFonts w:cs="Arial"/>
          <w:sz w:val="22"/>
          <w:szCs w:val="22"/>
        </w:rPr>
        <w:t>any s</w:t>
      </w:r>
      <w:r w:rsidRPr="00125272">
        <w:rPr>
          <w:rFonts w:cs="Arial"/>
          <w:sz w:val="22"/>
          <w:szCs w:val="22"/>
        </w:rPr>
        <w:t xml:space="preserve">ubcontractors </w:t>
      </w:r>
      <w:r w:rsidR="00A67661">
        <w:rPr>
          <w:rFonts w:cs="Arial"/>
          <w:sz w:val="22"/>
          <w:szCs w:val="22"/>
        </w:rPr>
        <w:t>may</w:t>
      </w:r>
      <w:r w:rsidRPr="00125272">
        <w:rPr>
          <w:rFonts w:cs="Arial"/>
          <w:sz w:val="22"/>
          <w:szCs w:val="22"/>
        </w:rPr>
        <w:t xml:space="preserve"> be required to exclusively use reusable, recyclable, or </w:t>
      </w:r>
      <w:r w:rsidR="00520E5A" w:rsidRPr="00125272">
        <w:rPr>
          <w:rFonts w:cs="Arial"/>
          <w:sz w:val="22"/>
          <w:szCs w:val="22"/>
        </w:rPr>
        <w:t xml:space="preserve">Biodegradable Products Institute certified compostable </w:t>
      </w:r>
      <w:r w:rsidRPr="00125272">
        <w:rPr>
          <w:rFonts w:cs="Arial"/>
          <w:sz w:val="22"/>
          <w:szCs w:val="22"/>
        </w:rPr>
        <w:t xml:space="preserve">food service ware, containers, and packaging within the </w:t>
      </w:r>
      <w:r w:rsidR="00046B68" w:rsidRPr="00125272">
        <w:rPr>
          <w:rFonts w:cs="Arial"/>
          <w:sz w:val="22"/>
          <w:szCs w:val="22"/>
        </w:rPr>
        <w:t>Athletic Facilities</w:t>
      </w:r>
      <w:r w:rsidRPr="00125272">
        <w:rPr>
          <w:rFonts w:cs="Arial"/>
          <w:sz w:val="22"/>
          <w:szCs w:val="22"/>
        </w:rPr>
        <w:t>.  OSU’s Contract Administrator will provide Contractor with at least nine months’ written notice prior to implementing this provision to allow for existing stock depletion, new stock selection, menu changes, price adjustments and any other modifications required as a result of implementing this provision.</w:t>
      </w:r>
    </w:p>
    <w:p w:rsidR="00520E5A" w:rsidRPr="00125272" w:rsidRDefault="00520E5A" w:rsidP="00520E5A">
      <w:pPr>
        <w:pStyle w:val="ListParagraph"/>
        <w:jc w:val="both"/>
        <w:rPr>
          <w:rFonts w:cs="Arial"/>
          <w:color w:val="000000"/>
          <w:sz w:val="22"/>
          <w:szCs w:val="22"/>
        </w:rPr>
      </w:pPr>
    </w:p>
    <w:p w:rsidR="00574D3C" w:rsidRPr="00125272" w:rsidRDefault="00574D3C" w:rsidP="00B12CFE">
      <w:pPr>
        <w:pStyle w:val="ListParagraph"/>
        <w:numPr>
          <w:ilvl w:val="0"/>
          <w:numId w:val="25"/>
        </w:numPr>
        <w:ind w:left="1440"/>
        <w:jc w:val="both"/>
        <w:rPr>
          <w:rFonts w:cs="Arial"/>
          <w:bCs/>
          <w:color w:val="000000"/>
          <w:sz w:val="22"/>
          <w:szCs w:val="22"/>
        </w:rPr>
      </w:pPr>
      <w:r w:rsidRPr="00125272">
        <w:rPr>
          <w:rFonts w:cs="Arial"/>
          <w:bCs/>
          <w:color w:val="000000"/>
          <w:sz w:val="22"/>
          <w:szCs w:val="22"/>
        </w:rPr>
        <w:t>Cleaning, Inspection and Sanitation.</w:t>
      </w:r>
    </w:p>
    <w:p w:rsidR="00DB54FC" w:rsidRPr="00125272" w:rsidRDefault="00574D3C" w:rsidP="00000320">
      <w:pPr>
        <w:pStyle w:val="ListParagraph"/>
        <w:ind w:left="1080"/>
        <w:jc w:val="both"/>
        <w:rPr>
          <w:rFonts w:cs="Arial"/>
          <w:color w:val="000000"/>
          <w:sz w:val="22"/>
          <w:szCs w:val="22"/>
        </w:rPr>
      </w:pPr>
      <w:r w:rsidRPr="00125272">
        <w:rPr>
          <w:rFonts w:cs="Arial"/>
          <w:color w:val="000000"/>
          <w:sz w:val="22"/>
          <w:szCs w:val="22"/>
        </w:rPr>
        <w:lastRenderedPageBreak/>
        <w:t xml:space="preserve">Contractor will maintain all Locations and all equipment, fixtures, paraphernalia, material, utensils, and other items therein, in a clean and sanitary condition and comply with all applicable health and sanitation laws and regulations in effect. </w:t>
      </w:r>
      <w:r w:rsidR="00000320" w:rsidRPr="00125272">
        <w:rPr>
          <w:rFonts w:cs="Arial"/>
          <w:color w:val="000000"/>
          <w:sz w:val="22"/>
          <w:szCs w:val="22"/>
        </w:rPr>
        <w:t xml:space="preserve"> Contractor will be responsible for cleaning the areas in and around the vicinity of all concessions stands.  Total clean-up should be completed no later than 5:00 p.m. on the day following any event.  Contractor will be responsible for effective cleaning and vermin control measures in Contractor identified service and storage areas.  </w:t>
      </w:r>
      <w:r w:rsidR="00836336" w:rsidRPr="00125272">
        <w:rPr>
          <w:rFonts w:cs="Arial"/>
          <w:color w:val="000000"/>
          <w:sz w:val="22"/>
          <w:szCs w:val="22"/>
        </w:rPr>
        <w:t>OSU</w:t>
      </w:r>
      <w:r w:rsidR="00000320" w:rsidRPr="00125272">
        <w:rPr>
          <w:rFonts w:cs="Arial"/>
          <w:color w:val="000000"/>
          <w:sz w:val="22"/>
          <w:szCs w:val="22"/>
        </w:rPr>
        <w:t xml:space="preserve"> reserves the right to enforce specific garbage removal, cleaning and vermin control requirements.  Should Contractor not clean these areas or maintain effective vermin control measures to the satisfaction of </w:t>
      </w:r>
      <w:r w:rsidR="00836336" w:rsidRPr="00125272">
        <w:rPr>
          <w:rFonts w:cs="Arial"/>
          <w:color w:val="000000"/>
          <w:sz w:val="22"/>
          <w:szCs w:val="22"/>
        </w:rPr>
        <w:t>OSU</w:t>
      </w:r>
      <w:r w:rsidR="00000320" w:rsidRPr="00125272">
        <w:rPr>
          <w:rFonts w:cs="Arial"/>
          <w:color w:val="000000"/>
          <w:sz w:val="22"/>
          <w:szCs w:val="22"/>
        </w:rPr>
        <w:t xml:space="preserve">, </w:t>
      </w:r>
      <w:r w:rsidR="00836336" w:rsidRPr="00125272">
        <w:rPr>
          <w:rFonts w:cs="Arial"/>
          <w:color w:val="000000"/>
          <w:sz w:val="22"/>
          <w:szCs w:val="22"/>
        </w:rPr>
        <w:t>OSU</w:t>
      </w:r>
      <w:r w:rsidR="00000320" w:rsidRPr="00125272">
        <w:rPr>
          <w:rFonts w:cs="Arial"/>
          <w:color w:val="000000"/>
          <w:sz w:val="22"/>
          <w:szCs w:val="22"/>
        </w:rPr>
        <w:t xml:space="preserve"> may have the areas cleaned and controlled at the expense of the </w:t>
      </w:r>
      <w:r w:rsidR="0087691F" w:rsidRPr="00125272">
        <w:rPr>
          <w:rFonts w:cs="Arial"/>
          <w:color w:val="000000"/>
          <w:sz w:val="22"/>
          <w:szCs w:val="22"/>
        </w:rPr>
        <w:t>Contractor</w:t>
      </w:r>
      <w:r w:rsidR="00000320" w:rsidRPr="00125272">
        <w:rPr>
          <w:rFonts w:cs="Arial"/>
          <w:color w:val="000000"/>
          <w:sz w:val="22"/>
          <w:szCs w:val="22"/>
        </w:rPr>
        <w:t>.</w:t>
      </w:r>
      <w:r w:rsidR="0087691F" w:rsidRPr="00125272">
        <w:rPr>
          <w:rFonts w:cs="Arial"/>
          <w:color w:val="000000"/>
          <w:sz w:val="22"/>
          <w:szCs w:val="22"/>
        </w:rPr>
        <w:t xml:space="preserve">  </w:t>
      </w:r>
      <w:r w:rsidRPr="00125272">
        <w:rPr>
          <w:rFonts w:cs="Arial"/>
          <w:color w:val="000000"/>
          <w:sz w:val="22"/>
          <w:szCs w:val="22"/>
        </w:rPr>
        <w:t>Contractor shall at all times permit and facilitate inspection of the foodservice operation by OSU and its representatives and by authorized public authorities.</w:t>
      </w:r>
      <w:r w:rsidR="00000320" w:rsidRPr="00125272">
        <w:rPr>
          <w:rFonts w:cs="Arial"/>
          <w:color w:val="000000"/>
          <w:sz w:val="22"/>
          <w:szCs w:val="22"/>
        </w:rPr>
        <w:t xml:space="preserve">  Contractor will p</w:t>
      </w:r>
      <w:r w:rsidR="00DB54FC" w:rsidRPr="00125272">
        <w:rPr>
          <w:rFonts w:cs="Arial"/>
          <w:color w:val="000000"/>
          <w:sz w:val="22"/>
          <w:szCs w:val="22"/>
        </w:rPr>
        <w:t>romptly cure any violations or deficiencies noted by such health officials during such inspections.</w:t>
      </w:r>
    </w:p>
    <w:p w:rsidR="00000320" w:rsidRPr="00125272" w:rsidRDefault="00000320" w:rsidP="00E57814">
      <w:pPr>
        <w:pStyle w:val="ListParagraph"/>
        <w:ind w:left="1080"/>
        <w:jc w:val="both"/>
        <w:rPr>
          <w:rFonts w:cs="Arial"/>
          <w:color w:val="000000"/>
          <w:sz w:val="22"/>
          <w:szCs w:val="22"/>
        </w:rPr>
      </w:pPr>
    </w:p>
    <w:p w:rsidR="00A17730" w:rsidRPr="00125272" w:rsidRDefault="002B0184" w:rsidP="00B12CFE">
      <w:pPr>
        <w:pStyle w:val="Heading2"/>
        <w:numPr>
          <w:ilvl w:val="0"/>
          <w:numId w:val="34"/>
        </w:numPr>
        <w:ind w:left="1080" w:hanging="720"/>
        <w:jc w:val="left"/>
        <w:rPr>
          <w:b w:val="0"/>
          <w:sz w:val="22"/>
          <w:szCs w:val="22"/>
          <w:u w:val="none"/>
        </w:rPr>
      </w:pPr>
      <w:proofErr w:type="gramStart"/>
      <w:r w:rsidRPr="00125272">
        <w:rPr>
          <w:b w:val="0"/>
          <w:sz w:val="22"/>
          <w:szCs w:val="22"/>
          <w:u w:val="none"/>
        </w:rPr>
        <w:t>F</w:t>
      </w:r>
      <w:r w:rsidR="00994757" w:rsidRPr="00125272">
        <w:rPr>
          <w:b w:val="0"/>
          <w:sz w:val="22"/>
          <w:szCs w:val="22"/>
          <w:u w:val="none"/>
        </w:rPr>
        <w:t>ACILITY</w:t>
      </w:r>
      <w:r w:rsidR="00EF3ED4" w:rsidRPr="00125272">
        <w:rPr>
          <w:b w:val="0"/>
          <w:sz w:val="22"/>
          <w:szCs w:val="22"/>
          <w:u w:val="none"/>
        </w:rPr>
        <w:t xml:space="preserve"> IMPROVEMENTS,</w:t>
      </w:r>
      <w:r w:rsidR="00994757" w:rsidRPr="00125272">
        <w:rPr>
          <w:b w:val="0"/>
          <w:sz w:val="22"/>
          <w:szCs w:val="22"/>
          <w:u w:val="none"/>
        </w:rPr>
        <w:t xml:space="preserve"> A</w:t>
      </w:r>
      <w:r w:rsidR="00345292" w:rsidRPr="00125272">
        <w:rPr>
          <w:b w:val="0"/>
          <w:sz w:val="22"/>
          <w:szCs w:val="22"/>
          <w:u w:val="none"/>
        </w:rPr>
        <w:t>LTERATIONS AND</w:t>
      </w:r>
      <w:r w:rsidR="004E2F8A" w:rsidRPr="00125272">
        <w:rPr>
          <w:b w:val="0"/>
          <w:sz w:val="22"/>
          <w:szCs w:val="22"/>
          <w:u w:val="none"/>
        </w:rPr>
        <w:t xml:space="preserve"> </w:t>
      </w:r>
      <w:r w:rsidR="00A17730" w:rsidRPr="00125272">
        <w:rPr>
          <w:b w:val="0"/>
          <w:sz w:val="22"/>
          <w:szCs w:val="22"/>
          <w:u w:val="none"/>
        </w:rPr>
        <w:t>REPAIRS.</w:t>
      </w:r>
      <w:proofErr w:type="gramEnd"/>
    </w:p>
    <w:p w:rsidR="000B78F4" w:rsidRPr="00125272" w:rsidRDefault="00B27BBA" w:rsidP="00CB1963">
      <w:pPr>
        <w:ind w:left="1080"/>
        <w:jc w:val="both"/>
        <w:rPr>
          <w:rFonts w:ascii="Arial" w:hAnsi="Arial" w:cs="Arial"/>
          <w:color w:val="000000"/>
          <w:sz w:val="22"/>
          <w:szCs w:val="22"/>
        </w:rPr>
      </w:pPr>
      <w:r w:rsidRPr="00125272">
        <w:rPr>
          <w:rFonts w:ascii="Arial" w:hAnsi="Arial" w:cs="Arial"/>
          <w:color w:val="000000"/>
          <w:sz w:val="22"/>
          <w:szCs w:val="22"/>
        </w:rPr>
        <w:t>Contractor is responsible</w:t>
      </w:r>
      <w:r w:rsidR="00A107CF" w:rsidRPr="00125272">
        <w:rPr>
          <w:rFonts w:ascii="Arial" w:hAnsi="Arial" w:cs="Arial"/>
          <w:color w:val="000000"/>
          <w:sz w:val="22"/>
          <w:szCs w:val="22"/>
        </w:rPr>
        <w:t>, at its sole expense,</w:t>
      </w:r>
      <w:r w:rsidRPr="00125272">
        <w:rPr>
          <w:rFonts w:ascii="Arial" w:hAnsi="Arial" w:cs="Arial"/>
          <w:color w:val="000000"/>
          <w:sz w:val="22"/>
          <w:szCs w:val="22"/>
        </w:rPr>
        <w:t xml:space="preserve"> for </w:t>
      </w:r>
      <w:r w:rsidR="00A107CF" w:rsidRPr="00125272">
        <w:rPr>
          <w:rFonts w:ascii="Arial" w:hAnsi="Arial" w:cs="Arial"/>
          <w:color w:val="000000"/>
          <w:sz w:val="22"/>
          <w:szCs w:val="22"/>
        </w:rPr>
        <w:t xml:space="preserve">any </w:t>
      </w:r>
      <w:r w:rsidRPr="00125272">
        <w:rPr>
          <w:rFonts w:ascii="Arial" w:hAnsi="Arial" w:cs="Arial"/>
          <w:color w:val="000000"/>
          <w:sz w:val="22"/>
          <w:szCs w:val="22"/>
        </w:rPr>
        <w:t xml:space="preserve">improvements, alterations and repair of the Locations occupied by Contractor for performance of the Services </w:t>
      </w:r>
      <w:r w:rsidR="00A107CF" w:rsidRPr="00125272">
        <w:rPr>
          <w:rFonts w:ascii="Arial" w:hAnsi="Arial" w:cs="Arial"/>
          <w:color w:val="000000"/>
          <w:sz w:val="22"/>
          <w:szCs w:val="22"/>
        </w:rPr>
        <w:t>hereunder</w:t>
      </w:r>
      <w:r w:rsidR="000B78F4" w:rsidRPr="00125272">
        <w:rPr>
          <w:rFonts w:ascii="Arial" w:hAnsi="Arial" w:cs="Arial"/>
          <w:color w:val="000000"/>
          <w:sz w:val="22"/>
          <w:szCs w:val="22"/>
        </w:rPr>
        <w:t>, excepting Goss Stadium</w:t>
      </w:r>
      <w:r w:rsidR="00A107CF" w:rsidRPr="00125272">
        <w:rPr>
          <w:rFonts w:ascii="Arial" w:hAnsi="Arial" w:cs="Arial"/>
          <w:color w:val="000000"/>
          <w:sz w:val="22"/>
          <w:szCs w:val="22"/>
        </w:rPr>
        <w:t>.</w:t>
      </w:r>
      <w:r w:rsidR="007120FC" w:rsidRPr="00125272">
        <w:rPr>
          <w:rFonts w:ascii="Arial" w:hAnsi="Arial" w:cs="Arial"/>
          <w:color w:val="000000"/>
          <w:sz w:val="22"/>
          <w:szCs w:val="22"/>
        </w:rPr>
        <w:t xml:space="preserve">  </w:t>
      </w:r>
      <w:r w:rsidR="00DB6342" w:rsidRPr="00125272">
        <w:rPr>
          <w:rFonts w:ascii="Arial" w:hAnsi="Arial" w:cs="Arial"/>
          <w:color w:val="000000"/>
          <w:sz w:val="22"/>
          <w:szCs w:val="22"/>
        </w:rPr>
        <w:t xml:space="preserve">Contractor </w:t>
      </w:r>
      <w:r w:rsidR="004C042C" w:rsidRPr="00125272">
        <w:rPr>
          <w:rFonts w:ascii="Arial" w:hAnsi="Arial" w:cs="Arial"/>
          <w:color w:val="000000"/>
          <w:sz w:val="22"/>
          <w:szCs w:val="22"/>
        </w:rPr>
        <w:t>shall not</w:t>
      </w:r>
      <w:r w:rsidR="00DB6342" w:rsidRPr="00125272">
        <w:rPr>
          <w:rFonts w:ascii="Arial" w:hAnsi="Arial" w:cs="Arial"/>
          <w:color w:val="000000"/>
          <w:sz w:val="22"/>
          <w:szCs w:val="22"/>
        </w:rPr>
        <w:t xml:space="preserve"> make </w:t>
      </w:r>
      <w:r w:rsidR="004C042C" w:rsidRPr="00125272">
        <w:rPr>
          <w:rFonts w:ascii="Arial" w:hAnsi="Arial" w:cs="Arial"/>
          <w:color w:val="000000"/>
          <w:sz w:val="22"/>
          <w:szCs w:val="22"/>
        </w:rPr>
        <w:t>i</w:t>
      </w:r>
      <w:r w:rsidR="00EF3ED4" w:rsidRPr="00125272">
        <w:rPr>
          <w:rFonts w:ascii="Arial" w:hAnsi="Arial" w:cs="Arial"/>
          <w:color w:val="000000"/>
          <w:sz w:val="22"/>
          <w:szCs w:val="22"/>
        </w:rPr>
        <w:t xml:space="preserve">mprovements, </w:t>
      </w:r>
      <w:r w:rsidR="00DB6342" w:rsidRPr="00125272">
        <w:rPr>
          <w:rFonts w:ascii="Arial" w:hAnsi="Arial" w:cs="Arial"/>
          <w:color w:val="000000"/>
          <w:sz w:val="22"/>
          <w:szCs w:val="22"/>
        </w:rPr>
        <w:t xml:space="preserve">alterations or </w:t>
      </w:r>
      <w:r w:rsidR="00AB51A9" w:rsidRPr="00125272">
        <w:rPr>
          <w:rFonts w:ascii="Arial" w:hAnsi="Arial" w:cs="Arial"/>
          <w:color w:val="000000"/>
          <w:sz w:val="22"/>
          <w:szCs w:val="22"/>
        </w:rPr>
        <w:t>repair</w:t>
      </w:r>
      <w:r w:rsidR="00DB6342" w:rsidRPr="00125272">
        <w:rPr>
          <w:rFonts w:ascii="Arial" w:hAnsi="Arial" w:cs="Arial"/>
          <w:color w:val="000000"/>
          <w:sz w:val="22"/>
          <w:szCs w:val="22"/>
        </w:rPr>
        <w:t>s</w:t>
      </w:r>
      <w:r w:rsidR="00AB51A9" w:rsidRPr="00125272">
        <w:rPr>
          <w:rFonts w:ascii="Arial" w:hAnsi="Arial" w:cs="Arial"/>
          <w:color w:val="000000"/>
          <w:sz w:val="22"/>
          <w:szCs w:val="22"/>
        </w:rPr>
        <w:t>,</w:t>
      </w:r>
      <w:r w:rsidR="00DB6342" w:rsidRPr="00125272">
        <w:rPr>
          <w:rFonts w:ascii="Arial" w:hAnsi="Arial" w:cs="Arial"/>
          <w:color w:val="000000"/>
          <w:sz w:val="22"/>
          <w:szCs w:val="22"/>
        </w:rPr>
        <w:t xml:space="preserve"> without </w:t>
      </w:r>
      <w:r w:rsidR="00EF3ED4" w:rsidRPr="00125272">
        <w:rPr>
          <w:rFonts w:ascii="Arial" w:hAnsi="Arial" w:cs="Arial"/>
          <w:color w:val="000000"/>
          <w:sz w:val="22"/>
          <w:szCs w:val="22"/>
        </w:rPr>
        <w:t xml:space="preserve">obtaining </w:t>
      </w:r>
      <w:r w:rsidR="00DB6342" w:rsidRPr="00125272">
        <w:rPr>
          <w:rFonts w:ascii="Arial" w:hAnsi="Arial" w:cs="Arial"/>
          <w:color w:val="000000"/>
          <w:sz w:val="22"/>
          <w:szCs w:val="22"/>
        </w:rPr>
        <w:t xml:space="preserve">the written consent of OSU first.  </w:t>
      </w:r>
      <w:r w:rsidR="0058673D">
        <w:rPr>
          <w:rFonts w:ascii="Arial" w:hAnsi="Arial" w:cs="Arial"/>
          <w:color w:val="000000"/>
          <w:sz w:val="22"/>
          <w:szCs w:val="22"/>
        </w:rPr>
        <w:t xml:space="preserve">Improvements, alterations and repair may be subject to Oregon Bureau of Labor and Industries Prevailing Wage Rates.  </w:t>
      </w:r>
    </w:p>
    <w:p w:rsidR="007936C0" w:rsidRPr="00125272" w:rsidRDefault="007936C0" w:rsidP="00CB1963">
      <w:pPr>
        <w:ind w:left="1080"/>
        <w:jc w:val="both"/>
        <w:rPr>
          <w:rFonts w:ascii="Arial" w:hAnsi="Arial" w:cs="Arial"/>
          <w:color w:val="000000"/>
          <w:sz w:val="22"/>
          <w:szCs w:val="22"/>
        </w:rPr>
      </w:pPr>
    </w:p>
    <w:p w:rsidR="00CB1963" w:rsidRPr="00125272" w:rsidRDefault="00DB6342" w:rsidP="00CB1963">
      <w:pPr>
        <w:ind w:left="1080"/>
        <w:jc w:val="both"/>
        <w:rPr>
          <w:rFonts w:ascii="Arial" w:hAnsi="Arial" w:cs="Arial"/>
          <w:color w:val="000000"/>
          <w:sz w:val="22"/>
          <w:szCs w:val="22"/>
        </w:rPr>
      </w:pPr>
      <w:r w:rsidRPr="00125272">
        <w:rPr>
          <w:rFonts w:ascii="Arial" w:hAnsi="Arial" w:cs="Arial"/>
          <w:color w:val="000000"/>
          <w:sz w:val="22"/>
          <w:szCs w:val="22"/>
        </w:rPr>
        <w:t>OSU reserves the right to</w:t>
      </w:r>
      <w:r w:rsidR="00EF3ED4" w:rsidRPr="00125272">
        <w:rPr>
          <w:rFonts w:ascii="Arial" w:hAnsi="Arial" w:cs="Arial"/>
          <w:color w:val="000000"/>
          <w:sz w:val="22"/>
          <w:szCs w:val="22"/>
        </w:rPr>
        <w:t xml:space="preserve"> review and </w:t>
      </w:r>
      <w:r w:rsidRPr="00125272">
        <w:rPr>
          <w:rFonts w:ascii="Arial" w:hAnsi="Arial" w:cs="Arial"/>
          <w:color w:val="000000"/>
          <w:sz w:val="22"/>
          <w:szCs w:val="22"/>
        </w:rPr>
        <w:t>approve any</w:t>
      </w:r>
      <w:r w:rsidR="00EF3ED4" w:rsidRPr="00125272">
        <w:rPr>
          <w:rFonts w:ascii="Arial" w:hAnsi="Arial" w:cs="Arial"/>
          <w:color w:val="000000"/>
          <w:sz w:val="22"/>
          <w:szCs w:val="22"/>
        </w:rPr>
        <w:t xml:space="preserve"> plans for improvements, alterations and repairs</w:t>
      </w:r>
      <w:r w:rsidRPr="00125272">
        <w:rPr>
          <w:rFonts w:ascii="Arial" w:hAnsi="Arial" w:cs="Arial"/>
          <w:color w:val="000000"/>
          <w:sz w:val="22"/>
          <w:szCs w:val="22"/>
        </w:rPr>
        <w:t xml:space="preserve">, including the design, color and suitability.  </w:t>
      </w:r>
      <w:r w:rsidR="00EF3ED4" w:rsidRPr="00125272">
        <w:rPr>
          <w:rFonts w:ascii="Arial" w:hAnsi="Arial" w:cs="Arial"/>
          <w:color w:val="000000"/>
          <w:sz w:val="22"/>
          <w:szCs w:val="22"/>
        </w:rPr>
        <w:t xml:space="preserve">Any improvements, alterations and repairs </w:t>
      </w:r>
      <w:r w:rsidR="00994757" w:rsidRPr="00125272">
        <w:rPr>
          <w:rFonts w:ascii="Arial" w:hAnsi="Arial" w:cs="Arial"/>
          <w:color w:val="000000"/>
          <w:sz w:val="22"/>
          <w:szCs w:val="22"/>
        </w:rPr>
        <w:t xml:space="preserve">shall be performed by a contractor </w:t>
      </w:r>
      <w:r w:rsidR="00EF3ED4" w:rsidRPr="00125272">
        <w:rPr>
          <w:rFonts w:ascii="Arial" w:hAnsi="Arial" w:cs="Arial"/>
          <w:color w:val="000000"/>
          <w:sz w:val="22"/>
          <w:szCs w:val="22"/>
        </w:rPr>
        <w:t xml:space="preserve">licensed and </w:t>
      </w:r>
      <w:r w:rsidR="00994757" w:rsidRPr="00125272">
        <w:rPr>
          <w:rFonts w:ascii="Arial" w:hAnsi="Arial" w:cs="Arial"/>
          <w:color w:val="000000"/>
          <w:sz w:val="22"/>
          <w:szCs w:val="22"/>
        </w:rPr>
        <w:t>registered by the Oregon Construction Contractor’s Board</w:t>
      </w:r>
      <w:r w:rsidR="00AB51A9" w:rsidRPr="00125272">
        <w:rPr>
          <w:rFonts w:ascii="Arial" w:hAnsi="Arial" w:cs="Arial"/>
          <w:color w:val="000000"/>
          <w:sz w:val="22"/>
          <w:szCs w:val="22"/>
        </w:rPr>
        <w:t xml:space="preserve"> and </w:t>
      </w:r>
      <w:r w:rsidR="00B27BBA" w:rsidRPr="00125272">
        <w:rPr>
          <w:rFonts w:ascii="Arial" w:hAnsi="Arial" w:cs="Arial"/>
          <w:color w:val="000000"/>
          <w:sz w:val="22"/>
          <w:szCs w:val="22"/>
        </w:rPr>
        <w:t>will be made in conformity with the laws and rules and regulations prescribed by any Federal, State or municipal authority having jurisdiction over the location of the work.</w:t>
      </w:r>
      <w:r w:rsidR="00994757" w:rsidRPr="00125272">
        <w:rPr>
          <w:rFonts w:ascii="Arial" w:hAnsi="Arial" w:cs="Arial"/>
          <w:color w:val="000000"/>
          <w:sz w:val="22"/>
          <w:szCs w:val="22"/>
        </w:rPr>
        <w:t xml:space="preserve"> </w:t>
      </w:r>
      <w:r w:rsidR="00CB1963" w:rsidRPr="00125272">
        <w:rPr>
          <w:rFonts w:ascii="Arial" w:hAnsi="Arial" w:cs="Arial"/>
          <w:color w:val="000000"/>
          <w:sz w:val="22"/>
          <w:szCs w:val="22"/>
        </w:rPr>
        <w:t xml:space="preserve">Contractor shall not authorize or cause to be filed any liens on the </w:t>
      </w:r>
      <w:r w:rsidR="00046B68" w:rsidRPr="00125272">
        <w:rPr>
          <w:rFonts w:ascii="Arial" w:hAnsi="Arial" w:cs="Arial"/>
          <w:color w:val="000000"/>
          <w:sz w:val="22"/>
          <w:szCs w:val="22"/>
        </w:rPr>
        <w:t>Athletic Facilities</w:t>
      </w:r>
      <w:r w:rsidR="00CB1963" w:rsidRPr="00125272">
        <w:rPr>
          <w:rFonts w:ascii="Arial" w:hAnsi="Arial" w:cs="Arial"/>
          <w:color w:val="000000"/>
          <w:sz w:val="22"/>
          <w:szCs w:val="22"/>
        </w:rPr>
        <w:t>.</w:t>
      </w:r>
    </w:p>
    <w:p w:rsidR="000B78F4" w:rsidRPr="00125272" w:rsidRDefault="000B78F4" w:rsidP="00DB6342">
      <w:pPr>
        <w:pStyle w:val="ListParagraph"/>
        <w:ind w:left="1080"/>
        <w:jc w:val="both"/>
        <w:rPr>
          <w:rFonts w:cs="Arial"/>
          <w:color w:val="000000"/>
          <w:sz w:val="22"/>
          <w:szCs w:val="22"/>
        </w:rPr>
      </w:pPr>
    </w:p>
    <w:p w:rsidR="00A76399" w:rsidRDefault="004B7A32" w:rsidP="00A76399">
      <w:pPr>
        <w:pStyle w:val="ListParagraph"/>
        <w:ind w:left="1080"/>
        <w:jc w:val="both"/>
        <w:rPr>
          <w:rFonts w:cs="Arial"/>
          <w:color w:val="000000"/>
          <w:sz w:val="22"/>
          <w:szCs w:val="22"/>
        </w:rPr>
      </w:pPr>
      <w:r w:rsidRPr="00125272">
        <w:rPr>
          <w:rFonts w:cs="Arial"/>
          <w:color w:val="000000"/>
          <w:sz w:val="22"/>
          <w:szCs w:val="22"/>
        </w:rPr>
        <w:t>All work done by Contractor, or on its account, shall be of first class quality in</w:t>
      </w:r>
      <w:r w:rsidR="00B27BBA" w:rsidRPr="00125272">
        <w:rPr>
          <w:rFonts w:cs="Arial"/>
          <w:color w:val="000000"/>
          <w:sz w:val="22"/>
          <w:szCs w:val="22"/>
        </w:rPr>
        <w:t xml:space="preserve"> both materials and workmanship </w:t>
      </w:r>
      <w:r w:rsidR="00BF003E" w:rsidRPr="00125272">
        <w:rPr>
          <w:rFonts w:cs="Arial"/>
          <w:color w:val="000000"/>
          <w:sz w:val="22"/>
          <w:szCs w:val="22"/>
        </w:rPr>
        <w:t>in accordance with the plans and specif</w:t>
      </w:r>
      <w:r w:rsidR="00B27BBA" w:rsidRPr="00125272">
        <w:rPr>
          <w:rFonts w:cs="Arial"/>
          <w:color w:val="000000"/>
          <w:sz w:val="22"/>
          <w:szCs w:val="22"/>
        </w:rPr>
        <w:t xml:space="preserve">ications approved for the same </w:t>
      </w:r>
      <w:r w:rsidR="00BF003E" w:rsidRPr="00125272">
        <w:rPr>
          <w:rFonts w:cs="Arial"/>
          <w:color w:val="000000"/>
          <w:sz w:val="22"/>
          <w:szCs w:val="22"/>
        </w:rPr>
        <w:t xml:space="preserve">by </w:t>
      </w:r>
      <w:r w:rsidR="00B27BBA" w:rsidRPr="00125272">
        <w:rPr>
          <w:rFonts w:cs="Arial"/>
          <w:color w:val="000000"/>
          <w:sz w:val="22"/>
          <w:szCs w:val="22"/>
        </w:rPr>
        <w:t>OSU</w:t>
      </w:r>
      <w:r w:rsidR="00BF003E" w:rsidRPr="00125272">
        <w:rPr>
          <w:rFonts w:cs="Arial"/>
          <w:color w:val="000000"/>
          <w:sz w:val="22"/>
          <w:szCs w:val="22"/>
        </w:rPr>
        <w:t xml:space="preserve">.  Contractor shall redo or replace, at its sole cost and expense, prior to or after completion of such work, any work as determined by OSU which is not done in accordance with such plans and specifications as approved by OSU.  </w:t>
      </w:r>
    </w:p>
    <w:p w:rsidR="0075446E" w:rsidRPr="008E3F66" w:rsidRDefault="0075446E">
      <w:pPr>
        <w:rPr>
          <w:rFonts w:ascii="Arial" w:hAnsi="Arial" w:cs="Arial"/>
          <w:b/>
          <w:sz w:val="22"/>
          <w:szCs w:val="22"/>
        </w:rPr>
      </w:pPr>
    </w:p>
    <w:p w:rsidR="00FF0AC2" w:rsidRPr="00BB037A" w:rsidRDefault="00FF0AC2" w:rsidP="00B12CFE">
      <w:pPr>
        <w:pStyle w:val="Heading1"/>
        <w:numPr>
          <w:ilvl w:val="0"/>
          <w:numId w:val="29"/>
        </w:numPr>
        <w:spacing w:before="0" w:after="0"/>
        <w:ind w:left="720" w:hanging="720"/>
        <w:rPr>
          <w:rFonts w:ascii="Arial" w:hAnsi="Arial" w:cs="Arial"/>
          <w:sz w:val="22"/>
          <w:szCs w:val="22"/>
        </w:rPr>
      </w:pPr>
      <w:r w:rsidRPr="00BB037A">
        <w:rPr>
          <w:rFonts w:ascii="Arial" w:hAnsi="Arial" w:cs="Arial"/>
          <w:sz w:val="22"/>
          <w:szCs w:val="22"/>
        </w:rPr>
        <w:t>INSURANCE</w:t>
      </w:r>
      <w:r w:rsidR="00036006" w:rsidRPr="00BB037A">
        <w:rPr>
          <w:rFonts w:ascii="Arial" w:hAnsi="Arial" w:cs="Arial"/>
          <w:sz w:val="22"/>
          <w:szCs w:val="22"/>
        </w:rPr>
        <w:t>, LIABILITY AND BONDS</w:t>
      </w:r>
      <w:r w:rsidRPr="00BB037A">
        <w:rPr>
          <w:rFonts w:ascii="Arial" w:hAnsi="Arial" w:cs="Arial"/>
          <w:sz w:val="22"/>
          <w:szCs w:val="22"/>
        </w:rPr>
        <w:t>:</w:t>
      </w:r>
    </w:p>
    <w:p w:rsidR="00036006" w:rsidRPr="008E3F66" w:rsidRDefault="00036006" w:rsidP="00E57814">
      <w:pPr>
        <w:pStyle w:val="ListParagraph"/>
        <w:jc w:val="both"/>
        <w:rPr>
          <w:rFonts w:cs="Arial"/>
          <w:b/>
          <w:bCs/>
          <w:color w:val="000000"/>
          <w:sz w:val="22"/>
          <w:szCs w:val="22"/>
          <w:highlight w:val="cyan"/>
        </w:rPr>
      </w:pPr>
    </w:p>
    <w:p w:rsidR="00821639" w:rsidRPr="00BB037A" w:rsidRDefault="0086608C" w:rsidP="00B12CFE">
      <w:pPr>
        <w:pStyle w:val="Heading2"/>
        <w:numPr>
          <w:ilvl w:val="0"/>
          <w:numId w:val="35"/>
        </w:numPr>
        <w:ind w:left="1080" w:hanging="720"/>
        <w:jc w:val="left"/>
        <w:rPr>
          <w:b w:val="0"/>
          <w:sz w:val="22"/>
          <w:szCs w:val="22"/>
          <w:u w:val="none"/>
        </w:rPr>
      </w:pPr>
      <w:proofErr w:type="gramStart"/>
      <w:r w:rsidRPr="00BB037A">
        <w:rPr>
          <w:b w:val="0"/>
          <w:sz w:val="22"/>
          <w:szCs w:val="22"/>
          <w:u w:val="none"/>
        </w:rPr>
        <w:t xml:space="preserve">GENERAL </w:t>
      </w:r>
      <w:r w:rsidR="00821639" w:rsidRPr="00BB037A">
        <w:rPr>
          <w:b w:val="0"/>
          <w:sz w:val="22"/>
          <w:szCs w:val="22"/>
          <w:u w:val="none"/>
        </w:rPr>
        <w:t>LIABILITY INSURANCE.</w:t>
      </w:r>
      <w:proofErr w:type="gramEnd"/>
    </w:p>
    <w:p w:rsidR="00FF0AC2" w:rsidRDefault="0086608C" w:rsidP="00E57814">
      <w:pPr>
        <w:widowControl w:val="0"/>
        <w:tabs>
          <w:tab w:val="left" w:pos="360"/>
        </w:tabs>
        <w:ind w:left="1080"/>
        <w:jc w:val="both"/>
        <w:rPr>
          <w:rFonts w:ascii="Arial" w:hAnsi="Arial" w:cs="Arial"/>
          <w:sz w:val="22"/>
          <w:szCs w:val="22"/>
        </w:rPr>
      </w:pPr>
      <w:r w:rsidRPr="008E3F66">
        <w:rPr>
          <w:rFonts w:ascii="Arial" w:hAnsi="Arial" w:cs="Arial"/>
          <w:sz w:val="22"/>
          <w:szCs w:val="22"/>
        </w:rPr>
        <w:t>Contractor shall obtain, at Contractor's expense, and keep in effect during the term of this Contract, Commercial General Liability Insurance, including Products and Completed Operations coverage, with minimum limits of $2</w:t>
      </w:r>
      <w:r w:rsidR="004B4AD6">
        <w:rPr>
          <w:rFonts w:ascii="Arial" w:hAnsi="Arial" w:cs="Arial"/>
          <w:sz w:val="22"/>
          <w:szCs w:val="22"/>
        </w:rPr>
        <w:t>,000,000</w:t>
      </w:r>
      <w:r w:rsidRPr="008E3F66">
        <w:rPr>
          <w:rFonts w:ascii="Arial" w:hAnsi="Arial" w:cs="Arial"/>
          <w:sz w:val="22"/>
          <w:szCs w:val="22"/>
        </w:rPr>
        <w:t xml:space="preserve"> per occurrence and $4</w:t>
      </w:r>
      <w:r w:rsidR="004B4AD6">
        <w:rPr>
          <w:rFonts w:ascii="Arial" w:hAnsi="Arial" w:cs="Arial"/>
          <w:sz w:val="22"/>
          <w:szCs w:val="22"/>
        </w:rPr>
        <w:t>,000,000</w:t>
      </w:r>
      <w:r w:rsidRPr="008E3F66">
        <w:rPr>
          <w:rFonts w:ascii="Arial" w:hAnsi="Arial" w:cs="Arial"/>
          <w:sz w:val="22"/>
          <w:szCs w:val="22"/>
        </w:rPr>
        <w:t xml:space="preserve"> aggregate.  Such insurance policy is to be issued by an insurance company authorized to do business in the State of Oregon with an A.M. Best rating of at least A-VII, or such other insurance carrier approved in writing, in advance, by OSU.  OSU and </w:t>
      </w:r>
      <w:r w:rsidR="00873A39">
        <w:rPr>
          <w:rFonts w:ascii="Arial" w:hAnsi="Arial" w:cs="Arial"/>
          <w:sz w:val="22"/>
          <w:szCs w:val="22"/>
        </w:rPr>
        <w:t>its</w:t>
      </w:r>
      <w:r w:rsidRPr="008E3F66">
        <w:rPr>
          <w:rFonts w:ascii="Arial" w:hAnsi="Arial" w:cs="Arial"/>
          <w:sz w:val="22"/>
          <w:szCs w:val="22"/>
        </w:rPr>
        <w:t xml:space="preserve"> officers,</w:t>
      </w:r>
      <w:r w:rsidR="00873A39">
        <w:rPr>
          <w:rFonts w:ascii="Arial" w:hAnsi="Arial" w:cs="Arial"/>
          <w:sz w:val="22"/>
          <w:szCs w:val="22"/>
        </w:rPr>
        <w:t xml:space="preserve"> board members,</w:t>
      </w:r>
      <w:r w:rsidRPr="008E3F66">
        <w:rPr>
          <w:rFonts w:ascii="Arial" w:hAnsi="Arial" w:cs="Arial"/>
          <w:sz w:val="22"/>
          <w:szCs w:val="22"/>
        </w:rPr>
        <w:t xml:space="preserve"> employees</w:t>
      </w:r>
      <w:r w:rsidR="00873A39">
        <w:rPr>
          <w:rFonts w:ascii="Arial" w:hAnsi="Arial" w:cs="Arial"/>
          <w:sz w:val="22"/>
          <w:szCs w:val="22"/>
        </w:rPr>
        <w:t>,</w:t>
      </w:r>
      <w:r w:rsidRPr="008E3F66">
        <w:rPr>
          <w:rFonts w:ascii="Arial" w:hAnsi="Arial" w:cs="Arial"/>
          <w:sz w:val="22"/>
          <w:szCs w:val="22"/>
        </w:rPr>
        <w:t xml:space="preserve"> and agents shall be included as additional ins</w:t>
      </w:r>
      <w:r w:rsidR="00234B60" w:rsidRPr="008E3F66">
        <w:rPr>
          <w:rFonts w:ascii="Arial" w:hAnsi="Arial" w:cs="Arial"/>
          <w:sz w:val="22"/>
          <w:szCs w:val="22"/>
        </w:rPr>
        <w:t>ured in said insurance policy.</w:t>
      </w:r>
    </w:p>
    <w:p w:rsidR="008A46AA" w:rsidRDefault="008A46AA" w:rsidP="00E57814">
      <w:pPr>
        <w:widowControl w:val="0"/>
        <w:tabs>
          <w:tab w:val="left" w:pos="360"/>
        </w:tabs>
        <w:ind w:left="1080"/>
        <w:jc w:val="both"/>
        <w:rPr>
          <w:rFonts w:ascii="Arial" w:hAnsi="Arial" w:cs="Arial"/>
          <w:sz w:val="22"/>
          <w:szCs w:val="22"/>
        </w:rPr>
      </w:pPr>
    </w:p>
    <w:p w:rsidR="0086608C" w:rsidRPr="00BB037A" w:rsidRDefault="0086608C" w:rsidP="00B12CFE">
      <w:pPr>
        <w:pStyle w:val="Heading2"/>
        <w:numPr>
          <w:ilvl w:val="0"/>
          <w:numId w:val="35"/>
        </w:numPr>
        <w:ind w:left="1080" w:hanging="720"/>
        <w:jc w:val="left"/>
        <w:rPr>
          <w:b w:val="0"/>
          <w:sz w:val="22"/>
          <w:szCs w:val="22"/>
          <w:u w:val="none"/>
        </w:rPr>
      </w:pPr>
      <w:proofErr w:type="gramStart"/>
      <w:r w:rsidRPr="00BB037A">
        <w:rPr>
          <w:b w:val="0"/>
          <w:sz w:val="22"/>
          <w:szCs w:val="22"/>
          <w:u w:val="none"/>
        </w:rPr>
        <w:lastRenderedPageBreak/>
        <w:t>AUTOMOBILE LIABILITY</w:t>
      </w:r>
      <w:r w:rsidR="00234B60" w:rsidRPr="00BB037A">
        <w:rPr>
          <w:b w:val="0"/>
          <w:sz w:val="22"/>
          <w:szCs w:val="22"/>
          <w:u w:val="none"/>
        </w:rPr>
        <w:t xml:space="preserve"> INSURANCE.</w:t>
      </w:r>
      <w:proofErr w:type="gramEnd"/>
    </w:p>
    <w:p w:rsidR="0086608C" w:rsidRPr="008E3F66" w:rsidRDefault="0086608C" w:rsidP="00E57814">
      <w:pPr>
        <w:widowControl w:val="0"/>
        <w:tabs>
          <w:tab w:val="left" w:pos="360"/>
        </w:tabs>
        <w:ind w:left="1080"/>
        <w:jc w:val="both"/>
        <w:rPr>
          <w:rFonts w:ascii="Arial" w:hAnsi="Arial" w:cs="Arial"/>
          <w:sz w:val="22"/>
          <w:szCs w:val="22"/>
        </w:rPr>
      </w:pPr>
      <w:r w:rsidRPr="008E3F66">
        <w:rPr>
          <w:rFonts w:ascii="Arial" w:hAnsi="Arial" w:cs="Arial"/>
          <w:sz w:val="22"/>
          <w:szCs w:val="22"/>
        </w:rPr>
        <w:t>Contractor shall obtain, at Contractor’s expense, and keep in effect during the term of this contract, Automobile Liability Insurance.  This coverage can be provided by combining the Automobile Liability Insurance with the General Liability Insurance.  Coverage limits shall not be less than $2,000,000 combined single limit per occurrence.</w:t>
      </w:r>
    </w:p>
    <w:p w:rsidR="0086608C" w:rsidRPr="008E3F66" w:rsidRDefault="0086608C" w:rsidP="00E57814">
      <w:pPr>
        <w:widowControl w:val="0"/>
        <w:tabs>
          <w:tab w:val="left" w:pos="360"/>
        </w:tabs>
        <w:ind w:left="1080"/>
        <w:jc w:val="both"/>
        <w:rPr>
          <w:rFonts w:ascii="Arial" w:hAnsi="Arial" w:cs="Arial"/>
          <w:sz w:val="22"/>
          <w:szCs w:val="22"/>
        </w:rPr>
      </w:pPr>
    </w:p>
    <w:p w:rsidR="00234B60" w:rsidRPr="00BB037A" w:rsidRDefault="00234B60" w:rsidP="00B12CFE">
      <w:pPr>
        <w:pStyle w:val="Heading2"/>
        <w:numPr>
          <w:ilvl w:val="0"/>
          <w:numId w:val="35"/>
        </w:numPr>
        <w:ind w:left="1080" w:hanging="720"/>
        <w:jc w:val="left"/>
        <w:rPr>
          <w:b w:val="0"/>
          <w:sz w:val="22"/>
          <w:szCs w:val="22"/>
          <w:u w:val="none"/>
        </w:rPr>
      </w:pPr>
      <w:proofErr w:type="gramStart"/>
      <w:r w:rsidRPr="00BB037A">
        <w:rPr>
          <w:b w:val="0"/>
          <w:sz w:val="22"/>
          <w:szCs w:val="22"/>
          <w:u w:val="none"/>
        </w:rPr>
        <w:t>PROPERTY INSURANCE.</w:t>
      </w:r>
      <w:proofErr w:type="gramEnd"/>
    </w:p>
    <w:p w:rsidR="00A5404E" w:rsidRPr="008E3F66" w:rsidRDefault="00D24783" w:rsidP="00E57814">
      <w:pPr>
        <w:widowControl w:val="0"/>
        <w:tabs>
          <w:tab w:val="left" w:pos="1080"/>
        </w:tabs>
        <w:ind w:left="1080"/>
        <w:jc w:val="both"/>
        <w:outlineLvl w:val="0"/>
        <w:rPr>
          <w:rFonts w:ascii="Arial" w:hAnsi="Arial" w:cs="Arial"/>
          <w:sz w:val="22"/>
          <w:szCs w:val="22"/>
        </w:rPr>
      </w:pPr>
      <w:r>
        <w:rPr>
          <w:rFonts w:ascii="Arial" w:hAnsi="Arial" w:cs="Arial"/>
          <w:sz w:val="22"/>
          <w:szCs w:val="22"/>
        </w:rPr>
        <w:t xml:space="preserve">The </w:t>
      </w:r>
      <w:r w:rsidR="00251007" w:rsidRPr="008E3F66">
        <w:rPr>
          <w:rFonts w:ascii="Arial" w:hAnsi="Arial" w:cs="Arial"/>
          <w:sz w:val="22"/>
          <w:szCs w:val="22"/>
        </w:rPr>
        <w:t>Contractor</w:t>
      </w:r>
      <w:r w:rsidR="00234B60" w:rsidRPr="008E3F66">
        <w:rPr>
          <w:rFonts w:ascii="Arial" w:hAnsi="Arial" w:cs="Arial"/>
          <w:sz w:val="22"/>
          <w:szCs w:val="22"/>
        </w:rPr>
        <w:t xml:space="preserve"> must maintain Property Insurance during the term of the Contract that covers all </w:t>
      </w:r>
      <w:r w:rsidR="00234B60" w:rsidRPr="00256B94">
        <w:rPr>
          <w:rFonts w:ascii="Arial" w:hAnsi="Arial" w:cs="Arial"/>
          <w:sz w:val="22"/>
          <w:szCs w:val="22"/>
        </w:rPr>
        <w:t xml:space="preserve">property used for </w:t>
      </w:r>
      <w:r w:rsidR="009E5F36" w:rsidRPr="00256B94">
        <w:rPr>
          <w:rFonts w:ascii="Arial" w:hAnsi="Arial" w:cs="Arial"/>
          <w:sz w:val="22"/>
          <w:szCs w:val="22"/>
        </w:rPr>
        <w:t>providing the Services</w:t>
      </w:r>
      <w:r w:rsidR="00234B60" w:rsidRPr="00256B94">
        <w:rPr>
          <w:rFonts w:ascii="Arial" w:hAnsi="Arial" w:cs="Arial"/>
          <w:sz w:val="22"/>
          <w:szCs w:val="22"/>
        </w:rPr>
        <w:t xml:space="preserve"> and all property that is stored at OSU.</w:t>
      </w:r>
    </w:p>
    <w:p w:rsidR="00A5404E" w:rsidRPr="008E3F66" w:rsidRDefault="00A5404E" w:rsidP="00E57814">
      <w:pPr>
        <w:widowControl w:val="0"/>
        <w:tabs>
          <w:tab w:val="left" w:pos="1080"/>
        </w:tabs>
        <w:ind w:left="1080"/>
        <w:jc w:val="both"/>
        <w:outlineLvl w:val="0"/>
        <w:rPr>
          <w:rFonts w:ascii="Arial" w:hAnsi="Arial" w:cs="Arial"/>
          <w:sz w:val="22"/>
          <w:szCs w:val="22"/>
        </w:rPr>
      </w:pPr>
    </w:p>
    <w:p w:rsidR="008A46AA" w:rsidRPr="00A5353A" w:rsidRDefault="008A46AA" w:rsidP="00B12CFE">
      <w:pPr>
        <w:pStyle w:val="Heading2"/>
        <w:numPr>
          <w:ilvl w:val="0"/>
          <w:numId w:val="35"/>
        </w:numPr>
        <w:ind w:left="1080" w:hanging="720"/>
        <w:jc w:val="left"/>
        <w:rPr>
          <w:b w:val="0"/>
          <w:sz w:val="22"/>
          <w:szCs w:val="22"/>
          <w:u w:val="none"/>
        </w:rPr>
      </w:pPr>
      <w:proofErr w:type="gramStart"/>
      <w:r w:rsidRPr="00A5353A">
        <w:rPr>
          <w:b w:val="0"/>
          <w:sz w:val="22"/>
          <w:szCs w:val="22"/>
          <w:u w:val="none"/>
        </w:rPr>
        <w:t>LIQUOR LIABILITY.</w:t>
      </w:r>
      <w:proofErr w:type="gramEnd"/>
    </w:p>
    <w:p w:rsidR="008A46AA" w:rsidRPr="00A5353A" w:rsidRDefault="008A46AA" w:rsidP="008A46AA">
      <w:pPr>
        <w:widowControl w:val="0"/>
        <w:tabs>
          <w:tab w:val="left" w:pos="1080"/>
        </w:tabs>
        <w:ind w:left="1080"/>
        <w:jc w:val="both"/>
        <w:outlineLvl w:val="0"/>
        <w:rPr>
          <w:rFonts w:ascii="Arial" w:hAnsi="Arial" w:cs="Arial"/>
          <w:color w:val="000000"/>
          <w:sz w:val="22"/>
          <w:szCs w:val="22"/>
        </w:rPr>
      </w:pPr>
      <w:r w:rsidRPr="00A5353A">
        <w:rPr>
          <w:rFonts w:ascii="Arial" w:hAnsi="Arial" w:cs="Arial"/>
          <w:color w:val="000000"/>
          <w:sz w:val="22"/>
          <w:szCs w:val="22"/>
        </w:rPr>
        <w:t>Contractor shall maintain limits of $</w:t>
      </w:r>
      <w:r w:rsidR="00AA38EF">
        <w:rPr>
          <w:rFonts w:ascii="Arial" w:hAnsi="Arial" w:cs="Arial"/>
          <w:color w:val="000000"/>
          <w:sz w:val="22"/>
          <w:szCs w:val="22"/>
        </w:rPr>
        <w:t>3</w:t>
      </w:r>
      <w:r w:rsidRPr="00A5353A">
        <w:rPr>
          <w:rFonts w:ascii="Arial" w:hAnsi="Arial" w:cs="Arial"/>
          <w:color w:val="000000"/>
          <w:sz w:val="22"/>
          <w:szCs w:val="22"/>
        </w:rPr>
        <w:t>,000,000 per claim and $</w:t>
      </w:r>
      <w:r w:rsidR="004B4AD6">
        <w:rPr>
          <w:rFonts w:ascii="Arial" w:hAnsi="Arial" w:cs="Arial"/>
          <w:color w:val="000000"/>
          <w:sz w:val="22"/>
          <w:szCs w:val="22"/>
        </w:rPr>
        <w:t>3</w:t>
      </w:r>
      <w:r w:rsidRPr="00A5353A">
        <w:rPr>
          <w:rFonts w:ascii="Arial" w:hAnsi="Arial" w:cs="Arial"/>
          <w:color w:val="000000"/>
          <w:sz w:val="22"/>
          <w:szCs w:val="22"/>
        </w:rPr>
        <w:t>,000,000 policy aggregate limit, which coverage may be provided pursuant to the Commercial General Liability insurance policy described a</w:t>
      </w:r>
      <w:r w:rsidR="004B4AD6">
        <w:rPr>
          <w:rFonts w:ascii="Arial" w:hAnsi="Arial" w:cs="Arial"/>
          <w:color w:val="000000"/>
          <w:sz w:val="22"/>
          <w:szCs w:val="22"/>
        </w:rPr>
        <w:t>bove provided that a limit of $3</w:t>
      </w:r>
      <w:r w:rsidRPr="00A5353A">
        <w:rPr>
          <w:rFonts w:ascii="Arial" w:hAnsi="Arial" w:cs="Arial"/>
          <w:color w:val="000000"/>
          <w:sz w:val="22"/>
          <w:szCs w:val="22"/>
        </w:rPr>
        <w:t>,000,000 specific to liquor liability is included in said policy.</w:t>
      </w:r>
    </w:p>
    <w:p w:rsidR="008A46AA" w:rsidRPr="00A5353A" w:rsidRDefault="008A46AA" w:rsidP="008A46AA">
      <w:pPr>
        <w:widowControl w:val="0"/>
        <w:tabs>
          <w:tab w:val="left" w:pos="1080"/>
        </w:tabs>
        <w:ind w:left="1080"/>
        <w:jc w:val="both"/>
        <w:outlineLvl w:val="0"/>
        <w:rPr>
          <w:rFonts w:ascii="Arial" w:hAnsi="Arial" w:cs="Arial"/>
          <w:sz w:val="22"/>
          <w:szCs w:val="22"/>
        </w:rPr>
      </w:pPr>
    </w:p>
    <w:p w:rsidR="008A46AA" w:rsidRPr="00A5353A" w:rsidRDefault="008A46AA" w:rsidP="00B12CFE">
      <w:pPr>
        <w:pStyle w:val="Heading2"/>
        <w:numPr>
          <w:ilvl w:val="0"/>
          <w:numId w:val="35"/>
        </w:numPr>
        <w:ind w:left="1080" w:hanging="720"/>
        <w:jc w:val="left"/>
        <w:rPr>
          <w:b w:val="0"/>
          <w:sz w:val="22"/>
          <w:szCs w:val="22"/>
          <w:u w:val="none"/>
        </w:rPr>
      </w:pPr>
      <w:proofErr w:type="gramStart"/>
      <w:r w:rsidRPr="00A5353A">
        <w:rPr>
          <w:b w:val="0"/>
          <w:sz w:val="22"/>
          <w:szCs w:val="22"/>
          <w:u w:val="none"/>
        </w:rPr>
        <w:t>EMPLOYEE DISHONESTY AND, WHEN APPLICABLE, MONEY AND SECURITIES.</w:t>
      </w:r>
      <w:proofErr w:type="gramEnd"/>
    </w:p>
    <w:p w:rsidR="008A46AA" w:rsidRPr="008E3F66" w:rsidRDefault="008A46AA" w:rsidP="008A46AA">
      <w:pPr>
        <w:widowControl w:val="0"/>
        <w:tabs>
          <w:tab w:val="left" w:pos="1080"/>
        </w:tabs>
        <w:ind w:left="1080"/>
        <w:jc w:val="both"/>
        <w:outlineLvl w:val="0"/>
        <w:rPr>
          <w:rFonts w:ascii="Arial" w:hAnsi="Arial" w:cs="Arial"/>
          <w:color w:val="000000"/>
          <w:sz w:val="22"/>
          <w:szCs w:val="22"/>
        </w:rPr>
      </w:pPr>
      <w:r w:rsidRPr="00A5353A">
        <w:rPr>
          <w:rFonts w:ascii="Arial" w:hAnsi="Arial" w:cs="Arial"/>
          <w:sz w:val="22"/>
          <w:szCs w:val="22"/>
        </w:rPr>
        <w:t xml:space="preserve">Contractor shall obtain, at Contractor's expense, and keep in effect during the term of the contract, Employee Dishonesty and, when applicable, Inside/Outside Money and Securities coverages for </w:t>
      </w:r>
      <w:r w:rsidR="006F063A">
        <w:rPr>
          <w:rFonts w:ascii="Arial" w:hAnsi="Arial" w:cs="Arial"/>
          <w:sz w:val="22"/>
          <w:szCs w:val="22"/>
        </w:rPr>
        <w:t>OSU</w:t>
      </w:r>
      <w:r w:rsidRPr="00A5353A">
        <w:rPr>
          <w:rFonts w:ascii="Arial" w:hAnsi="Arial" w:cs="Arial"/>
          <w:sz w:val="22"/>
          <w:szCs w:val="22"/>
        </w:rPr>
        <w:t xml:space="preserve">-owned property in the care, custody, and control of Contractor.  Coverage limits shall not be less than $10,000.  The policy shall include as loss </w:t>
      </w:r>
      <w:r w:rsidR="006F063A">
        <w:rPr>
          <w:rFonts w:ascii="Arial" w:hAnsi="Arial" w:cs="Arial"/>
          <w:sz w:val="22"/>
          <w:szCs w:val="22"/>
        </w:rPr>
        <w:t xml:space="preserve">payee or additional insured </w:t>
      </w:r>
      <w:r w:rsidRPr="00A5353A">
        <w:rPr>
          <w:rFonts w:ascii="Arial" w:hAnsi="Arial" w:cs="Arial"/>
          <w:sz w:val="22"/>
          <w:szCs w:val="22"/>
        </w:rPr>
        <w:t>Oregon State University.</w:t>
      </w:r>
    </w:p>
    <w:p w:rsidR="00B6238F" w:rsidRPr="008E3F66" w:rsidRDefault="00B6238F" w:rsidP="00E57814">
      <w:pPr>
        <w:widowControl w:val="0"/>
        <w:tabs>
          <w:tab w:val="left" w:pos="1080"/>
        </w:tabs>
        <w:ind w:left="1080"/>
        <w:outlineLvl w:val="0"/>
        <w:rPr>
          <w:rFonts w:ascii="Arial" w:hAnsi="Arial" w:cs="Arial"/>
          <w:sz w:val="22"/>
          <w:szCs w:val="22"/>
        </w:rPr>
      </w:pPr>
    </w:p>
    <w:p w:rsidR="00234B60" w:rsidRPr="00B12CFE" w:rsidRDefault="00234B60" w:rsidP="00B12CFE">
      <w:pPr>
        <w:pStyle w:val="Heading2"/>
        <w:numPr>
          <w:ilvl w:val="0"/>
          <w:numId w:val="35"/>
        </w:numPr>
        <w:ind w:left="1080" w:hanging="720"/>
        <w:jc w:val="left"/>
        <w:rPr>
          <w:b w:val="0"/>
          <w:sz w:val="22"/>
          <w:szCs w:val="22"/>
          <w:u w:val="none"/>
        </w:rPr>
      </w:pPr>
      <w:proofErr w:type="gramStart"/>
      <w:r w:rsidRPr="00B12CFE">
        <w:rPr>
          <w:b w:val="0"/>
          <w:sz w:val="22"/>
          <w:szCs w:val="22"/>
          <w:u w:val="none"/>
        </w:rPr>
        <w:t>PRIMARY COVERAGE.</w:t>
      </w:r>
      <w:proofErr w:type="gramEnd"/>
    </w:p>
    <w:p w:rsidR="00234B60" w:rsidRPr="008E3F66" w:rsidRDefault="00234B60" w:rsidP="00E57814">
      <w:pPr>
        <w:widowControl w:val="0"/>
        <w:tabs>
          <w:tab w:val="left" w:pos="1080"/>
        </w:tabs>
        <w:ind w:left="1080"/>
        <w:jc w:val="both"/>
        <w:outlineLvl w:val="0"/>
        <w:rPr>
          <w:rFonts w:ascii="Arial" w:hAnsi="Arial" w:cs="Arial"/>
          <w:sz w:val="22"/>
          <w:szCs w:val="22"/>
        </w:rPr>
      </w:pPr>
      <w:r w:rsidRPr="008E3F66">
        <w:rPr>
          <w:rFonts w:ascii="Arial" w:hAnsi="Arial" w:cs="Arial"/>
          <w:sz w:val="22"/>
          <w:szCs w:val="22"/>
        </w:rPr>
        <w:t>Insurance carried by Contractor under this Contract shall be the primary coverage and OSU’s insurance is excess and solely for damages or losses for which OSU is responsible.</w:t>
      </w:r>
    </w:p>
    <w:p w:rsidR="00234B60" w:rsidRPr="008E3F66" w:rsidRDefault="00234B60" w:rsidP="00E57814">
      <w:pPr>
        <w:pStyle w:val="BodyTextIndent3"/>
        <w:widowControl w:val="0"/>
        <w:tabs>
          <w:tab w:val="left" w:pos="1080"/>
        </w:tabs>
        <w:outlineLvl w:val="9"/>
      </w:pPr>
    </w:p>
    <w:p w:rsidR="00FF0AC2" w:rsidRPr="00B12CFE" w:rsidRDefault="00FF0AC2" w:rsidP="00B12CFE">
      <w:pPr>
        <w:pStyle w:val="Heading2"/>
        <w:numPr>
          <w:ilvl w:val="0"/>
          <w:numId w:val="35"/>
        </w:numPr>
        <w:ind w:left="1080" w:hanging="720"/>
        <w:jc w:val="left"/>
        <w:rPr>
          <w:b w:val="0"/>
          <w:sz w:val="22"/>
          <w:szCs w:val="22"/>
          <w:u w:val="none"/>
        </w:rPr>
      </w:pPr>
      <w:proofErr w:type="gramStart"/>
      <w:r w:rsidRPr="00B12CFE">
        <w:rPr>
          <w:b w:val="0"/>
          <w:sz w:val="22"/>
          <w:szCs w:val="22"/>
          <w:u w:val="none"/>
        </w:rPr>
        <w:t>WORKERS’ COMPENSATION.</w:t>
      </w:r>
      <w:proofErr w:type="gramEnd"/>
    </w:p>
    <w:p w:rsidR="00FF0AC2" w:rsidRPr="008E3F66" w:rsidRDefault="00D24783" w:rsidP="00E57814">
      <w:pPr>
        <w:widowControl w:val="0"/>
        <w:tabs>
          <w:tab w:val="left" w:pos="1080"/>
        </w:tabs>
        <w:ind w:left="1080"/>
        <w:jc w:val="both"/>
        <w:outlineLvl w:val="0"/>
        <w:rPr>
          <w:rFonts w:ascii="Arial" w:hAnsi="Arial" w:cs="Arial"/>
          <w:sz w:val="22"/>
          <w:szCs w:val="22"/>
        </w:rPr>
      </w:pPr>
      <w:r>
        <w:rPr>
          <w:rFonts w:ascii="Arial" w:hAnsi="Arial" w:cs="Arial"/>
          <w:sz w:val="22"/>
          <w:szCs w:val="22"/>
        </w:rPr>
        <w:t xml:space="preserve">The </w:t>
      </w:r>
      <w:r w:rsidR="00251007" w:rsidRPr="008E3F66">
        <w:rPr>
          <w:rFonts w:ascii="Arial" w:hAnsi="Arial" w:cs="Arial"/>
          <w:sz w:val="22"/>
          <w:szCs w:val="22"/>
        </w:rPr>
        <w:t>Contractor</w:t>
      </w:r>
      <w:r w:rsidR="00FF0AC2" w:rsidRPr="008E3F66">
        <w:rPr>
          <w:rFonts w:ascii="Arial" w:hAnsi="Arial" w:cs="Arial"/>
          <w:sz w:val="22"/>
          <w:szCs w:val="22"/>
        </w:rPr>
        <w:t>, its subcontractors, if any, and all employers providing work, labor or materials under this Contract are subject employers under the Oregon Workers' Compensation law and shall comply with ORS 656.017, which requires them to provide workers' compensation coverage that satisfies Oregon law for all their subject workers, unless such employees are exempt under ORS 656.126.</w:t>
      </w:r>
    </w:p>
    <w:p w:rsidR="00FF0AC2" w:rsidRPr="008E3F66" w:rsidRDefault="00FF0AC2" w:rsidP="00E57814">
      <w:pPr>
        <w:pStyle w:val="BodyTextIndent3"/>
        <w:widowControl w:val="0"/>
        <w:tabs>
          <w:tab w:val="left" w:pos="1080"/>
        </w:tabs>
        <w:outlineLvl w:val="9"/>
      </w:pPr>
    </w:p>
    <w:p w:rsidR="00FF0AC2" w:rsidRPr="00B12CFE" w:rsidRDefault="00FF0AC2" w:rsidP="00B12CFE">
      <w:pPr>
        <w:pStyle w:val="Heading2"/>
        <w:numPr>
          <w:ilvl w:val="0"/>
          <w:numId w:val="35"/>
        </w:numPr>
        <w:ind w:left="1080" w:hanging="720"/>
        <w:jc w:val="left"/>
        <w:rPr>
          <w:b w:val="0"/>
          <w:sz w:val="22"/>
          <w:szCs w:val="22"/>
          <w:u w:val="none"/>
        </w:rPr>
      </w:pPr>
      <w:proofErr w:type="gramStart"/>
      <w:r w:rsidRPr="00B12CFE">
        <w:rPr>
          <w:b w:val="0"/>
          <w:sz w:val="22"/>
          <w:szCs w:val="22"/>
          <w:u w:val="none"/>
        </w:rPr>
        <w:t>CERTIFICATES OF INSURANCE.</w:t>
      </w:r>
      <w:proofErr w:type="gramEnd"/>
    </w:p>
    <w:p w:rsidR="00144DAD" w:rsidRPr="008E3F66" w:rsidRDefault="00FF0AC2" w:rsidP="00E57814">
      <w:pPr>
        <w:widowControl w:val="0"/>
        <w:tabs>
          <w:tab w:val="left" w:pos="1080"/>
        </w:tabs>
        <w:ind w:left="1080"/>
        <w:jc w:val="both"/>
        <w:outlineLvl w:val="0"/>
        <w:rPr>
          <w:rFonts w:ascii="Arial" w:hAnsi="Arial" w:cs="Arial"/>
          <w:sz w:val="22"/>
          <w:szCs w:val="22"/>
        </w:rPr>
      </w:pPr>
      <w:r w:rsidRPr="008E3F66">
        <w:rPr>
          <w:rFonts w:ascii="Arial" w:hAnsi="Arial" w:cs="Arial"/>
          <w:sz w:val="22"/>
          <w:szCs w:val="22"/>
        </w:rPr>
        <w:t xml:space="preserve">As evidence of the insurance coverages required by this Contract, </w:t>
      </w:r>
      <w:r w:rsidR="00D24783">
        <w:rPr>
          <w:rFonts w:ascii="Arial" w:hAnsi="Arial" w:cs="Arial"/>
          <w:sz w:val="22"/>
          <w:szCs w:val="22"/>
        </w:rPr>
        <w:t xml:space="preserve">the </w:t>
      </w:r>
      <w:r w:rsidR="00251007" w:rsidRPr="008E3F66">
        <w:rPr>
          <w:rFonts w:ascii="Arial" w:hAnsi="Arial" w:cs="Arial"/>
          <w:sz w:val="22"/>
          <w:szCs w:val="22"/>
        </w:rPr>
        <w:t>Contractor</w:t>
      </w:r>
      <w:r w:rsidRPr="008E3F66">
        <w:rPr>
          <w:rFonts w:ascii="Arial" w:hAnsi="Arial" w:cs="Arial"/>
          <w:sz w:val="22"/>
          <w:szCs w:val="22"/>
        </w:rPr>
        <w:t xml:space="preserve"> shall furnish Certificate(s) of Insurance to </w:t>
      </w:r>
      <w:r w:rsidR="00D24783">
        <w:rPr>
          <w:rFonts w:ascii="Arial" w:hAnsi="Arial" w:cs="Arial"/>
          <w:sz w:val="22"/>
          <w:szCs w:val="22"/>
        </w:rPr>
        <w:t xml:space="preserve">the </w:t>
      </w:r>
      <w:r w:rsidR="008B6118" w:rsidRPr="008E3F66">
        <w:rPr>
          <w:rFonts w:ascii="Arial" w:hAnsi="Arial" w:cs="Arial"/>
          <w:sz w:val="22"/>
          <w:szCs w:val="22"/>
        </w:rPr>
        <w:t>OSU</w:t>
      </w:r>
      <w:r w:rsidRPr="008E3F66">
        <w:rPr>
          <w:rFonts w:ascii="Arial" w:hAnsi="Arial" w:cs="Arial"/>
          <w:sz w:val="22"/>
          <w:szCs w:val="22"/>
        </w:rPr>
        <w:t xml:space="preserve"> Contract Administrator, upon request.  </w:t>
      </w:r>
      <w:r w:rsidR="006A5279" w:rsidRPr="008E3F66">
        <w:rPr>
          <w:rFonts w:ascii="Arial" w:hAnsi="Arial" w:cs="Arial"/>
          <w:sz w:val="22"/>
          <w:szCs w:val="22"/>
        </w:rPr>
        <w:t xml:space="preserve">The Certificate(s) will specify all of the parties who are Additional Insureds (or Loss Payees).  Insurance coverages required under this Contract shall be obtained from acceptable insurance companies or entities.  </w:t>
      </w:r>
      <w:r w:rsidRPr="008E3F66">
        <w:rPr>
          <w:rFonts w:ascii="Arial" w:hAnsi="Arial" w:cs="Arial"/>
          <w:sz w:val="22"/>
          <w:szCs w:val="22"/>
        </w:rPr>
        <w:t>Contractor shall be financially responsible for all deductibles, self-insured retentions and/or self-insurance included hereunder.</w:t>
      </w:r>
      <w:r w:rsidR="00144DAD" w:rsidRPr="008E3F66">
        <w:rPr>
          <w:rFonts w:ascii="Arial" w:hAnsi="Arial" w:cs="Arial"/>
          <w:sz w:val="22"/>
          <w:szCs w:val="22"/>
        </w:rPr>
        <w:t xml:space="preserve">  </w:t>
      </w:r>
    </w:p>
    <w:p w:rsidR="00A5404E" w:rsidRPr="008E3F66" w:rsidRDefault="00A5404E" w:rsidP="00E57814">
      <w:pPr>
        <w:widowControl w:val="0"/>
        <w:tabs>
          <w:tab w:val="left" w:pos="1080"/>
        </w:tabs>
        <w:ind w:left="1080"/>
        <w:jc w:val="both"/>
        <w:outlineLvl w:val="0"/>
        <w:rPr>
          <w:rFonts w:ascii="Arial" w:hAnsi="Arial" w:cs="Arial"/>
          <w:sz w:val="22"/>
          <w:szCs w:val="22"/>
        </w:rPr>
      </w:pPr>
    </w:p>
    <w:p w:rsidR="00FF0AC2" w:rsidRPr="00B12CFE" w:rsidRDefault="00FF0AC2" w:rsidP="00B12CFE">
      <w:pPr>
        <w:pStyle w:val="Heading2"/>
        <w:numPr>
          <w:ilvl w:val="0"/>
          <w:numId w:val="35"/>
        </w:numPr>
        <w:ind w:left="1080" w:hanging="720"/>
        <w:jc w:val="left"/>
        <w:rPr>
          <w:b w:val="0"/>
          <w:sz w:val="22"/>
          <w:szCs w:val="22"/>
          <w:u w:val="none"/>
        </w:rPr>
      </w:pPr>
      <w:proofErr w:type="gramStart"/>
      <w:r w:rsidRPr="00B12CFE">
        <w:rPr>
          <w:b w:val="0"/>
          <w:sz w:val="22"/>
          <w:szCs w:val="22"/>
          <w:u w:val="none"/>
        </w:rPr>
        <w:t>NOTICE OF CANCELLATION OR CHANGE.</w:t>
      </w:r>
      <w:proofErr w:type="gramEnd"/>
    </w:p>
    <w:p w:rsidR="00D24783" w:rsidRPr="00E80DCB" w:rsidRDefault="00D24783" w:rsidP="00D24783">
      <w:pPr>
        <w:widowControl w:val="0"/>
        <w:tabs>
          <w:tab w:val="left" w:pos="1080"/>
        </w:tabs>
        <w:ind w:left="1080"/>
        <w:jc w:val="both"/>
        <w:outlineLvl w:val="0"/>
        <w:rPr>
          <w:rFonts w:ascii="Arial" w:hAnsi="Arial" w:cs="Arial"/>
          <w:sz w:val="22"/>
          <w:szCs w:val="22"/>
        </w:rPr>
      </w:pPr>
      <w:r w:rsidRPr="007D6807">
        <w:rPr>
          <w:rFonts w:ascii="Arial" w:hAnsi="Arial" w:cs="Arial"/>
          <w:sz w:val="22"/>
          <w:szCs w:val="22"/>
        </w:rPr>
        <w:t>Each insurance policy required by the insurance provisions of this Contract shall provide the required coverage and shall not be suspended, voided or canceled except after thirty (30) days prior written notice has been given to</w:t>
      </w:r>
      <w:r>
        <w:rPr>
          <w:rFonts w:ascii="Arial" w:hAnsi="Arial" w:cs="Arial"/>
          <w:sz w:val="22"/>
          <w:szCs w:val="22"/>
        </w:rPr>
        <w:t xml:space="preserve"> OSU</w:t>
      </w:r>
      <w:r w:rsidRPr="007D6807">
        <w:rPr>
          <w:rFonts w:ascii="Arial" w:hAnsi="Arial" w:cs="Arial"/>
          <w:sz w:val="22"/>
          <w:szCs w:val="22"/>
        </w:rPr>
        <w:t xml:space="preserve">, except when </w:t>
      </w:r>
      <w:r w:rsidRPr="007D6807">
        <w:rPr>
          <w:rFonts w:ascii="Arial" w:hAnsi="Arial" w:cs="Arial"/>
          <w:sz w:val="22"/>
          <w:szCs w:val="22"/>
        </w:rPr>
        <w:lastRenderedPageBreak/>
        <w:t>cancellation is for non-payment of premium, then ten (10) days prior notice may be given.  Such notice shall be sent directly to</w:t>
      </w:r>
      <w:r>
        <w:rPr>
          <w:rFonts w:ascii="Arial" w:hAnsi="Arial" w:cs="Arial"/>
          <w:sz w:val="22"/>
          <w:szCs w:val="22"/>
        </w:rPr>
        <w:t xml:space="preserve"> OSU</w:t>
      </w:r>
      <w:r w:rsidRPr="007D6807">
        <w:rPr>
          <w:rFonts w:ascii="Arial" w:hAnsi="Arial" w:cs="Arial"/>
          <w:sz w:val="22"/>
          <w:szCs w:val="22"/>
        </w:rPr>
        <w:t xml:space="preserve">. </w:t>
      </w:r>
      <w:r>
        <w:rPr>
          <w:rFonts w:ascii="Arial" w:hAnsi="Arial" w:cs="Arial"/>
          <w:sz w:val="22"/>
          <w:szCs w:val="22"/>
        </w:rPr>
        <w:t xml:space="preserve"> </w:t>
      </w:r>
      <w:r w:rsidRPr="007D6807">
        <w:rPr>
          <w:rFonts w:ascii="Arial" w:hAnsi="Arial" w:cs="Arial"/>
          <w:sz w:val="22"/>
          <w:szCs w:val="22"/>
        </w:rPr>
        <w:t>If any insurance company refuses to provide the require</w:t>
      </w:r>
      <w:r>
        <w:rPr>
          <w:rFonts w:ascii="Arial" w:hAnsi="Arial" w:cs="Arial"/>
          <w:sz w:val="22"/>
          <w:szCs w:val="22"/>
        </w:rPr>
        <w:t>d</w:t>
      </w:r>
      <w:r w:rsidRPr="007D6807">
        <w:rPr>
          <w:rFonts w:ascii="Arial" w:hAnsi="Arial" w:cs="Arial"/>
          <w:sz w:val="22"/>
          <w:szCs w:val="22"/>
        </w:rPr>
        <w:t xml:space="preserve"> notice, the Contractor or its insurance broker shall notify </w:t>
      </w:r>
      <w:r>
        <w:rPr>
          <w:rFonts w:ascii="Arial" w:hAnsi="Arial" w:cs="Arial"/>
          <w:sz w:val="22"/>
          <w:szCs w:val="22"/>
        </w:rPr>
        <w:t xml:space="preserve">OSU </w:t>
      </w:r>
      <w:r w:rsidRPr="007D6807">
        <w:rPr>
          <w:rFonts w:ascii="Arial" w:hAnsi="Arial" w:cs="Arial"/>
          <w:sz w:val="22"/>
          <w:szCs w:val="22"/>
        </w:rPr>
        <w:t>of any cancellation, suspension, non-renewal of any insurance within seven (7) days of receipt of insurers’ notification to that effect.</w:t>
      </w:r>
    </w:p>
    <w:p w:rsidR="008A46AA" w:rsidRDefault="008A46AA">
      <w:pPr>
        <w:rPr>
          <w:rFonts w:ascii="Arial" w:hAnsi="Arial" w:cs="Arial"/>
          <w:b/>
          <w:sz w:val="22"/>
          <w:szCs w:val="22"/>
        </w:rPr>
      </w:pPr>
    </w:p>
    <w:p w:rsidR="00A55FFB" w:rsidRPr="00BB037A" w:rsidRDefault="00A55FFB" w:rsidP="00B12CFE">
      <w:pPr>
        <w:pStyle w:val="Heading1"/>
        <w:numPr>
          <w:ilvl w:val="0"/>
          <w:numId w:val="29"/>
        </w:numPr>
        <w:spacing w:before="0" w:after="0"/>
        <w:ind w:left="720" w:hanging="720"/>
        <w:rPr>
          <w:rFonts w:ascii="Arial" w:hAnsi="Arial" w:cs="Arial"/>
          <w:sz w:val="22"/>
          <w:szCs w:val="22"/>
        </w:rPr>
      </w:pPr>
      <w:r w:rsidRPr="00BB037A">
        <w:rPr>
          <w:rFonts w:ascii="Arial" w:hAnsi="Arial" w:cs="Arial"/>
          <w:sz w:val="22"/>
          <w:szCs w:val="22"/>
        </w:rPr>
        <w:t>INDEMNIFICATION:</w:t>
      </w:r>
    </w:p>
    <w:p w:rsidR="00BC5C03" w:rsidRPr="008E3F66" w:rsidRDefault="00BC5C03" w:rsidP="00E57814">
      <w:pPr>
        <w:widowControl w:val="0"/>
        <w:tabs>
          <w:tab w:val="left" w:pos="720"/>
        </w:tabs>
        <w:jc w:val="both"/>
        <w:rPr>
          <w:rFonts w:ascii="Arial" w:hAnsi="Arial" w:cs="Arial"/>
          <w:sz w:val="22"/>
          <w:szCs w:val="22"/>
          <w:highlight w:val="lightGray"/>
        </w:rPr>
      </w:pPr>
    </w:p>
    <w:p w:rsidR="00FF0AC2" w:rsidRPr="00B12CFE" w:rsidRDefault="00FF0AC2" w:rsidP="00B12CFE">
      <w:pPr>
        <w:pStyle w:val="Heading2"/>
        <w:numPr>
          <w:ilvl w:val="0"/>
          <w:numId w:val="36"/>
        </w:numPr>
        <w:ind w:left="1080" w:hanging="720"/>
        <w:jc w:val="left"/>
        <w:rPr>
          <w:b w:val="0"/>
          <w:sz w:val="22"/>
          <w:szCs w:val="22"/>
          <w:u w:val="none"/>
        </w:rPr>
      </w:pPr>
      <w:proofErr w:type="gramStart"/>
      <w:r w:rsidRPr="00B12CFE">
        <w:rPr>
          <w:b w:val="0"/>
          <w:sz w:val="22"/>
          <w:szCs w:val="22"/>
          <w:u w:val="none"/>
        </w:rPr>
        <w:t>INDEMNITY.</w:t>
      </w:r>
      <w:proofErr w:type="gramEnd"/>
    </w:p>
    <w:p w:rsidR="00D24783" w:rsidRDefault="00D24783" w:rsidP="00B12CFE">
      <w:pPr>
        <w:widowControl w:val="0"/>
        <w:numPr>
          <w:ilvl w:val="0"/>
          <w:numId w:val="4"/>
        </w:numPr>
        <w:tabs>
          <w:tab w:val="left" w:pos="1440"/>
        </w:tabs>
        <w:ind w:left="1440"/>
        <w:jc w:val="both"/>
        <w:outlineLvl w:val="0"/>
        <w:rPr>
          <w:rFonts w:ascii="Arial" w:hAnsi="Arial" w:cs="Arial"/>
          <w:sz w:val="22"/>
          <w:szCs w:val="22"/>
        </w:rPr>
      </w:pPr>
      <w:r w:rsidRPr="00B5250F">
        <w:rPr>
          <w:rFonts w:ascii="Arial" w:hAnsi="Arial" w:cs="Arial"/>
          <w:sz w:val="22"/>
          <w:szCs w:val="22"/>
        </w:rPr>
        <w:t>Contractor shall</w:t>
      </w:r>
      <w:r w:rsidRPr="00BC5C03">
        <w:rPr>
          <w:rFonts w:ascii="Arial" w:hAnsi="Arial" w:cs="Arial"/>
          <w:sz w:val="22"/>
          <w:szCs w:val="22"/>
        </w:rPr>
        <w:t xml:space="preserve"> indemnify and hold harmless OSU and </w:t>
      </w:r>
      <w:r>
        <w:rPr>
          <w:rFonts w:ascii="Arial" w:hAnsi="Arial" w:cs="Arial"/>
          <w:sz w:val="22"/>
          <w:szCs w:val="22"/>
        </w:rPr>
        <w:t xml:space="preserve">its </w:t>
      </w:r>
      <w:r w:rsidRPr="00BC5C03">
        <w:rPr>
          <w:rFonts w:ascii="Arial" w:hAnsi="Arial" w:cs="Arial"/>
          <w:sz w:val="22"/>
          <w:szCs w:val="22"/>
        </w:rPr>
        <w:t>officers, board members, employees, agents and other representatives against claims, expenses, or losses: (</w:t>
      </w:r>
      <w:proofErr w:type="spellStart"/>
      <w:r w:rsidRPr="00BC5C03">
        <w:rPr>
          <w:rFonts w:ascii="Arial" w:hAnsi="Arial" w:cs="Arial"/>
          <w:sz w:val="22"/>
          <w:szCs w:val="22"/>
        </w:rPr>
        <w:t>i</w:t>
      </w:r>
      <w:proofErr w:type="spellEnd"/>
      <w:r w:rsidRPr="00BC5C03">
        <w:rPr>
          <w:rFonts w:ascii="Arial" w:hAnsi="Arial" w:cs="Arial"/>
          <w:sz w:val="22"/>
          <w:szCs w:val="22"/>
        </w:rPr>
        <w:t>) that result from Contractor’s negligence, wrongful acts or willful misconduct, or (ii) alleging Contractor’s services, information or materials supplied by Contactor to OSU under this Contract, or OSU’s use of any of the foregoing infringes on any patent, copyright, trade secret, trademark, or other prop</w:t>
      </w:r>
      <w:r>
        <w:rPr>
          <w:rFonts w:ascii="Arial" w:hAnsi="Arial" w:cs="Arial"/>
          <w:sz w:val="22"/>
          <w:szCs w:val="22"/>
        </w:rPr>
        <w:t>rietary right of a third party.</w:t>
      </w:r>
    </w:p>
    <w:p w:rsidR="00FE23CE" w:rsidRPr="008E3F66" w:rsidRDefault="00FE23CE" w:rsidP="00E57814">
      <w:pPr>
        <w:widowControl w:val="0"/>
        <w:rPr>
          <w:rFonts w:ascii="Arial" w:hAnsi="Arial" w:cs="Arial"/>
          <w:sz w:val="22"/>
          <w:szCs w:val="22"/>
        </w:rPr>
      </w:pPr>
    </w:p>
    <w:p w:rsidR="00FE23CE" w:rsidRPr="008E3F66" w:rsidRDefault="00BC5C03" w:rsidP="00B12CFE">
      <w:pPr>
        <w:widowControl w:val="0"/>
        <w:numPr>
          <w:ilvl w:val="0"/>
          <w:numId w:val="4"/>
        </w:numPr>
        <w:tabs>
          <w:tab w:val="left" w:pos="1440"/>
        </w:tabs>
        <w:ind w:left="1440"/>
        <w:jc w:val="both"/>
        <w:outlineLvl w:val="0"/>
        <w:rPr>
          <w:rFonts w:ascii="Arial" w:hAnsi="Arial" w:cs="Arial"/>
          <w:sz w:val="22"/>
          <w:szCs w:val="22"/>
        </w:rPr>
      </w:pPr>
      <w:r w:rsidRPr="008E3F66">
        <w:rPr>
          <w:rFonts w:ascii="Arial" w:hAnsi="Arial" w:cs="Arial"/>
          <w:sz w:val="22"/>
          <w:szCs w:val="22"/>
        </w:rPr>
        <w:t>OSU’s right to receive indemnification under this Section is conditioned upon OSU giving reasonably prompt notice and assistance of any claim; provided however, that OSU’s failure to provide notice and assistance does not limit OSU’s right to indemnification except to the extent such failure or assistance materially affects Contractor’s ability to defend the claim.</w:t>
      </w:r>
    </w:p>
    <w:p w:rsidR="00FE23CE" w:rsidRPr="008E3F66" w:rsidRDefault="00FE23CE" w:rsidP="00E57814">
      <w:pPr>
        <w:widowControl w:val="0"/>
        <w:rPr>
          <w:rFonts w:ascii="Arial" w:hAnsi="Arial" w:cs="Arial"/>
          <w:sz w:val="22"/>
          <w:szCs w:val="22"/>
        </w:rPr>
      </w:pPr>
    </w:p>
    <w:p w:rsidR="00FE23CE" w:rsidRPr="008E3F66" w:rsidRDefault="00BC5C03" w:rsidP="00B12CFE">
      <w:pPr>
        <w:widowControl w:val="0"/>
        <w:numPr>
          <w:ilvl w:val="0"/>
          <w:numId w:val="4"/>
        </w:numPr>
        <w:tabs>
          <w:tab w:val="left" w:pos="1440"/>
        </w:tabs>
        <w:ind w:left="1440"/>
        <w:jc w:val="both"/>
        <w:outlineLvl w:val="0"/>
        <w:rPr>
          <w:rFonts w:ascii="Arial" w:hAnsi="Arial" w:cs="Arial"/>
          <w:sz w:val="22"/>
          <w:szCs w:val="22"/>
        </w:rPr>
      </w:pPr>
      <w:r w:rsidRPr="008E3F66">
        <w:rPr>
          <w:rFonts w:ascii="Arial" w:hAnsi="Arial" w:cs="Arial"/>
          <w:sz w:val="22"/>
          <w:szCs w:val="22"/>
        </w:rPr>
        <w:t>Contractor’s indemnification obligation under this Section includes but is not limited to all of OSU’s expenses of litigation, court costs and reasonable attorney fees.</w:t>
      </w:r>
    </w:p>
    <w:p w:rsidR="00FE23CE" w:rsidRPr="008E3F66" w:rsidRDefault="00FE23CE" w:rsidP="00E57814">
      <w:pPr>
        <w:widowControl w:val="0"/>
        <w:rPr>
          <w:rFonts w:ascii="Arial" w:hAnsi="Arial" w:cs="Arial"/>
          <w:sz w:val="22"/>
          <w:szCs w:val="22"/>
        </w:rPr>
      </w:pPr>
    </w:p>
    <w:p w:rsidR="00FE23CE" w:rsidRPr="00B12CFE" w:rsidRDefault="00FE23CE" w:rsidP="00B12CFE">
      <w:pPr>
        <w:pStyle w:val="Heading2"/>
        <w:numPr>
          <w:ilvl w:val="0"/>
          <w:numId w:val="36"/>
        </w:numPr>
        <w:ind w:left="1080" w:hanging="720"/>
        <w:jc w:val="left"/>
        <w:rPr>
          <w:b w:val="0"/>
          <w:sz w:val="22"/>
          <w:szCs w:val="22"/>
          <w:u w:val="none"/>
        </w:rPr>
      </w:pPr>
      <w:proofErr w:type="gramStart"/>
      <w:r w:rsidRPr="00B12CFE">
        <w:rPr>
          <w:b w:val="0"/>
          <w:sz w:val="22"/>
          <w:szCs w:val="22"/>
          <w:u w:val="none"/>
        </w:rPr>
        <w:t>DEFENSE.</w:t>
      </w:r>
      <w:proofErr w:type="gramEnd"/>
    </w:p>
    <w:p w:rsidR="00FF0AC2" w:rsidRPr="008E3F66" w:rsidRDefault="00FE23CE" w:rsidP="00B12CFE">
      <w:pPr>
        <w:widowControl w:val="0"/>
        <w:numPr>
          <w:ilvl w:val="0"/>
          <w:numId w:val="9"/>
        </w:numPr>
        <w:tabs>
          <w:tab w:val="left" w:pos="1440"/>
        </w:tabs>
        <w:jc w:val="both"/>
        <w:outlineLvl w:val="0"/>
        <w:rPr>
          <w:rFonts w:ascii="Arial" w:hAnsi="Arial" w:cs="Arial"/>
          <w:sz w:val="22"/>
          <w:szCs w:val="22"/>
        </w:rPr>
      </w:pPr>
      <w:r w:rsidRPr="008E3F66">
        <w:rPr>
          <w:rFonts w:ascii="Arial" w:hAnsi="Arial" w:cs="Arial"/>
          <w:sz w:val="22"/>
          <w:szCs w:val="22"/>
        </w:rPr>
        <w:t>Contractor shall have control of the defense with counsel reasonably acceptable to OSU, except that: (</w:t>
      </w:r>
      <w:proofErr w:type="spellStart"/>
      <w:r w:rsidRPr="008E3F66">
        <w:rPr>
          <w:rFonts w:ascii="Arial" w:hAnsi="Arial" w:cs="Arial"/>
          <w:sz w:val="22"/>
          <w:szCs w:val="22"/>
        </w:rPr>
        <w:t>i</w:t>
      </w:r>
      <w:proofErr w:type="spellEnd"/>
      <w:r w:rsidRPr="008E3F66">
        <w:rPr>
          <w:rFonts w:ascii="Arial" w:hAnsi="Arial" w:cs="Arial"/>
          <w:sz w:val="22"/>
          <w:szCs w:val="22"/>
        </w:rPr>
        <w:t>) OSU may join the defense with its own counsel and at its own expense if OSU determines there is a conflict of interest or there is an important government principle at issue, and (ii) OSU’S consent is required for any settlement that requires OSU to pay any money, does not release OSU from all liability from the claim, or adversely affects OSU’s interest.</w:t>
      </w:r>
    </w:p>
    <w:p w:rsidR="008A46AA" w:rsidRDefault="008A46AA">
      <w:pPr>
        <w:rPr>
          <w:rFonts w:ascii="Arial" w:hAnsi="Arial" w:cs="Arial"/>
          <w:b/>
          <w:sz w:val="22"/>
          <w:szCs w:val="22"/>
        </w:rPr>
      </w:pPr>
    </w:p>
    <w:p w:rsidR="005776AF" w:rsidRPr="00BB037A" w:rsidRDefault="005776AF" w:rsidP="00B12CFE">
      <w:pPr>
        <w:pStyle w:val="Heading1"/>
        <w:numPr>
          <w:ilvl w:val="0"/>
          <w:numId w:val="29"/>
        </w:numPr>
        <w:spacing w:before="0" w:after="0"/>
        <w:ind w:left="720" w:hanging="720"/>
        <w:rPr>
          <w:rFonts w:ascii="Arial" w:hAnsi="Arial" w:cs="Arial"/>
          <w:sz w:val="22"/>
          <w:szCs w:val="22"/>
        </w:rPr>
      </w:pPr>
      <w:r w:rsidRPr="00BB037A">
        <w:rPr>
          <w:rFonts w:ascii="Arial" w:hAnsi="Arial" w:cs="Arial"/>
          <w:sz w:val="22"/>
          <w:szCs w:val="22"/>
        </w:rPr>
        <w:t>LAWS AND POLICIES:</w:t>
      </w:r>
    </w:p>
    <w:p w:rsidR="005776AF" w:rsidRPr="008E3F66" w:rsidRDefault="005776AF" w:rsidP="00E57814">
      <w:pPr>
        <w:widowControl w:val="0"/>
        <w:ind w:left="720"/>
        <w:jc w:val="both"/>
        <w:outlineLvl w:val="0"/>
        <w:rPr>
          <w:rFonts w:ascii="Arial" w:hAnsi="Arial" w:cs="Arial"/>
          <w:sz w:val="22"/>
          <w:szCs w:val="22"/>
        </w:rPr>
      </w:pPr>
    </w:p>
    <w:p w:rsidR="005776AF" w:rsidRPr="00B12CFE" w:rsidRDefault="005776AF" w:rsidP="00B12CFE">
      <w:pPr>
        <w:pStyle w:val="Heading2"/>
        <w:numPr>
          <w:ilvl w:val="0"/>
          <w:numId w:val="37"/>
        </w:numPr>
        <w:ind w:left="1080" w:hanging="720"/>
        <w:jc w:val="left"/>
        <w:rPr>
          <w:b w:val="0"/>
          <w:sz w:val="22"/>
          <w:szCs w:val="22"/>
          <w:u w:val="none"/>
        </w:rPr>
      </w:pPr>
      <w:proofErr w:type="gramStart"/>
      <w:r w:rsidRPr="00B12CFE">
        <w:rPr>
          <w:b w:val="0"/>
          <w:sz w:val="22"/>
          <w:szCs w:val="22"/>
          <w:u w:val="none"/>
        </w:rPr>
        <w:t>APPLICABLE LAW; JURISDICTION AND VENUE.</w:t>
      </w:r>
      <w:proofErr w:type="gramEnd"/>
    </w:p>
    <w:p w:rsidR="005776AF" w:rsidRPr="0058673D" w:rsidRDefault="005776AF" w:rsidP="0058673D">
      <w:pPr>
        <w:widowControl w:val="0"/>
        <w:numPr>
          <w:ilvl w:val="0"/>
          <w:numId w:val="5"/>
        </w:numPr>
        <w:tabs>
          <w:tab w:val="left" w:pos="1080"/>
        </w:tabs>
        <w:ind w:left="1440"/>
        <w:jc w:val="both"/>
        <w:rPr>
          <w:rFonts w:ascii="Arial" w:hAnsi="Arial" w:cs="Arial"/>
          <w:sz w:val="22"/>
          <w:szCs w:val="22"/>
        </w:rPr>
      </w:pPr>
      <w:r w:rsidRPr="008E3F66">
        <w:rPr>
          <w:rFonts w:ascii="Arial" w:hAnsi="Arial" w:cs="Arial"/>
          <w:sz w:val="22"/>
          <w:szCs w:val="22"/>
        </w:rPr>
        <w:t>The laws of the State of Oregon (without giving effect to its conflict of laws principles or laws) govern all matters arising out of or relating to the Contract, including, without limitation, its validity, interpretation, construction, performance or enforcement.  Any party bringing a legal action or proceeding against the other party arising out of or relating to this Contract shall bring the legal action or proceeding in the Circuit Court of Oregon for Benton County.</w:t>
      </w:r>
      <w:r w:rsidR="0058673D">
        <w:rPr>
          <w:rFonts w:ascii="Arial" w:hAnsi="Arial" w:cs="Arial"/>
          <w:sz w:val="22"/>
          <w:szCs w:val="22"/>
        </w:rPr>
        <w:t xml:space="preserve">  </w:t>
      </w:r>
      <w:r w:rsidR="0010753A" w:rsidRPr="0058673D">
        <w:rPr>
          <w:rFonts w:ascii="Arial" w:hAnsi="Arial" w:cs="Arial"/>
          <w:sz w:val="22"/>
          <w:szCs w:val="22"/>
        </w:rPr>
        <w:t>T</w:t>
      </w:r>
      <w:r w:rsidRPr="0058673D">
        <w:rPr>
          <w:rFonts w:ascii="Arial" w:hAnsi="Arial" w:cs="Arial"/>
          <w:sz w:val="22"/>
          <w:szCs w:val="22"/>
        </w:rPr>
        <w:t xml:space="preserve">he parties consent to in </w:t>
      </w:r>
      <w:proofErr w:type="spellStart"/>
      <w:r w:rsidRPr="0058673D">
        <w:rPr>
          <w:rFonts w:ascii="Arial" w:hAnsi="Arial" w:cs="Arial"/>
          <w:sz w:val="22"/>
          <w:szCs w:val="22"/>
        </w:rPr>
        <w:t>personam</w:t>
      </w:r>
      <w:proofErr w:type="spellEnd"/>
      <w:r w:rsidRPr="0058673D">
        <w:rPr>
          <w:rFonts w:ascii="Arial" w:hAnsi="Arial" w:cs="Arial"/>
          <w:sz w:val="22"/>
          <w:szCs w:val="22"/>
        </w:rPr>
        <w:t xml:space="preserve"> jurisdiction in the above court and waive any objection to venue and any objection that the forum is inconvenient.</w:t>
      </w:r>
    </w:p>
    <w:p w:rsidR="005776AF" w:rsidRPr="008E3F66" w:rsidRDefault="005776AF" w:rsidP="00E57814">
      <w:pPr>
        <w:widowControl w:val="0"/>
        <w:tabs>
          <w:tab w:val="left" w:pos="1080"/>
        </w:tabs>
        <w:ind w:left="1080"/>
        <w:jc w:val="both"/>
        <w:rPr>
          <w:rFonts w:ascii="Arial" w:hAnsi="Arial" w:cs="Arial"/>
          <w:sz w:val="22"/>
          <w:szCs w:val="22"/>
        </w:rPr>
      </w:pPr>
    </w:p>
    <w:p w:rsidR="005776AF" w:rsidRPr="00B12CFE" w:rsidRDefault="005776AF" w:rsidP="00B12CFE">
      <w:pPr>
        <w:pStyle w:val="Heading2"/>
        <w:numPr>
          <w:ilvl w:val="0"/>
          <w:numId w:val="37"/>
        </w:numPr>
        <w:ind w:left="1080" w:hanging="720"/>
        <w:jc w:val="left"/>
        <w:rPr>
          <w:b w:val="0"/>
          <w:sz w:val="22"/>
          <w:szCs w:val="22"/>
          <w:u w:val="none"/>
        </w:rPr>
      </w:pPr>
      <w:proofErr w:type="gramStart"/>
      <w:r w:rsidRPr="00B12CFE">
        <w:rPr>
          <w:b w:val="0"/>
          <w:sz w:val="22"/>
          <w:szCs w:val="22"/>
          <w:u w:val="none"/>
        </w:rPr>
        <w:t>COMPLIANCE WITH APPLICABLE LAWS AND POLICIES.</w:t>
      </w:r>
      <w:proofErr w:type="gramEnd"/>
    </w:p>
    <w:p w:rsidR="00D24783" w:rsidRPr="00B5250F" w:rsidRDefault="00D24783" w:rsidP="00B12CFE">
      <w:pPr>
        <w:pStyle w:val="ListParagraph"/>
        <w:numPr>
          <w:ilvl w:val="0"/>
          <w:numId w:val="10"/>
        </w:numPr>
        <w:tabs>
          <w:tab w:val="left" w:pos="1080"/>
        </w:tabs>
        <w:jc w:val="both"/>
        <w:rPr>
          <w:rFonts w:cs="Arial"/>
          <w:sz w:val="22"/>
          <w:szCs w:val="22"/>
        </w:rPr>
      </w:pPr>
      <w:r w:rsidRPr="00B5250F">
        <w:rPr>
          <w:rFonts w:cs="Arial"/>
          <w:sz w:val="22"/>
          <w:szCs w:val="22"/>
        </w:rPr>
        <w:t xml:space="preserve">The parties shall at all times comply with all applicable federal, state and local laws, regulations, executive orders and ordinances pertaining to their respective businesses, products or services, employment obligations, and the subject </w:t>
      </w:r>
      <w:r w:rsidRPr="00B5250F">
        <w:rPr>
          <w:rFonts w:cs="Arial"/>
          <w:sz w:val="22"/>
          <w:szCs w:val="22"/>
        </w:rPr>
        <w:lastRenderedPageBreak/>
        <w:t xml:space="preserve">matter of this Contract.  The parties shall at all times comply with all applicable </w:t>
      </w:r>
      <w:r>
        <w:rPr>
          <w:rFonts w:cs="Arial"/>
          <w:sz w:val="22"/>
          <w:szCs w:val="22"/>
        </w:rPr>
        <w:t>standards and p</w:t>
      </w:r>
      <w:r w:rsidRPr="00B5250F">
        <w:rPr>
          <w:rFonts w:cs="Arial"/>
          <w:sz w:val="22"/>
          <w:szCs w:val="22"/>
        </w:rPr>
        <w:t>olicies of OSU, including without limitation any such laws or regulations regarding employment discrimination.  If this Contract is being funded with federal funds, Contractor agrees to comply with all applicable federal contracting statutes, regulations and policies.</w:t>
      </w:r>
    </w:p>
    <w:p w:rsidR="008967E3" w:rsidRPr="008E3F66" w:rsidRDefault="008967E3" w:rsidP="00E57814">
      <w:pPr>
        <w:pStyle w:val="ListParagraph"/>
        <w:tabs>
          <w:tab w:val="left" w:pos="1080"/>
        </w:tabs>
        <w:ind w:left="1440"/>
        <w:jc w:val="both"/>
        <w:rPr>
          <w:rFonts w:cs="Arial"/>
          <w:sz w:val="22"/>
          <w:szCs w:val="22"/>
        </w:rPr>
      </w:pPr>
    </w:p>
    <w:p w:rsidR="005776AF" w:rsidRPr="008E3F66" w:rsidRDefault="005776AF" w:rsidP="00B12CFE">
      <w:pPr>
        <w:pStyle w:val="ListParagraph"/>
        <w:numPr>
          <w:ilvl w:val="0"/>
          <w:numId w:val="10"/>
        </w:numPr>
        <w:tabs>
          <w:tab w:val="left" w:pos="1080"/>
        </w:tabs>
        <w:jc w:val="both"/>
        <w:rPr>
          <w:rFonts w:cs="Arial"/>
          <w:sz w:val="22"/>
          <w:szCs w:val="22"/>
        </w:rPr>
      </w:pPr>
      <w:r w:rsidRPr="008E3F66">
        <w:rPr>
          <w:rFonts w:cs="Arial"/>
          <w:sz w:val="22"/>
          <w:szCs w:val="22"/>
        </w:rPr>
        <w:t>Without limiting the generality of the foregoing, Contractor expressly agrees to comply with the following laws, regulations and executive orders to the extent they are applicable to the Contract:  (</w:t>
      </w:r>
      <w:proofErr w:type="spellStart"/>
      <w:r w:rsidRPr="008E3F66">
        <w:rPr>
          <w:rFonts w:cs="Arial"/>
          <w:sz w:val="22"/>
          <w:szCs w:val="22"/>
        </w:rPr>
        <w:t>i</w:t>
      </w:r>
      <w:proofErr w:type="spellEnd"/>
      <w:r w:rsidRPr="008E3F66">
        <w:rPr>
          <w:rFonts w:cs="Arial"/>
          <w:sz w:val="22"/>
          <w:szCs w:val="22"/>
        </w:rPr>
        <w:t>) Titles VI and VII of the Civil Rights Act of 1964, as amended; (ii) Paragraphs 503 and 504 of the Rehabilitation Act of 1973, as amended; (iii) the Americans with Disabilities Act of 1990, as amended; (iv) Executive Order 11246, as amended; (v) the Health Insurance Portability and Accountability Act of 1996; (vi) the Age Discrimination in Employment Act of 1967, as amended, and the Age Discrimination Act of 1975, as amended; (vii) the Vietnam Era Veterans’ Readjustment Assistance Act of 1974, as amended; (viii) ORS Chapter 659, as amended; (ix) the Family Educational Rights and Privacy Act of 1974, 20 U.S.C. § 1232g; (x) the Health Insurance Portability and Accountability Act requirements noted in OAR 125-055-0115; (xi) the Oregon Consumer Identity Theft Protection Act, ORS 646A.600-646A.628; (xii) all regulations and administrative rules established pursuant to the foregoing laws; and (xiii) all other applicable requirements of federal and state civil rights and rehabilitation statutes, rules and regulations. These laws, regulations and executive orders are incorporated by reference herein to the extent that they are applicable to the Contract and required by law to be so incorporated.</w:t>
      </w:r>
    </w:p>
    <w:p w:rsidR="005776AF" w:rsidRPr="008E3F66" w:rsidRDefault="005776AF" w:rsidP="00E57814">
      <w:pPr>
        <w:widowControl w:val="0"/>
        <w:tabs>
          <w:tab w:val="left" w:pos="1080"/>
        </w:tabs>
        <w:ind w:left="1080"/>
        <w:jc w:val="both"/>
        <w:rPr>
          <w:rFonts w:ascii="Arial" w:hAnsi="Arial" w:cs="Arial"/>
          <w:sz w:val="22"/>
          <w:szCs w:val="22"/>
        </w:rPr>
      </w:pPr>
    </w:p>
    <w:p w:rsidR="005776AF" w:rsidRPr="00B12CFE" w:rsidRDefault="005776AF" w:rsidP="00B12CFE">
      <w:pPr>
        <w:pStyle w:val="Heading2"/>
        <w:numPr>
          <w:ilvl w:val="0"/>
          <w:numId w:val="37"/>
        </w:numPr>
        <w:ind w:left="1080" w:hanging="720"/>
        <w:jc w:val="left"/>
        <w:rPr>
          <w:b w:val="0"/>
          <w:sz w:val="22"/>
          <w:szCs w:val="22"/>
          <w:u w:val="none"/>
        </w:rPr>
      </w:pPr>
      <w:proofErr w:type="gramStart"/>
      <w:r w:rsidRPr="00B12CFE">
        <w:rPr>
          <w:b w:val="0"/>
          <w:sz w:val="22"/>
          <w:szCs w:val="22"/>
          <w:u w:val="none"/>
        </w:rPr>
        <w:t>FEDERALLY REQUIRED PROVISIONS.</w:t>
      </w:r>
      <w:proofErr w:type="gramEnd"/>
    </w:p>
    <w:p w:rsidR="005776AF" w:rsidRPr="008E3F66" w:rsidRDefault="005776AF" w:rsidP="00B12CFE">
      <w:pPr>
        <w:pStyle w:val="ListParagraph"/>
        <w:numPr>
          <w:ilvl w:val="0"/>
          <w:numId w:val="7"/>
        </w:numPr>
        <w:tabs>
          <w:tab w:val="left" w:pos="1080"/>
        </w:tabs>
        <w:jc w:val="both"/>
        <w:rPr>
          <w:rFonts w:cs="Arial"/>
          <w:sz w:val="22"/>
          <w:szCs w:val="22"/>
        </w:rPr>
      </w:pPr>
      <w:r w:rsidRPr="008E3F66">
        <w:rPr>
          <w:rFonts w:cs="Arial"/>
          <w:sz w:val="22"/>
          <w:szCs w:val="22"/>
        </w:rPr>
        <w:t xml:space="preserve">Equal Employment Opportunity – Contractor shall comply with E.O. 11246, "Equal Employment Opportunity," as amended by E.O. 11375, "Amending Executive Order 11246 Relating to Equal Employment Opportunity," and as supplemented by regulations at 41 CFR </w:t>
      </w:r>
      <w:proofErr w:type="gramStart"/>
      <w:r w:rsidRPr="008E3F66">
        <w:rPr>
          <w:rFonts w:cs="Arial"/>
          <w:sz w:val="22"/>
          <w:szCs w:val="22"/>
        </w:rPr>
        <w:t>part</w:t>
      </w:r>
      <w:proofErr w:type="gramEnd"/>
      <w:r w:rsidRPr="008E3F66">
        <w:rPr>
          <w:rFonts w:cs="Arial"/>
          <w:sz w:val="22"/>
          <w:szCs w:val="22"/>
        </w:rPr>
        <w:t xml:space="preserve"> 60, "Office of Federal Contract Compliance Programs, Equal Employment Opportunity, Department of Labor."</w:t>
      </w:r>
    </w:p>
    <w:p w:rsidR="005776AF" w:rsidRPr="008E3F66" w:rsidRDefault="005776AF" w:rsidP="00E57814">
      <w:pPr>
        <w:pStyle w:val="ListParagraph"/>
        <w:tabs>
          <w:tab w:val="left" w:pos="1080"/>
        </w:tabs>
        <w:ind w:left="1080"/>
        <w:jc w:val="both"/>
        <w:rPr>
          <w:rFonts w:cs="Arial"/>
          <w:sz w:val="22"/>
          <w:szCs w:val="22"/>
        </w:rPr>
      </w:pPr>
    </w:p>
    <w:p w:rsidR="00D24783" w:rsidRDefault="00D24783" w:rsidP="00B12CFE">
      <w:pPr>
        <w:pStyle w:val="ListParagraph"/>
        <w:numPr>
          <w:ilvl w:val="0"/>
          <w:numId w:val="7"/>
        </w:numPr>
        <w:tabs>
          <w:tab w:val="left" w:pos="1080"/>
        </w:tabs>
        <w:jc w:val="both"/>
        <w:rPr>
          <w:rFonts w:cs="Arial"/>
          <w:sz w:val="22"/>
          <w:szCs w:val="22"/>
        </w:rPr>
      </w:pPr>
      <w:r w:rsidRPr="00B8520E">
        <w:rPr>
          <w:rFonts w:cs="Arial"/>
          <w:sz w:val="22"/>
          <w:szCs w:val="22"/>
        </w:rPr>
        <w:t>Rights to Inventions Made Under a Contract or Agreement – If this Contract is for the performance of experimental, developmental, or research work, the Federal Government and OSU have rights in any resulting invention in accordance with 37 CFR part 401, "Rights to Inventions Made by Nonprofit Organizations and Small Business Firms Under Government Grants, Contracts and Cooperative Agreements," and any implementing regulations issued by the awarding agency.</w:t>
      </w:r>
    </w:p>
    <w:p w:rsidR="005776AF" w:rsidRPr="008E3F66" w:rsidRDefault="005776AF" w:rsidP="00E57814">
      <w:pPr>
        <w:pStyle w:val="ListParagraph"/>
        <w:ind w:left="1080"/>
        <w:rPr>
          <w:rFonts w:cs="Arial"/>
          <w:sz w:val="22"/>
          <w:szCs w:val="22"/>
        </w:rPr>
      </w:pPr>
    </w:p>
    <w:p w:rsidR="005776AF" w:rsidRPr="008E3F66" w:rsidRDefault="005776AF" w:rsidP="00B12CFE">
      <w:pPr>
        <w:pStyle w:val="ListParagraph"/>
        <w:numPr>
          <w:ilvl w:val="0"/>
          <w:numId w:val="7"/>
        </w:numPr>
        <w:tabs>
          <w:tab w:val="left" w:pos="1080"/>
        </w:tabs>
        <w:jc w:val="both"/>
        <w:rPr>
          <w:rFonts w:cs="Arial"/>
          <w:sz w:val="22"/>
          <w:szCs w:val="22"/>
        </w:rPr>
      </w:pPr>
      <w:r w:rsidRPr="008E3F66">
        <w:rPr>
          <w:rFonts w:cs="Arial"/>
          <w:sz w:val="22"/>
          <w:szCs w:val="22"/>
        </w:rPr>
        <w:t>Clean Air Act (42 U.S.C. 7401 et seq.) and the Federal Water Pollution Control Act (33 U.S.C. 1251 et seq.), as amended – If this Contract provides for payments in excess of $100,000, Contractor shall comply with all applicable standards, orders or regulations issued pursuant to the Clean Air Act (42 U.S.C. 7401 et seq.) and the Federal Water Pollution Control Act as amended (33 U.S.C. 1251 et seq.). Violations shall be reported to the Federal awarding agency and the Regional Office of the Environmental Protection Agency (EPA).</w:t>
      </w:r>
    </w:p>
    <w:p w:rsidR="005776AF" w:rsidRPr="008E3F66" w:rsidRDefault="005776AF" w:rsidP="00E57814">
      <w:pPr>
        <w:pStyle w:val="ListParagraph"/>
        <w:ind w:left="1080"/>
        <w:rPr>
          <w:rFonts w:cs="Arial"/>
          <w:sz w:val="22"/>
          <w:szCs w:val="22"/>
        </w:rPr>
      </w:pPr>
    </w:p>
    <w:p w:rsidR="005776AF" w:rsidRPr="008E3F66" w:rsidRDefault="005776AF" w:rsidP="00B12CFE">
      <w:pPr>
        <w:pStyle w:val="ListParagraph"/>
        <w:numPr>
          <w:ilvl w:val="0"/>
          <w:numId w:val="7"/>
        </w:numPr>
        <w:tabs>
          <w:tab w:val="left" w:pos="1080"/>
        </w:tabs>
        <w:jc w:val="both"/>
        <w:rPr>
          <w:rFonts w:cs="Arial"/>
          <w:sz w:val="22"/>
          <w:szCs w:val="22"/>
        </w:rPr>
      </w:pPr>
      <w:r w:rsidRPr="008E3F66">
        <w:rPr>
          <w:rFonts w:cs="Arial"/>
          <w:sz w:val="22"/>
          <w:szCs w:val="22"/>
        </w:rPr>
        <w:t xml:space="preserve">Byrd Anti-Lobbying Amendment (31 U.S.C. 1352) – Contractors who apply or bid for an contract of more than $100,000 shall file a certification that it will not and has not used Federally appropriated funds to pay any person or organization for influencing or attempting to influence an officer or employee of any agency, a </w:t>
      </w:r>
      <w:r w:rsidRPr="008E3F66">
        <w:rPr>
          <w:rFonts w:cs="Arial"/>
          <w:sz w:val="22"/>
          <w:szCs w:val="22"/>
        </w:rPr>
        <w:lastRenderedPageBreak/>
        <w:t xml:space="preserve">Member of Congress, officer or employee of Congress, or an employee of a Member of Congress in connection with obtaining any Federal contract, grant or any other award covered by 31 U.S.C. 1352.  Contractor shall require any subcontractor who applies or bids for subcontract in excess of $100,000 to provide a similar certification to the next higher tier (Contractor or subcontractor as applicable). Each tier shall also disclose any lobbying with non-Federal funds in connection with obtaining any Federal award. Contractor or subcontractor must forward any disclosures from tier to </w:t>
      </w:r>
      <w:proofErr w:type="spellStart"/>
      <w:r w:rsidRPr="008E3F66">
        <w:rPr>
          <w:rFonts w:cs="Arial"/>
          <w:sz w:val="22"/>
          <w:szCs w:val="22"/>
        </w:rPr>
        <w:t>tier</w:t>
      </w:r>
      <w:proofErr w:type="spellEnd"/>
      <w:r w:rsidRPr="008E3F66">
        <w:rPr>
          <w:rFonts w:cs="Arial"/>
          <w:sz w:val="22"/>
          <w:szCs w:val="22"/>
        </w:rPr>
        <w:t xml:space="preserve"> up to OSU.</w:t>
      </w:r>
    </w:p>
    <w:p w:rsidR="005776AF" w:rsidRPr="008E3F66" w:rsidRDefault="005776AF" w:rsidP="00E57814">
      <w:pPr>
        <w:pStyle w:val="ListParagraph"/>
        <w:ind w:left="1080"/>
        <w:rPr>
          <w:rFonts w:cs="Arial"/>
          <w:sz w:val="22"/>
          <w:szCs w:val="22"/>
        </w:rPr>
      </w:pPr>
    </w:p>
    <w:p w:rsidR="005776AF" w:rsidRPr="008E3F66" w:rsidRDefault="005776AF" w:rsidP="00B12CFE">
      <w:pPr>
        <w:pStyle w:val="ListParagraph"/>
        <w:numPr>
          <w:ilvl w:val="0"/>
          <w:numId w:val="7"/>
        </w:numPr>
        <w:tabs>
          <w:tab w:val="left" w:pos="1080"/>
        </w:tabs>
        <w:jc w:val="both"/>
        <w:rPr>
          <w:rFonts w:cs="Arial"/>
          <w:sz w:val="22"/>
          <w:szCs w:val="22"/>
        </w:rPr>
      </w:pPr>
      <w:r w:rsidRPr="008E3F66">
        <w:rPr>
          <w:rFonts w:cs="Arial"/>
          <w:sz w:val="22"/>
          <w:szCs w:val="22"/>
        </w:rPr>
        <w:t xml:space="preserve">Debarment and Suspension (E.O.s 12549 and 12689) - No contract shall be made to parties listed on the General Services Administration's List of Parties Excluded from Federal Procurement or </w:t>
      </w:r>
      <w:proofErr w:type="spellStart"/>
      <w:r w:rsidRPr="008E3F66">
        <w:rPr>
          <w:rFonts w:cs="Arial"/>
          <w:sz w:val="22"/>
          <w:szCs w:val="22"/>
        </w:rPr>
        <w:t>Nonprocurement</w:t>
      </w:r>
      <w:proofErr w:type="spellEnd"/>
      <w:r w:rsidRPr="008E3F66">
        <w:rPr>
          <w:rFonts w:cs="Arial"/>
          <w:sz w:val="22"/>
          <w:szCs w:val="22"/>
        </w:rPr>
        <w:t xml:space="preserve"> Programs in accordance with E.O.s 12549 and 12689, "Debarment and Suspension." This list contains the names of parties debarred, suspended, or otherwise excluded by agencies, and contractors declared ineligible under statutory or regulatory authority other than E.O. 12549. If this Contract is in excess of the small purchase threshold, Contractor hereby certifies they are not listed on the General Services Administration’s List of Parties Excluded from Federal Procurement or </w:t>
      </w:r>
      <w:proofErr w:type="spellStart"/>
      <w:r w:rsidRPr="008E3F66">
        <w:rPr>
          <w:rFonts w:cs="Arial"/>
          <w:sz w:val="22"/>
          <w:szCs w:val="22"/>
        </w:rPr>
        <w:t>Nonprocurement</w:t>
      </w:r>
      <w:proofErr w:type="spellEnd"/>
      <w:r w:rsidRPr="008E3F66">
        <w:rPr>
          <w:rFonts w:cs="Arial"/>
          <w:sz w:val="22"/>
          <w:szCs w:val="22"/>
        </w:rPr>
        <w:t xml:space="preserve"> Programs.</w:t>
      </w:r>
    </w:p>
    <w:p w:rsidR="005776AF" w:rsidRPr="008E3F66" w:rsidRDefault="005776AF" w:rsidP="00E57814">
      <w:pPr>
        <w:widowControl w:val="0"/>
        <w:tabs>
          <w:tab w:val="left" w:pos="1080"/>
        </w:tabs>
        <w:ind w:left="1080"/>
        <w:jc w:val="both"/>
        <w:rPr>
          <w:rFonts w:ascii="Arial" w:hAnsi="Arial" w:cs="Arial"/>
          <w:sz w:val="22"/>
          <w:szCs w:val="22"/>
        </w:rPr>
      </w:pPr>
    </w:p>
    <w:p w:rsidR="00953024" w:rsidRPr="00B12CFE" w:rsidRDefault="00953024" w:rsidP="00B12CFE">
      <w:pPr>
        <w:pStyle w:val="Heading2"/>
        <w:numPr>
          <w:ilvl w:val="0"/>
          <w:numId w:val="37"/>
        </w:numPr>
        <w:ind w:left="1080" w:hanging="720"/>
        <w:jc w:val="left"/>
        <w:rPr>
          <w:b w:val="0"/>
          <w:sz w:val="22"/>
          <w:szCs w:val="22"/>
          <w:u w:val="none"/>
        </w:rPr>
      </w:pPr>
      <w:proofErr w:type="gramStart"/>
      <w:r w:rsidRPr="00B12CFE">
        <w:rPr>
          <w:b w:val="0"/>
          <w:sz w:val="22"/>
          <w:szCs w:val="22"/>
          <w:u w:val="none"/>
        </w:rPr>
        <w:t>PUBLIC RECORDS LAW NOTICE.</w:t>
      </w:r>
      <w:proofErr w:type="gramEnd"/>
    </w:p>
    <w:p w:rsidR="00953024" w:rsidRPr="008E3F66" w:rsidRDefault="00953024" w:rsidP="00E57814">
      <w:pPr>
        <w:widowControl w:val="0"/>
        <w:tabs>
          <w:tab w:val="left" w:pos="1080"/>
        </w:tabs>
        <w:ind w:left="1080"/>
        <w:jc w:val="both"/>
        <w:rPr>
          <w:rFonts w:ascii="Arial" w:hAnsi="Arial" w:cs="Arial"/>
          <w:sz w:val="22"/>
          <w:szCs w:val="22"/>
        </w:rPr>
      </w:pPr>
      <w:r w:rsidRPr="008E3F66">
        <w:rPr>
          <w:rFonts w:ascii="Arial" w:hAnsi="Arial" w:cs="Arial"/>
          <w:sz w:val="22"/>
          <w:szCs w:val="22"/>
        </w:rPr>
        <w:t>OSU advises Contractor that information OSU receives may be subject to public inspection under Oregon Public Records Law (ORS 192.410-192.505).</w:t>
      </w:r>
    </w:p>
    <w:p w:rsidR="00953024" w:rsidRPr="008E3F66" w:rsidRDefault="00953024" w:rsidP="00E57814">
      <w:pPr>
        <w:widowControl w:val="0"/>
        <w:tabs>
          <w:tab w:val="left" w:pos="1080"/>
        </w:tabs>
        <w:ind w:left="1080"/>
        <w:jc w:val="both"/>
        <w:rPr>
          <w:rFonts w:ascii="Arial" w:hAnsi="Arial" w:cs="Arial"/>
          <w:sz w:val="22"/>
          <w:szCs w:val="22"/>
        </w:rPr>
      </w:pPr>
    </w:p>
    <w:p w:rsidR="00953024" w:rsidRPr="00B12CFE" w:rsidRDefault="00953024" w:rsidP="00B12CFE">
      <w:pPr>
        <w:pStyle w:val="Heading2"/>
        <w:numPr>
          <w:ilvl w:val="0"/>
          <w:numId w:val="37"/>
        </w:numPr>
        <w:ind w:left="1080" w:hanging="720"/>
        <w:jc w:val="left"/>
        <w:rPr>
          <w:b w:val="0"/>
          <w:sz w:val="22"/>
          <w:szCs w:val="22"/>
          <w:u w:val="none"/>
        </w:rPr>
      </w:pPr>
      <w:proofErr w:type="gramStart"/>
      <w:r w:rsidRPr="00B12CFE">
        <w:rPr>
          <w:b w:val="0"/>
          <w:sz w:val="22"/>
          <w:szCs w:val="22"/>
          <w:u w:val="none"/>
        </w:rPr>
        <w:t>SAFETY AND HEALTH REQUIREMENTS/HAZARD COMMUNICATION.</w:t>
      </w:r>
      <w:proofErr w:type="gramEnd"/>
    </w:p>
    <w:p w:rsidR="00D24783" w:rsidRDefault="00D24783" w:rsidP="00D24783">
      <w:pPr>
        <w:widowControl w:val="0"/>
        <w:tabs>
          <w:tab w:val="left" w:pos="1080"/>
        </w:tabs>
        <w:ind w:left="1080"/>
        <w:jc w:val="both"/>
        <w:rPr>
          <w:rFonts w:ascii="Arial" w:hAnsi="Arial" w:cs="Arial"/>
          <w:sz w:val="22"/>
          <w:szCs w:val="22"/>
        </w:rPr>
      </w:pPr>
      <w:r>
        <w:rPr>
          <w:rFonts w:ascii="Arial" w:hAnsi="Arial" w:cs="Arial"/>
          <w:sz w:val="22"/>
          <w:szCs w:val="22"/>
        </w:rPr>
        <w:t xml:space="preserve">Services supplied under this Contract shall comply with all federal Occupational Safety and Health Administration (OSHA) requirements and with all Oregon safety and health requirements, including those of the State of Oregon Workers’ Compensation Division.  Contractor shall notify OSU prior to using products containing hazardous chemicals to which OSU employees may be exposed.  Products containing hazardous chemicals are those products defined by Oregon Administrative Rules, Chapter 437.  Upon OSU's request, Contractor shall immediately provide Material Safety Data Sheets, as required by OAR </w:t>
      </w:r>
      <w:proofErr w:type="spellStart"/>
      <w:r>
        <w:rPr>
          <w:rFonts w:ascii="Arial" w:hAnsi="Arial" w:cs="Arial"/>
          <w:sz w:val="22"/>
          <w:szCs w:val="22"/>
        </w:rPr>
        <w:t>ch.</w:t>
      </w:r>
      <w:proofErr w:type="spellEnd"/>
      <w:r>
        <w:rPr>
          <w:rFonts w:ascii="Arial" w:hAnsi="Arial" w:cs="Arial"/>
          <w:sz w:val="22"/>
          <w:szCs w:val="22"/>
        </w:rPr>
        <w:t xml:space="preserve"> 437, for the products subject to this provision.</w:t>
      </w:r>
    </w:p>
    <w:p w:rsidR="00C94C64" w:rsidRPr="008E3F66" w:rsidRDefault="00C94C64" w:rsidP="00E57814">
      <w:pPr>
        <w:widowControl w:val="0"/>
        <w:tabs>
          <w:tab w:val="left" w:pos="1080"/>
        </w:tabs>
        <w:ind w:left="1080"/>
        <w:jc w:val="both"/>
        <w:rPr>
          <w:rFonts w:ascii="Arial" w:hAnsi="Arial" w:cs="Arial"/>
          <w:sz w:val="22"/>
          <w:szCs w:val="22"/>
        </w:rPr>
      </w:pPr>
    </w:p>
    <w:p w:rsidR="000508E2" w:rsidRPr="00B12CFE" w:rsidRDefault="000508E2" w:rsidP="00B12CFE">
      <w:pPr>
        <w:pStyle w:val="Heading2"/>
        <w:numPr>
          <w:ilvl w:val="0"/>
          <w:numId w:val="37"/>
        </w:numPr>
        <w:ind w:left="1080" w:hanging="720"/>
        <w:jc w:val="left"/>
        <w:rPr>
          <w:b w:val="0"/>
          <w:sz w:val="22"/>
          <w:szCs w:val="22"/>
          <w:u w:val="none"/>
        </w:rPr>
      </w:pPr>
      <w:proofErr w:type="gramStart"/>
      <w:r w:rsidRPr="00B12CFE">
        <w:rPr>
          <w:b w:val="0"/>
          <w:sz w:val="22"/>
          <w:szCs w:val="22"/>
          <w:u w:val="none"/>
        </w:rPr>
        <w:t>FIREARMS POLICY.</w:t>
      </w:r>
      <w:proofErr w:type="gramEnd"/>
    </w:p>
    <w:p w:rsidR="00D24783" w:rsidRPr="00B5250F" w:rsidRDefault="00D24783" w:rsidP="00D24783">
      <w:pPr>
        <w:widowControl w:val="0"/>
        <w:tabs>
          <w:tab w:val="left" w:pos="1080"/>
        </w:tabs>
        <w:ind w:left="1080"/>
        <w:jc w:val="both"/>
        <w:rPr>
          <w:rFonts w:ascii="Arial" w:hAnsi="Arial" w:cs="Arial"/>
          <w:sz w:val="22"/>
          <w:szCs w:val="22"/>
        </w:rPr>
      </w:pPr>
      <w:r>
        <w:rPr>
          <w:rFonts w:ascii="Arial" w:hAnsi="Arial" w:cs="Arial"/>
          <w:sz w:val="22"/>
          <w:szCs w:val="22"/>
        </w:rPr>
        <w:t>OSU</w:t>
      </w:r>
      <w:r w:rsidRPr="00B5250F">
        <w:rPr>
          <w:rFonts w:ascii="Arial" w:hAnsi="Arial" w:cs="Arial"/>
          <w:sz w:val="22"/>
          <w:szCs w:val="22"/>
        </w:rPr>
        <w:t xml:space="preserve"> has a policy that prohibits Contractor and Contractor’s employees, agents, and subcontractors from possessing firearms on </w:t>
      </w:r>
      <w:r>
        <w:rPr>
          <w:rFonts w:ascii="Arial" w:hAnsi="Arial" w:cs="Arial"/>
          <w:sz w:val="22"/>
          <w:szCs w:val="22"/>
        </w:rPr>
        <w:t>OSU</w:t>
      </w:r>
      <w:r w:rsidRPr="00B5250F">
        <w:rPr>
          <w:rFonts w:ascii="Arial" w:hAnsi="Arial" w:cs="Arial"/>
          <w:sz w:val="22"/>
          <w:szCs w:val="22"/>
        </w:rPr>
        <w:t xml:space="preserve"> property.</w:t>
      </w:r>
    </w:p>
    <w:p w:rsidR="00E86D17" w:rsidRDefault="00E86D17" w:rsidP="00E86D17">
      <w:pPr>
        <w:widowControl w:val="0"/>
        <w:tabs>
          <w:tab w:val="left" w:pos="1080"/>
        </w:tabs>
        <w:ind w:left="1080"/>
        <w:jc w:val="both"/>
        <w:rPr>
          <w:rFonts w:ascii="Arial" w:hAnsi="Arial" w:cs="Arial"/>
          <w:sz w:val="22"/>
          <w:szCs w:val="22"/>
        </w:rPr>
      </w:pPr>
    </w:p>
    <w:p w:rsidR="00974C52" w:rsidRPr="00B12CFE" w:rsidRDefault="00974C52" w:rsidP="00B12CFE">
      <w:pPr>
        <w:pStyle w:val="Heading2"/>
        <w:numPr>
          <w:ilvl w:val="0"/>
          <w:numId w:val="37"/>
        </w:numPr>
        <w:ind w:left="1080" w:hanging="720"/>
        <w:jc w:val="left"/>
        <w:rPr>
          <w:b w:val="0"/>
          <w:sz w:val="22"/>
          <w:szCs w:val="22"/>
          <w:u w:val="none"/>
        </w:rPr>
      </w:pPr>
      <w:proofErr w:type="gramStart"/>
      <w:r w:rsidRPr="00B12CFE">
        <w:rPr>
          <w:b w:val="0"/>
          <w:sz w:val="22"/>
          <w:szCs w:val="22"/>
          <w:u w:val="none"/>
        </w:rPr>
        <w:t>PARKING.</w:t>
      </w:r>
      <w:proofErr w:type="gramEnd"/>
    </w:p>
    <w:p w:rsidR="00974C52" w:rsidRPr="008E3F66" w:rsidRDefault="00974C52" w:rsidP="00974C52">
      <w:pPr>
        <w:widowControl w:val="0"/>
        <w:tabs>
          <w:tab w:val="left" w:pos="1080"/>
        </w:tabs>
        <w:ind w:left="1080"/>
        <w:jc w:val="both"/>
        <w:rPr>
          <w:rFonts w:ascii="Arial" w:hAnsi="Arial" w:cs="Arial"/>
          <w:sz w:val="22"/>
          <w:szCs w:val="22"/>
        </w:rPr>
      </w:pPr>
      <w:r w:rsidRPr="00E86D17">
        <w:rPr>
          <w:rFonts w:ascii="Arial" w:hAnsi="Arial" w:cs="Arial"/>
          <w:sz w:val="22"/>
          <w:szCs w:val="22"/>
        </w:rPr>
        <w:t>Contractors doing business on the OSU campus may be required to have a permit to park if utilizing restricted street parking or parking lots.  Contractor parking permits may be obtained through OSU’s Office of Transit &amp; Parking Services.</w:t>
      </w:r>
    </w:p>
    <w:p w:rsidR="007949EB" w:rsidRDefault="007949EB" w:rsidP="00E57814">
      <w:pPr>
        <w:widowControl w:val="0"/>
        <w:tabs>
          <w:tab w:val="left" w:pos="1080"/>
        </w:tabs>
        <w:ind w:left="1080"/>
        <w:jc w:val="both"/>
        <w:rPr>
          <w:rFonts w:ascii="Arial" w:hAnsi="Arial" w:cs="Arial"/>
          <w:sz w:val="22"/>
          <w:szCs w:val="22"/>
        </w:rPr>
      </w:pPr>
    </w:p>
    <w:p w:rsidR="000508E2" w:rsidRPr="00B12CFE" w:rsidRDefault="000508E2" w:rsidP="00B12CFE">
      <w:pPr>
        <w:pStyle w:val="Heading2"/>
        <w:numPr>
          <w:ilvl w:val="0"/>
          <w:numId w:val="37"/>
        </w:numPr>
        <w:ind w:left="1080" w:hanging="720"/>
        <w:jc w:val="left"/>
        <w:rPr>
          <w:b w:val="0"/>
          <w:sz w:val="22"/>
          <w:szCs w:val="22"/>
          <w:u w:val="none"/>
        </w:rPr>
      </w:pPr>
      <w:proofErr w:type="gramStart"/>
      <w:r w:rsidRPr="00B12CFE">
        <w:rPr>
          <w:b w:val="0"/>
          <w:sz w:val="22"/>
          <w:szCs w:val="22"/>
          <w:u w:val="none"/>
        </w:rPr>
        <w:t>SEXUAL HARASSMENT POLICY.</w:t>
      </w:r>
      <w:proofErr w:type="gramEnd"/>
    </w:p>
    <w:p w:rsidR="00D24783" w:rsidRPr="00B5250F" w:rsidRDefault="00D24783" w:rsidP="00D24783">
      <w:pPr>
        <w:widowControl w:val="0"/>
        <w:tabs>
          <w:tab w:val="left" w:pos="1080"/>
        </w:tabs>
        <w:ind w:left="1080"/>
        <w:jc w:val="both"/>
        <w:rPr>
          <w:rFonts w:ascii="Arial" w:hAnsi="Arial" w:cs="Arial"/>
          <w:sz w:val="22"/>
          <w:szCs w:val="22"/>
        </w:rPr>
      </w:pPr>
      <w:r>
        <w:rPr>
          <w:rFonts w:ascii="Arial" w:hAnsi="Arial" w:cs="Arial"/>
          <w:sz w:val="22"/>
          <w:szCs w:val="22"/>
        </w:rPr>
        <w:t>OSU</w:t>
      </w:r>
      <w:r w:rsidRPr="00B5250F">
        <w:rPr>
          <w:rFonts w:ascii="Arial" w:hAnsi="Arial" w:cs="Arial"/>
          <w:sz w:val="22"/>
          <w:szCs w:val="22"/>
        </w:rPr>
        <w:t xml:space="preserve"> has policies that prohibit sexual harassment of members of the OSU community and in keeping with those policies Contractor and Contractor’s employees, agents, and subcontractors are prohibited from engaging in sexual harassment of members of the OSU community.</w:t>
      </w:r>
    </w:p>
    <w:p w:rsidR="00D24783" w:rsidRPr="008E3F66" w:rsidRDefault="00D24783" w:rsidP="00E57814">
      <w:pPr>
        <w:widowControl w:val="0"/>
        <w:tabs>
          <w:tab w:val="left" w:pos="1080"/>
        </w:tabs>
        <w:ind w:left="1080"/>
        <w:jc w:val="both"/>
        <w:rPr>
          <w:rFonts w:ascii="Arial" w:hAnsi="Arial" w:cs="Arial"/>
          <w:sz w:val="22"/>
          <w:szCs w:val="22"/>
        </w:rPr>
      </w:pPr>
    </w:p>
    <w:p w:rsidR="000508E2" w:rsidRPr="00B12CFE" w:rsidRDefault="000508E2" w:rsidP="00B12CFE">
      <w:pPr>
        <w:pStyle w:val="Heading2"/>
        <w:numPr>
          <w:ilvl w:val="0"/>
          <w:numId w:val="37"/>
        </w:numPr>
        <w:ind w:left="1080" w:hanging="720"/>
        <w:jc w:val="left"/>
        <w:rPr>
          <w:b w:val="0"/>
          <w:sz w:val="22"/>
          <w:szCs w:val="22"/>
          <w:u w:val="none"/>
        </w:rPr>
      </w:pPr>
      <w:proofErr w:type="gramStart"/>
      <w:r w:rsidRPr="00B12CFE">
        <w:rPr>
          <w:b w:val="0"/>
          <w:sz w:val="22"/>
          <w:szCs w:val="22"/>
          <w:u w:val="none"/>
        </w:rPr>
        <w:lastRenderedPageBreak/>
        <w:t>SMOKING POLICY.</w:t>
      </w:r>
      <w:proofErr w:type="gramEnd"/>
    </w:p>
    <w:p w:rsidR="00D24783" w:rsidRPr="00B5250F" w:rsidRDefault="00D24783" w:rsidP="00D24783">
      <w:pPr>
        <w:widowControl w:val="0"/>
        <w:tabs>
          <w:tab w:val="left" w:pos="1080"/>
        </w:tabs>
        <w:ind w:left="1080"/>
        <w:jc w:val="both"/>
        <w:rPr>
          <w:rFonts w:ascii="Arial" w:hAnsi="Arial" w:cs="Arial"/>
          <w:sz w:val="22"/>
          <w:szCs w:val="22"/>
        </w:rPr>
      </w:pPr>
      <w:r w:rsidRPr="00B5250F">
        <w:rPr>
          <w:rFonts w:ascii="Arial" w:hAnsi="Arial" w:cs="Arial"/>
          <w:sz w:val="22"/>
          <w:szCs w:val="22"/>
        </w:rPr>
        <w:t>OSU has a policy that prohibits Contractor and Contractor’s employees, agents, subcontractors from smoking on the OSU campus or other OSU owned property.  The smoking prohibition includes all indoor and outdoor spaces.</w:t>
      </w:r>
    </w:p>
    <w:p w:rsidR="000508E2" w:rsidRPr="008E3F66" w:rsidRDefault="000508E2" w:rsidP="00E57814">
      <w:pPr>
        <w:widowControl w:val="0"/>
        <w:tabs>
          <w:tab w:val="left" w:pos="1080"/>
        </w:tabs>
        <w:ind w:left="1080"/>
        <w:jc w:val="both"/>
        <w:rPr>
          <w:rFonts w:ascii="Arial" w:hAnsi="Arial" w:cs="Arial"/>
          <w:sz w:val="22"/>
          <w:szCs w:val="22"/>
        </w:rPr>
      </w:pPr>
    </w:p>
    <w:p w:rsidR="000508E2" w:rsidRPr="00B12CFE" w:rsidRDefault="000508E2" w:rsidP="00B12CFE">
      <w:pPr>
        <w:pStyle w:val="Heading2"/>
        <w:numPr>
          <w:ilvl w:val="0"/>
          <w:numId w:val="37"/>
        </w:numPr>
        <w:ind w:left="1080" w:hanging="720"/>
        <w:jc w:val="left"/>
        <w:rPr>
          <w:b w:val="0"/>
          <w:sz w:val="22"/>
          <w:szCs w:val="22"/>
          <w:u w:val="none"/>
        </w:rPr>
      </w:pPr>
      <w:proofErr w:type="gramStart"/>
      <w:r w:rsidRPr="00B12CFE">
        <w:rPr>
          <w:b w:val="0"/>
          <w:sz w:val="22"/>
          <w:szCs w:val="22"/>
          <w:u w:val="none"/>
        </w:rPr>
        <w:t>WEBSITE ACCESSIBILITY.</w:t>
      </w:r>
      <w:proofErr w:type="gramEnd"/>
    </w:p>
    <w:p w:rsidR="000508E2" w:rsidRPr="008E3F66" w:rsidRDefault="000508E2" w:rsidP="00E57814">
      <w:pPr>
        <w:widowControl w:val="0"/>
        <w:tabs>
          <w:tab w:val="left" w:pos="1080"/>
        </w:tabs>
        <w:ind w:left="1080"/>
        <w:jc w:val="both"/>
        <w:rPr>
          <w:rFonts w:ascii="Arial" w:hAnsi="Arial" w:cs="Arial"/>
          <w:sz w:val="22"/>
          <w:szCs w:val="22"/>
        </w:rPr>
      </w:pPr>
      <w:r w:rsidRPr="008E3F66">
        <w:rPr>
          <w:rFonts w:ascii="Arial" w:hAnsi="Arial" w:cs="Arial"/>
          <w:sz w:val="22"/>
          <w:szCs w:val="22"/>
        </w:rPr>
        <w:t xml:space="preserve">If Contractor is designing or developing web page(s) for OSU under this Contract, Contractor shall design and develop (as applicable) the web page(s) in conformance with OSU’s Policy on Information Technology Accessibility available at </w:t>
      </w:r>
      <w:hyperlink r:id="rId10" w:history="1">
        <w:r w:rsidRPr="008E3F66">
          <w:rPr>
            <w:rStyle w:val="Hyperlink"/>
            <w:rFonts w:ascii="Arial" w:hAnsi="Arial" w:cs="Arial"/>
            <w:sz w:val="22"/>
            <w:szCs w:val="22"/>
          </w:rPr>
          <w:t>http://oregonstate.edu/accessibility/ITpolicy</w:t>
        </w:r>
      </w:hyperlink>
      <w:r w:rsidRPr="008E3F66">
        <w:rPr>
          <w:rFonts w:ascii="Arial" w:hAnsi="Arial" w:cs="Arial"/>
          <w:sz w:val="22"/>
          <w:szCs w:val="22"/>
        </w:rPr>
        <w:t>.</w:t>
      </w:r>
    </w:p>
    <w:p w:rsidR="0075446E" w:rsidRPr="008E3F66" w:rsidRDefault="0075446E">
      <w:pPr>
        <w:rPr>
          <w:rFonts w:ascii="Arial" w:hAnsi="Arial" w:cs="Arial"/>
          <w:b/>
          <w:sz w:val="22"/>
          <w:szCs w:val="22"/>
        </w:rPr>
      </w:pPr>
    </w:p>
    <w:p w:rsidR="00FF0AC2" w:rsidRPr="00BB037A" w:rsidRDefault="00FF0AC2" w:rsidP="00B12CFE">
      <w:pPr>
        <w:pStyle w:val="Heading1"/>
        <w:numPr>
          <w:ilvl w:val="0"/>
          <w:numId w:val="29"/>
        </w:numPr>
        <w:spacing w:before="0" w:after="0"/>
        <w:ind w:left="720" w:hanging="720"/>
        <w:rPr>
          <w:rFonts w:ascii="Arial" w:hAnsi="Arial" w:cs="Arial"/>
          <w:sz w:val="22"/>
          <w:szCs w:val="22"/>
        </w:rPr>
      </w:pPr>
      <w:r w:rsidRPr="00BB037A">
        <w:rPr>
          <w:rFonts w:ascii="Arial" w:hAnsi="Arial" w:cs="Arial"/>
          <w:sz w:val="22"/>
          <w:szCs w:val="22"/>
        </w:rPr>
        <w:t>GENERAL TERMS AND CONDITIONS:</w:t>
      </w:r>
    </w:p>
    <w:p w:rsidR="00FF0AC2" w:rsidRPr="008E3F66" w:rsidRDefault="00FF0AC2" w:rsidP="00E57814">
      <w:pPr>
        <w:widowControl w:val="0"/>
        <w:ind w:left="720"/>
        <w:jc w:val="both"/>
        <w:outlineLvl w:val="0"/>
        <w:rPr>
          <w:rFonts w:ascii="Arial" w:hAnsi="Arial" w:cs="Arial"/>
          <w:sz w:val="22"/>
          <w:szCs w:val="22"/>
        </w:rPr>
      </w:pPr>
    </w:p>
    <w:p w:rsidR="00953024" w:rsidRPr="00B12CFE" w:rsidRDefault="00953024" w:rsidP="00B12CFE">
      <w:pPr>
        <w:pStyle w:val="Heading2"/>
        <w:numPr>
          <w:ilvl w:val="0"/>
          <w:numId w:val="38"/>
        </w:numPr>
        <w:ind w:left="1080" w:hanging="720"/>
        <w:jc w:val="left"/>
        <w:rPr>
          <w:b w:val="0"/>
          <w:sz w:val="22"/>
          <w:szCs w:val="22"/>
          <w:u w:val="none"/>
        </w:rPr>
      </w:pPr>
      <w:proofErr w:type="gramStart"/>
      <w:r w:rsidRPr="00B12CFE">
        <w:rPr>
          <w:b w:val="0"/>
          <w:sz w:val="22"/>
          <w:szCs w:val="22"/>
          <w:u w:val="none"/>
        </w:rPr>
        <w:t>ORDER OF PRECEDENCE.</w:t>
      </w:r>
      <w:proofErr w:type="gramEnd"/>
    </w:p>
    <w:p w:rsidR="00D24783" w:rsidRDefault="00D24783" w:rsidP="00D24783">
      <w:pPr>
        <w:widowControl w:val="0"/>
        <w:tabs>
          <w:tab w:val="left" w:pos="1080"/>
        </w:tabs>
        <w:ind w:left="1080"/>
        <w:jc w:val="both"/>
        <w:rPr>
          <w:rFonts w:ascii="Arial" w:hAnsi="Arial" w:cs="Arial"/>
          <w:sz w:val="22"/>
          <w:szCs w:val="22"/>
        </w:rPr>
      </w:pPr>
      <w:r>
        <w:rPr>
          <w:rFonts w:ascii="Arial" w:hAnsi="Arial" w:cs="Arial"/>
          <w:sz w:val="22"/>
          <w:szCs w:val="22"/>
        </w:rPr>
        <w:t>In the event of a conflict, all the terms and conditions of this Contract, its exhibits, and any amendments thereto supersede all terms and conditions on any forms used by the Contractor.</w:t>
      </w:r>
    </w:p>
    <w:p w:rsidR="00953024" w:rsidRPr="008E3F66" w:rsidRDefault="00953024" w:rsidP="00E57814">
      <w:pPr>
        <w:widowControl w:val="0"/>
        <w:tabs>
          <w:tab w:val="left" w:pos="1080"/>
        </w:tabs>
        <w:ind w:left="1080"/>
        <w:jc w:val="both"/>
        <w:rPr>
          <w:rFonts w:ascii="Arial" w:hAnsi="Arial" w:cs="Arial"/>
          <w:sz w:val="22"/>
          <w:szCs w:val="22"/>
        </w:rPr>
      </w:pPr>
    </w:p>
    <w:p w:rsidR="00953024" w:rsidRPr="00B12CFE" w:rsidRDefault="00953024" w:rsidP="00B12CFE">
      <w:pPr>
        <w:pStyle w:val="Heading2"/>
        <w:numPr>
          <w:ilvl w:val="0"/>
          <w:numId w:val="38"/>
        </w:numPr>
        <w:ind w:left="1080" w:hanging="720"/>
        <w:jc w:val="left"/>
        <w:rPr>
          <w:b w:val="0"/>
          <w:sz w:val="22"/>
          <w:szCs w:val="22"/>
          <w:u w:val="none"/>
        </w:rPr>
      </w:pPr>
      <w:r w:rsidRPr="00B12CFE">
        <w:rPr>
          <w:b w:val="0"/>
          <w:sz w:val="22"/>
          <w:szCs w:val="22"/>
          <w:u w:val="none"/>
        </w:rPr>
        <w:t>NO THIRD PARTY BENEFICIARY.</w:t>
      </w:r>
    </w:p>
    <w:p w:rsidR="00953024" w:rsidRPr="008E3F66" w:rsidRDefault="00953024" w:rsidP="00E57814">
      <w:pPr>
        <w:widowControl w:val="0"/>
        <w:tabs>
          <w:tab w:val="left" w:pos="1080"/>
        </w:tabs>
        <w:ind w:left="1080"/>
        <w:jc w:val="both"/>
        <w:rPr>
          <w:rFonts w:ascii="Arial" w:hAnsi="Arial" w:cs="Arial"/>
          <w:sz w:val="22"/>
          <w:szCs w:val="22"/>
        </w:rPr>
      </w:pPr>
      <w:r w:rsidRPr="008E3F66">
        <w:rPr>
          <w:rFonts w:ascii="Arial" w:hAnsi="Arial" w:cs="Arial"/>
          <w:sz w:val="22"/>
          <w:szCs w:val="22"/>
        </w:rPr>
        <w:t>OSU and Contractor are the only parties to this Contract and are the only parties entitled to enforce its terms. Nothing in this Contract gives, is intended to give, or shall be construed to give or provide any benefit or right, whether directly, indirectly, or otherwise, to third parties</w:t>
      </w:r>
    </w:p>
    <w:p w:rsidR="00953024" w:rsidRPr="008E3F66" w:rsidRDefault="00953024" w:rsidP="00E57814">
      <w:pPr>
        <w:widowControl w:val="0"/>
        <w:tabs>
          <w:tab w:val="left" w:pos="1080"/>
        </w:tabs>
        <w:ind w:left="1080"/>
        <w:jc w:val="both"/>
        <w:rPr>
          <w:rFonts w:ascii="Arial" w:hAnsi="Arial" w:cs="Arial"/>
          <w:sz w:val="22"/>
          <w:szCs w:val="22"/>
        </w:rPr>
      </w:pPr>
    </w:p>
    <w:p w:rsidR="005776AF" w:rsidRPr="00B12CFE" w:rsidRDefault="005776AF" w:rsidP="00B12CFE">
      <w:pPr>
        <w:pStyle w:val="Heading2"/>
        <w:numPr>
          <w:ilvl w:val="0"/>
          <w:numId w:val="38"/>
        </w:numPr>
        <w:ind w:left="1080" w:hanging="720"/>
        <w:jc w:val="left"/>
        <w:rPr>
          <w:b w:val="0"/>
          <w:sz w:val="22"/>
          <w:szCs w:val="22"/>
          <w:u w:val="none"/>
        </w:rPr>
      </w:pPr>
      <w:proofErr w:type="gramStart"/>
      <w:r w:rsidRPr="00B12CFE">
        <w:rPr>
          <w:b w:val="0"/>
          <w:sz w:val="22"/>
          <w:szCs w:val="22"/>
          <w:u w:val="none"/>
        </w:rPr>
        <w:t>ASSIGNMENT/SUBCONTRACT/DELEGATION.</w:t>
      </w:r>
      <w:proofErr w:type="gramEnd"/>
    </w:p>
    <w:p w:rsidR="005776AF" w:rsidRPr="008A46AA" w:rsidRDefault="005776AF" w:rsidP="00E57814">
      <w:pPr>
        <w:widowControl w:val="0"/>
        <w:tabs>
          <w:tab w:val="left" w:pos="1080"/>
        </w:tabs>
        <w:ind w:left="1080"/>
        <w:jc w:val="both"/>
        <w:rPr>
          <w:rFonts w:ascii="Arial" w:hAnsi="Arial" w:cs="Arial"/>
          <w:sz w:val="22"/>
          <w:szCs w:val="22"/>
        </w:rPr>
      </w:pPr>
      <w:r w:rsidRPr="00E25A96">
        <w:rPr>
          <w:rFonts w:ascii="Arial" w:hAnsi="Arial" w:cs="Arial"/>
          <w:sz w:val="22"/>
          <w:szCs w:val="22"/>
        </w:rPr>
        <w:t>Contractor shall not assign, subcontract, delegate or otherwise transfer any of its rights or obligations under this Contract, without the prior written approval of OSU.  Any assignment of rights or delegation of duties is prohibited under this Section, whether by merger, consolidation, dissolution, operation of law or any other manner.  Any purported assignment of rights or delegation of duties in violation of this Section is void.  OSU’s consent to delegation does not relieve Contractor of any of its performance obligations.</w:t>
      </w:r>
    </w:p>
    <w:p w:rsidR="005776AF" w:rsidRPr="008A46AA" w:rsidRDefault="005776AF" w:rsidP="00E57814">
      <w:pPr>
        <w:widowControl w:val="0"/>
        <w:tabs>
          <w:tab w:val="left" w:pos="1080"/>
        </w:tabs>
        <w:ind w:left="1080"/>
        <w:jc w:val="both"/>
        <w:rPr>
          <w:rFonts w:ascii="Arial" w:hAnsi="Arial" w:cs="Arial"/>
          <w:sz w:val="22"/>
          <w:szCs w:val="22"/>
        </w:rPr>
      </w:pPr>
    </w:p>
    <w:p w:rsidR="00953024" w:rsidRPr="00B12CFE" w:rsidRDefault="00953024" w:rsidP="00B12CFE">
      <w:pPr>
        <w:pStyle w:val="Heading2"/>
        <w:numPr>
          <w:ilvl w:val="0"/>
          <w:numId w:val="38"/>
        </w:numPr>
        <w:ind w:left="1080" w:hanging="720"/>
        <w:jc w:val="left"/>
        <w:rPr>
          <w:b w:val="0"/>
          <w:sz w:val="22"/>
          <w:szCs w:val="22"/>
          <w:u w:val="none"/>
        </w:rPr>
      </w:pPr>
      <w:proofErr w:type="gramStart"/>
      <w:r w:rsidRPr="00B12CFE">
        <w:rPr>
          <w:b w:val="0"/>
          <w:sz w:val="22"/>
          <w:szCs w:val="22"/>
          <w:u w:val="none"/>
        </w:rPr>
        <w:t>WAIVER.</w:t>
      </w:r>
      <w:proofErr w:type="gramEnd"/>
    </w:p>
    <w:p w:rsidR="00953024" w:rsidRPr="008E3F66" w:rsidRDefault="00953024" w:rsidP="00E57814">
      <w:pPr>
        <w:widowControl w:val="0"/>
        <w:tabs>
          <w:tab w:val="left" w:pos="1080"/>
        </w:tabs>
        <w:ind w:left="1080"/>
        <w:jc w:val="both"/>
        <w:rPr>
          <w:rFonts w:ascii="Arial" w:hAnsi="Arial" w:cs="Arial"/>
          <w:sz w:val="22"/>
          <w:szCs w:val="22"/>
        </w:rPr>
      </w:pPr>
      <w:r w:rsidRPr="008E3F66">
        <w:rPr>
          <w:rFonts w:ascii="Arial" w:hAnsi="Arial" w:cs="Arial"/>
          <w:sz w:val="22"/>
          <w:szCs w:val="22"/>
        </w:rPr>
        <w:t>No waiver of an obligation under this Contract is effective unless it is in writing and signed by the party granting the waiver. No failure or delay in exercising any right or remedy, or in requiring the satisfaction of any condition under this Contract operates as a waiver or estoppel of any right, remedy or condition.</w:t>
      </w:r>
    </w:p>
    <w:p w:rsidR="00953024" w:rsidRPr="008E3F66" w:rsidRDefault="00953024" w:rsidP="00E57814">
      <w:pPr>
        <w:widowControl w:val="0"/>
        <w:tabs>
          <w:tab w:val="left" w:pos="1080"/>
        </w:tabs>
        <w:ind w:left="1080"/>
        <w:jc w:val="both"/>
        <w:rPr>
          <w:rFonts w:ascii="Arial" w:hAnsi="Arial" w:cs="Arial"/>
          <w:sz w:val="22"/>
          <w:szCs w:val="22"/>
        </w:rPr>
      </w:pPr>
    </w:p>
    <w:p w:rsidR="00E049BD" w:rsidRPr="00B12CFE" w:rsidRDefault="00E049BD" w:rsidP="00B12CFE">
      <w:pPr>
        <w:pStyle w:val="Heading2"/>
        <w:numPr>
          <w:ilvl w:val="0"/>
          <w:numId w:val="38"/>
        </w:numPr>
        <w:ind w:left="1080" w:hanging="720"/>
        <w:jc w:val="left"/>
        <w:rPr>
          <w:b w:val="0"/>
          <w:sz w:val="22"/>
          <w:szCs w:val="22"/>
          <w:u w:val="none"/>
        </w:rPr>
      </w:pPr>
      <w:proofErr w:type="gramStart"/>
      <w:r w:rsidRPr="00B12CFE">
        <w:rPr>
          <w:b w:val="0"/>
          <w:sz w:val="22"/>
          <w:szCs w:val="22"/>
          <w:u w:val="none"/>
        </w:rPr>
        <w:t>ACCESS TO RECORDS AND AUDIT.</w:t>
      </w:r>
      <w:proofErr w:type="gramEnd"/>
    </w:p>
    <w:p w:rsidR="00D24783" w:rsidRDefault="00D24783" w:rsidP="00D24783">
      <w:pPr>
        <w:widowControl w:val="0"/>
        <w:tabs>
          <w:tab w:val="left" w:pos="1080"/>
        </w:tabs>
        <w:ind w:left="1080"/>
        <w:jc w:val="both"/>
        <w:rPr>
          <w:rFonts w:ascii="Arial" w:hAnsi="Arial" w:cs="Arial"/>
          <w:sz w:val="22"/>
          <w:szCs w:val="22"/>
        </w:rPr>
      </w:pPr>
      <w:r w:rsidRPr="0074519E">
        <w:rPr>
          <w:rFonts w:ascii="Arial" w:hAnsi="Arial" w:cs="Arial"/>
          <w:sz w:val="22"/>
          <w:szCs w:val="22"/>
        </w:rPr>
        <w:t>Contractor shall maintain accurate books, records, documents, and other evidence (collectively, “Records”) following accounting procedures and practices sufficient to reflect properly all costs of whatever nature claimed to have been incurred and anticipated to be incurred in the performance of this Contract.  Contractor shall permit OSU</w:t>
      </w:r>
      <w:r>
        <w:rPr>
          <w:rFonts w:ascii="Arial" w:hAnsi="Arial" w:cs="Arial"/>
          <w:sz w:val="22"/>
          <w:szCs w:val="22"/>
        </w:rPr>
        <w:t xml:space="preserve"> and</w:t>
      </w:r>
      <w:r w:rsidRPr="0074519E">
        <w:rPr>
          <w:rFonts w:ascii="Arial" w:hAnsi="Arial" w:cs="Arial"/>
          <w:sz w:val="22"/>
          <w:szCs w:val="22"/>
        </w:rPr>
        <w:t xml:space="preserve"> the federal government and their </w:t>
      </w:r>
      <w:r>
        <w:rPr>
          <w:rFonts w:ascii="Arial" w:hAnsi="Arial" w:cs="Arial"/>
          <w:sz w:val="22"/>
          <w:szCs w:val="22"/>
        </w:rPr>
        <w:t xml:space="preserve">respective </w:t>
      </w:r>
      <w:r w:rsidRPr="0074519E">
        <w:rPr>
          <w:rFonts w:ascii="Arial" w:hAnsi="Arial" w:cs="Arial"/>
          <w:sz w:val="22"/>
          <w:szCs w:val="22"/>
        </w:rPr>
        <w:t xml:space="preserve">duly authorized representatives to have access to the Records that are directly pertinent to this Contract for the purpose of conducting an audit, or other examination, or for creating excerpts or transcripts.  Contractor shall maintain Records for OSU’s review for at least six years beyond the term of the Contract.  Contractor shall promptly remedy any discrepancies involving deviation from the terms of this Contract and shall promptly reimburse OSU for any commitments or expenditures found by OSU to </w:t>
      </w:r>
      <w:r w:rsidRPr="0074519E">
        <w:rPr>
          <w:rFonts w:ascii="Arial" w:hAnsi="Arial" w:cs="Arial"/>
          <w:sz w:val="22"/>
          <w:szCs w:val="22"/>
        </w:rPr>
        <w:lastRenderedPageBreak/>
        <w:t>have been in excess of amounts authorized by OSU under this Contract.</w:t>
      </w:r>
    </w:p>
    <w:p w:rsidR="00D24783" w:rsidRDefault="00D24783" w:rsidP="00D24783">
      <w:pPr>
        <w:widowControl w:val="0"/>
        <w:tabs>
          <w:tab w:val="left" w:pos="1080"/>
        </w:tabs>
        <w:ind w:left="1080"/>
        <w:jc w:val="both"/>
        <w:rPr>
          <w:rFonts w:ascii="Arial" w:hAnsi="Arial" w:cs="Arial"/>
          <w:sz w:val="22"/>
          <w:szCs w:val="22"/>
        </w:rPr>
      </w:pPr>
    </w:p>
    <w:p w:rsidR="00D24783" w:rsidRDefault="00D24783" w:rsidP="00D24783">
      <w:pPr>
        <w:widowControl w:val="0"/>
        <w:tabs>
          <w:tab w:val="left" w:pos="1080"/>
        </w:tabs>
        <w:ind w:left="1080"/>
        <w:jc w:val="both"/>
        <w:rPr>
          <w:rFonts w:ascii="Arial" w:hAnsi="Arial" w:cs="Arial"/>
          <w:sz w:val="22"/>
          <w:szCs w:val="22"/>
        </w:rPr>
      </w:pPr>
      <w:r>
        <w:rPr>
          <w:rFonts w:ascii="Arial" w:hAnsi="Arial" w:cs="Arial"/>
          <w:sz w:val="22"/>
          <w:szCs w:val="22"/>
        </w:rPr>
        <w:t>OSU shall have the right to an independent third-party audit of the Contractor’s records associated with or related to the goods or services provided for under this Contract.  OSU will determine the time-period that will be the subject of the audit.  However, the entire term of the Contract, including the original term and any subsequent renewals or extensions, may be the subject of the independent third-party audit at any time.  Contractor shall bear the full cost of such independent third-party audit.</w:t>
      </w:r>
    </w:p>
    <w:p w:rsidR="00E049BD" w:rsidRPr="008E3F66" w:rsidRDefault="00E049BD" w:rsidP="00E57814">
      <w:pPr>
        <w:widowControl w:val="0"/>
        <w:tabs>
          <w:tab w:val="left" w:pos="1080"/>
        </w:tabs>
        <w:ind w:left="1080"/>
        <w:jc w:val="both"/>
        <w:rPr>
          <w:rFonts w:ascii="Arial" w:hAnsi="Arial" w:cs="Arial"/>
          <w:sz w:val="22"/>
          <w:szCs w:val="22"/>
        </w:rPr>
      </w:pPr>
    </w:p>
    <w:p w:rsidR="00953024" w:rsidRPr="00B12CFE" w:rsidRDefault="00953024" w:rsidP="00B12CFE">
      <w:pPr>
        <w:pStyle w:val="Heading2"/>
        <w:numPr>
          <w:ilvl w:val="0"/>
          <w:numId w:val="38"/>
        </w:numPr>
        <w:ind w:left="1080" w:hanging="720"/>
        <w:jc w:val="left"/>
        <w:rPr>
          <w:b w:val="0"/>
          <w:sz w:val="22"/>
          <w:szCs w:val="22"/>
          <w:u w:val="none"/>
        </w:rPr>
      </w:pPr>
      <w:proofErr w:type="gramStart"/>
      <w:r w:rsidRPr="00B12CFE">
        <w:rPr>
          <w:b w:val="0"/>
          <w:sz w:val="22"/>
          <w:szCs w:val="22"/>
          <w:u w:val="none"/>
        </w:rPr>
        <w:t>GOVERNMENT EMPLOYMENT STATUS.</w:t>
      </w:r>
      <w:proofErr w:type="gramEnd"/>
    </w:p>
    <w:p w:rsidR="00D24783" w:rsidRPr="00B5250F" w:rsidRDefault="00D24783" w:rsidP="00D24783">
      <w:pPr>
        <w:widowControl w:val="0"/>
        <w:tabs>
          <w:tab w:val="left" w:pos="1080"/>
        </w:tabs>
        <w:ind w:left="1080"/>
        <w:jc w:val="both"/>
        <w:rPr>
          <w:rFonts w:ascii="Arial" w:hAnsi="Arial" w:cs="Arial"/>
          <w:sz w:val="22"/>
          <w:szCs w:val="22"/>
        </w:rPr>
      </w:pPr>
      <w:r w:rsidRPr="00B5250F">
        <w:rPr>
          <w:rFonts w:ascii="Arial" w:hAnsi="Arial" w:cs="Arial"/>
          <w:sz w:val="22"/>
          <w:szCs w:val="22"/>
        </w:rPr>
        <w:t>Contractor certifies that either (a) it is not currently employed by OSU or the federal government; or (b) if Contractor is so employed, Contractor has fully disclosed to OSU in writing such employment status, is in full compliance with any statutes, regulation, and OSU or the federal government policies regarding employee contracting, and agrees to indemnify and hold harmless OSU for any failure by Contractor to comply with such statutes, regulations, or policies.</w:t>
      </w:r>
    </w:p>
    <w:p w:rsidR="00953024" w:rsidRPr="008E3F66" w:rsidRDefault="00953024" w:rsidP="00E57814">
      <w:pPr>
        <w:widowControl w:val="0"/>
        <w:tabs>
          <w:tab w:val="left" w:pos="720"/>
        </w:tabs>
        <w:ind w:left="1080"/>
        <w:rPr>
          <w:rFonts w:ascii="Arial" w:hAnsi="Arial" w:cs="Arial"/>
          <w:sz w:val="22"/>
          <w:szCs w:val="22"/>
        </w:rPr>
      </w:pPr>
    </w:p>
    <w:p w:rsidR="00953024" w:rsidRPr="00B12CFE" w:rsidRDefault="00953024" w:rsidP="00B12CFE">
      <w:pPr>
        <w:pStyle w:val="Heading2"/>
        <w:numPr>
          <w:ilvl w:val="0"/>
          <w:numId w:val="38"/>
        </w:numPr>
        <w:ind w:left="1080" w:hanging="720"/>
        <w:jc w:val="left"/>
        <w:rPr>
          <w:b w:val="0"/>
          <w:sz w:val="22"/>
          <w:szCs w:val="22"/>
          <w:u w:val="none"/>
        </w:rPr>
      </w:pPr>
      <w:proofErr w:type="gramStart"/>
      <w:r w:rsidRPr="00B12CFE">
        <w:rPr>
          <w:b w:val="0"/>
          <w:sz w:val="22"/>
          <w:szCs w:val="22"/>
          <w:u w:val="none"/>
        </w:rPr>
        <w:t>INDEPENDENT CONTRACTOR STATUS.</w:t>
      </w:r>
      <w:proofErr w:type="gramEnd"/>
    </w:p>
    <w:p w:rsidR="00953024" w:rsidRPr="008E3F66" w:rsidRDefault="00953024" w:rsidP="00E57814">
      <w:pPr>
        <w:widowControl w:val="0"/>
        <w:tabs>
          <w:tab w:val="left" w:pos="1080"/>
        </w:tabs>
        <w:ind w:left="1080"/>
        <w:jc w:val="both"/>
        <w:rPr>
          <w:rFonts w:ascii="Arial" w:hAnsi="Arial" w:cs="Arial"/>
          <w:sz w:val="22"/>
          <w:szCs w:val="22"/>
        </w:rPr>
      </w:pPr>
      <w:r w:rsidRPr="008E3F66">
        <w:rPr>
          <w:rFonts w:ascii="Arial" w:hAnsi="Arial" w:cs="Arial"/>
          <w:sz w:val="22"/>
          <w:szCs w:val="22"/>
        </w:rPr>
        <w:t>The services to be rendered under this Contract are those of an independent contractor.  OSU reserves the right (a) to determine and modify the delivery schedule for the services and (b) to evaluate the quality of the services; however, OSU may not and will not control the means or manner of Contractor's performance.  Contractor is responsible for determining the appropriate means and manner of performing the services.  Contractor is not an officer, employee or agent of OSU as those terms are used in ORS 30.265.  Contractor has no authority to act on behalf of OSU and shall not purport to make any representation, contract, or commitment on behalf of OSU.</w:t>
      </w:r>
    </w:p>
    <w:p w:rsidR="00953024" w:rsidRPr="008E3F66" w:rsidRDefault="00953024" w:rsidP="00E57814">
      <w:pPr>
        <w:widowControl w:val="0"/>
        <w:tabs>
          <w:tab w:val="left" w:pos="1080"/>
        </w:tabs>
        <w:ind w:left="1080"/>
        <w:jc w:val="both"/>
        <w:rPr>
          <w:rFonts w:ascii="Arial" w:hAnsi="Arial" w:cs="Arial"/>
          <w:sz w:val="22"/>
          <w:szCs w:val="22"/>
        </w:rPr>
      </w:pPr>
    </w:p>
    <w:p w:rsidR="00953024" w:rsidRPr="00B12CFE" w:rsidRDefault="00953024" w:rsidP="00B12CFE">
      <w:pPr>
        <w:pStyle w:val="Heading2"/>
        <w:numPr>
          <w:ilvl w:val="0"/>
          <w:numId w:val="38"/>
        </w:numPr>
        <w:ind w:left="1080" w:hanging="720"/>
        <w:jc w:val="left"/>
        <w:rPr>
          <w:b w:val="0"/>
          <w:sz w:val="22"/>
          <w:szCs w:val="22"/>
          <w:u w:val="none"/>
        </w:rPr>
      </w:pPr>
      <w:proofErr w:type="gramStart"/>
      <w:r w:rsidRPr="00B12CFE">
        <w:rPr>
          <w:b w:val="0"/>
          <w:sz w:val="22"/>
          <w:szCs w:val="22"/>
          <w:u w:val="none"/>
        </w:rPr>
        <w:t>NOTICE.</w:t>
      </w:r>
      <w:proofErr w:type="gramEnd"/>
    </w:p>
    <w:p w:rsidR="00953024" w:rsidRPr="008E3F66" w:rsidRDefault="00953024" w:rsidP="00B12CFE">
      <w:pPr>
        <w:pStyle w:val="ListParagraph"/>
        <w:numPr>
          <w:ilvl w:val="0"/>
          <w:numId w:val="8"/>
        </w:numPr>
        <w:tabs>
          <w:tab w:val="left" w:pos="1080"/>
        </w:tabs>
        <w:jc w:val="both"/>
        <w:rPr>
          <w:rFonts w:cs="Arial"/>
          <w:sz w:val="22"/>
          <w:szCs w:val="22"/>
        </w:rPr>
      </w:pPr>
      <w:r w:rsidRPr="008E3F66">
        <w:rPr>
          <w:rFonts w:cs="Arial"/>
          <w:sz w:val="22"/>
          <w:szCs w:val="22"/>
        </w:rPr>
        <w:t>A party giving or making any notice, request, demand or other communication (each a “Notice”) pursuant to this Contract shall give the Notice in writing and use one of the following methods of delivery: personal delivery, United States Postal Service Registered or Certified Mail (return receipt requested and postage prepaid), overnight courier (with all fees prepaid), facsimile or e-mail to the other party’s address as listed on the signature page of this Contract.  Notice to OSU is to be delivered to the Contract Administrator and Departmental Administrator except where this Contract expressly directs or permits delivery of Notice to a different Department.</w:t>
      </w:r>
    </w:p>
    <w:p w:rsidR="00953024" w:rsidRPr="008E3F66" w:rsidRDefault="00953024" w:rsidP="00E57814">
      <w:pPr>
        <w:pStyle w:val="ListParagraph"/>
        <w:tabs>
          <w:tab w:val="left" w:pos="1080"/>
        </w:tabs>
        <w:ind w:left="1440"/>
        <w:jc w:val="both"/>
        <w:rPr>
          <w:rFonts w:cs="Arial"/>
          <w:sz w:val="22"/>
          <w:szCs w:val="22"/>
        </w:rPr>
      </w:pPr>
    </w:p>
    <w:p w:rsidR="00953024" w:rsidRPr="008E3F66" w:rsidRDefault="00953024" w:rsidP="00B12CFE">
      <w:pPr>
        <w:pStyle w:val="ListParagraph"/>
        <w:numPr>
          <w:ilvl w:val="0"/>
          <w:numId w:val="8"/>
        </w:numPr>
        <w:tabs>
          <w:tab w:val="left" w:pos="1080"/>
        </w:tabs>
        <w:jc w:val="both"/>
        <w:rPr>
          <w:rFonts w:cs="Arial"/>
          <w:sz w:val="22"/>
          <w:szCs w:val="22"/>
        </w:rPr>
      </w:pPr>
      <w:r w:rsidRPr="008E3F66">
        <w:rPr>
          <w:rFonts w:cs="Arial"/>
          <w:sz w:val="22"/>
          <w:szCs w:val="22"/>
        </w:rPr>
        <w:t>Notice is effective:  (</w:t>
      </w:r>
      <w:proofErr w:type="spellStart"/>
      <w:r w:rsidRPr="008E3F66">
        <w:rPr>
          <w:rFonts w:cs="Arial"/>
          <w:sz w:val="22"/>
          <w:szCs w:val="22"/>
        </w:rPr>
        <w:t>i</w:t>
      </w:r>
      <w:proofErr w:type="spellEnd"/>
      <w:r w:rsidRPr="008E3F66">
        <w:rPr>
          <w:rFonts w:cs="Arial"/>
          <w:sz w:val="22"/>
          <w:szCs w:val="22"/>
        </w:rPr>
        <w:t>) if given by facsimile, upon receipt by the sending party of an appropriate facsimile confirmation; (ii) if given by e-mail, by confirmation of receipt by return e-mail, which is not satisfied by an automatically-generated message that the recipient is out of the office or otherwise unavailable; or (iii) if given by any other means, when delivered at the address specified in this Section.</w:t>
      </w:r>
    </w:p>
    <w:p w:rsidR="00256B94" w:rsidRPr="008E3F66" w:rsidRDefault="00256B94" w:rsidP="00E57814">
      <w:pPr>
        <w:widowControl w:val="0"/>
        <w:tabs>
          <w:tab w:val="left" w:pos="720"/>
        </w:tabs>
        <w:ind w:left="1080"/>
        <w:jc w:val="both"/>
        <w:rPr>
          <w:rFonts w:ascii="Arial" w:hAnsi="Arial" w:cs="Arial"/>
          <w:sz w:val="22"/>
          <w:szCs w:val="22"/>
          <w:u w:val="single"/>
        </w:rPr>
      </w:pPr>
    </w:p>
    <w:p w:rsidR="006D69EE" w:rsidRDefault="006D69EE" w:rsidP="00E57814">
      <w:pPr>
        <w:widowControl w:val="0"/>
        <w:ind w:left="1080"/>
        <w:jc w:val="both"/>
        <w:rPr>
          <w:rFonts w:ascii="Arial" w:hAnsi="Arial" w:cs="Arial"/>
          <w:sz w:val="22"/>
          <w:szCs w:val="22"/>
          <w:u w:val="single"/>
        </w:rPr>
      </w:pPr>
    </w:p>
    <w:p w:rsidR="006D69EE" w:rsidRDefault="006D69EE" w:rsidP="00E57814">
      <w:pPr>
        <w:widowControl w:val="0"/>
        <w:ind w:left="1080"/>
        <w:jc w:val="both"/>
        <w:rPr>
          <w:rFonts w:ascii="Arial" w:hAnsi="Arial" w:cs="Arial"/>
          <w:sz w:val="22"/>
          <w:szCs w:val="22"/>
          <w:u w:val="single"/>
        </w:rPr>
      </w:pPr>
    </w:p>
    <w:p w:rsidR="006D69EE" w:rsidRDefault="006D69EE" w:rsidP="00E57814">
      <w:pPr>
        <w:widowControl w:val="0"/>
        <w:ind w:left="1080"/>
        <w:jc w:val="both"/>
        <w:rPr>
          <w:rFonts w:ascii="Arial" w:hAnsi="Arial" w:cs="Arial"/>
          <w:sz w:val="22"/>
          <w:szCs w:val="22"/>
          <w:u w:val="single"/>
        </w:rPr>
      </w:pPr>
    </w:p>
    <w:p w:rsidR="006D69EE" w:rsidRDefault="006D69EE" w:rsidP="00E57814">
      <w:pPr>
        <w:widowControl w:val="0"/>
        <w:ind w:left="1080"/>
        <w:jc w:val="both"/>
        <w:rPr>
          <w:rFonts w:ascii="Arial" w:hAnsi="Arial" w:cs="Arial"/>
          <w:sz w:val="22"/>
          <w:szCs w:val="22"/>
          <w:u w:val="single"/>
        </w:rPr>
      </w:pPr>
    </w:p>
    <w:p w:rsidR="00953024" w:rsidRPr="00E75419" w:rsidRDefault="00953024" w:rsidP="00E57814">
      <w:pPr>
        <w:widowControl w:val="0"/>
        <w:ind w:left="1080"/>
        <w:jc w:val="both"/>
        <w:rPr>
          <w:rFonts w:ascii="Arial" w:hAnsi="Arial" w:cs="Arial"/>
          <w:sz w:val="22"/>
          <w:szCs w:val="22"/>
          <w:u w:val="single"/>
        </w:rPr>
      </w:pPr>
      <w:r w:rsidRPr="00E75419">
        <w:rPr>
          <w:rFonts w:ascii="Arial" w:hAnsi="Arial" w:cs="Arial"/>
          <w:sz w:val="22"/>
          <w:szCs w:val="22"/>
          <w:u w:val="single"/>
        </w:rPr>
        <w:lastRenderedPageBreak/>
        <w:t>OSU Contract Administrator</w:t>
      </w:r>
      <w:r w:rsidR="007F48F6" w:rsidRPr="00E75419">
        <w:rPr>
          <w:rFonts w:ascii="Arial" w:hAnsi="Arial" w:cs="Arial"/>
          <w:sz w:val="22"/>
          <w:szCs w:val="22"/>
        </w:rPr>
        <w:tab/>
      </w:r>
      <w:r w:rsidR="007F48F6" w:rsidRPr="00E75419">
        <w:rPr>
          <w:rFonts w:ascii="Arial" w:hAnsi="Arial" w:cs="Arial"/>
          <w:sz w:val="22"/>
          <w:szCs w:val="22"/>
        </w:rPr>
        <w:tab/>
      </w:r>
      <w:r w:rsidRPr="00E75419">
        <w:rPr>
          <w:rFonts w:ascii="Arial" w:hAnsi="Arial" w:cs="Arial"/>
          <w:sz w:val="22"/>
          <w:szCs w:val="22"/>
        </w:rPr>
        <w:t>and:</w:t>
      </w:r>
      <w:r w:rsidR="007F48F6" w:rsidRPr="00E75419">
        <w:rPr>
          <w:rFonts w:ascii="Arial" w:hAnsi="Arial" w:cs="Arial"/>
          <w:sz w:val="22"/>
          <w:szCs w:val="22"/>
        </w:rPr>
        <w:tab/>
        <w:t xml:space="preserve">      </w:t>
      </w:r>
      <w:r w:rsidR="00FA3D08" w:rsidRPr="00E75419">
        <w:rPr>
          <w:rFonts w:ascii="Arial" w:hAnsi="Arial" w:cs="Arial"/>
          <w:sz w:val="22"/>
          <w:szCs w:val="22"/>
          <w:u w:val="single"/>
        </w:rPr>
        <w:t>OSU Departmental Administrator</w:t>
      </w:r>
    </w:p>
    <w:p w:rsidR="00953024" w:rsidRPr="00E75419" w:rsidRDefault="007F48F6" w:rsidP="00E57814">
      <w:pPr>
        <w:widowControl w:val="0"/>
        <w:ind w:left="1080"/>
        <w:rPr>
          <w:rFonts w:ascii="Arial" w:hAnsi="Arial" w:cs="Arial"/>
          <w:sz w:val="22"/>
          <w:szCs w:val="22"/>
        </w:rPr>
      </w:pPr>
      <w:r w:rsidRPr="00E75419">
        <w:rPr>
          <w:rFonts w:ascii="Arial" w:hAnsi="Arial" w:cs="Arial"/>
          <w:sz w:val="22"/>
          <w:szCs w:val="22"/>
        </w:rPr>
        <w:t>OSU PCMM</w:t>
      </w:r>
      <w:r w:rsidRPr="00E75419">
        <w:rPr>
          <w:rFonts w:ascii="Arial" w:hAnsi="Arial" w:cs="Arial"/>
          <w:sz w:val="22"/>
          <w:szCs w:val="22"/>
        </w:rPr>
        <w:tab/>
      </w:r>
      <w:r w:rsidRPr="00E75419">
        <w:rPr>
          <w:rFonts w:ascii="Arial" w:hAnsi="Arial" w:cs="Arial"/>
          <w:sz w:val="22"/>
          <w:szCs w:val="22"/>
        </w:rPr>
        <w:tab/>
      </w:r>
      <w:r w:rsidRPr="00E75419">
        <w:rPr>
          <w:rFonts w:ascii="Arial" w:hAnsi="Arial" w:cs="Arial"/>
          <w:sz w:val="22"/>
          <w:szCs w:val="22"/>
        </w:rPr>
        <w:tab/>
      </w:r>
      <w:r w:rsidRPr="00E75419">
        <w:rPr>
          <w:rFonts w:ascii="Arial" w:hAnsi="Arial" w:cs="Arial"/>
          <w:sz w:val="22"/>
          <w:szCs w:val="22"/>
        </w:rPr>
        <w:tab/>
      </w:r>
      <w:r w:rsidRPr="00E75419">
        <w:rPr>
          <w:rFonts w:ascii="Arial" w:hAnsi="Arial" w:cs="Arial"/>
          <w:sz w:val="22"/>
          <w:szCs w:val="22"/>
        </w:rPr>
        <w:tab/>
        <w:t xml:space="preserve">      </w:t>
      </w:r>
      <w:r w:rsidRPr="00E75419">
        <w:rPr>
          <w:rFonts w:ascii="Arial" w:hAnsi="Arial" w:cs="Arial"/>
          <w:sz w:val="22"/>
          <w:szCs w:val="22"/>
          <w:highlight w:val="lightGray"/>
        </w:rPr>
        <w:t>[Name]</w:t>
      </w:r>
    </w:p>
    <w:p w:rsidR="00953024" w:rsidRPr="00E75419" w:rsidRDefault="007F48F6" w:rsidP="00E57814">
      <w:pPr>
        <w:widowControl w:val="0"/>
        <w:ind w:left="1080"/>
        <w:rPr>
          <w:rFonts w:ascii="Arial" w:hAnsi="Arial" w:cs="Arial"/>
          <w:sz w:val="22"/>
          <w:szCs w:val="22"/>
        </w:rPr>
      </w:pPr>
      <w:r w:rsidRPr="00E75419">
        <w:rPr>
          <w:rFonts w:ascii="Arial" w:hAnsi="Arial" w:cs="Arial"/>
          <w:sz w:val="22"/>
          <w:szCs w:val="22"/>
        </w:rPr>
        <w:t xml:space="preserve">ATTN: </w:t>
      </w:r>
      <w:r w:rsidR="005E6135" w:rsidRPr="00E75419">
        <w:rPr>
          <w:rFonts w:ascii="Arial" w:hAnsi="Arial" w:cs="Arial"/>
          <w:sz w:val="22"/>
          <w:szCs w:val="22"/>
        </w:rPr>
        <w:t>TG168647</w:t>
      </w:r>
      <w:r w:rsidRPr="00E75419">
        <w:rPr>
          <w:rFonts w:ascii="Arial" w:hAnsi="Arial" w:cs="Arial"/>
          <w:sz w:val="22"/>
          <w:szCs w:val="22"/>
        </w:rPr>
        <w:t xml:space="preserve"> Contract Administrator</w:t>
      </w:r>
      <w:r w:rsidRPr="00E75419">
        <w:rPr>
          <w:rFonts w:ascii="Arial" w:hAnsi="Arial" w:cs="Arial"/>
          <w:sz w:val="22"/>
          <w:szCs w:val="22"/>
        </w:rPr>
        <w:tab/>
        <w:t xml:space="preserve">      </w:t>
      </w:r>
      <w:r w:rsidRPr="00E75419">
        <w:rPr>
          <w:rFonts w:ascii="Arial" w:hAnsi="Arial" w:cs="Arial"/>
          <w:sz w:val="22"/>
          <w:szCs w:val="22"/>
          <w:highlight w:val="lightGray"/>
        </w:rPr>
        <w:t>[Title]</w:t>
      </w:r>
    </w:p>
    <w:p w:rsidR="00953024" w:rsidRPr="00E75419" w:rsidRDefault="007F48F6" w:rsidP="00E57814">
      <w:pPr>
        <w:widowControl w:val="0"/>
        <w:ind w:left="1080"/>
        <w:rPr>
          <w:rFonts w:ascii="Arial" w:hAnsi="Arial" w:cs="Arial"/>
          <w:sz w:val="22"/>
          <w:szCs w:val="22"/>
        </w:rPr>
      </w:pPr>
      <w:r w:rsidRPr="00E75419">
        <w:rPr>
          <w:rFonts w:ascii="Arial" w:hAnsi="Arial" w:cs="Arial"/>
          <w:sz w:val="22"/>
          <w:szCs w:val="22"/>
        </w:rPr>
        <w:t>644 SW 13</w:t>
      </w:r>
      <w:r w:rsidRPr="00E75419">
        <w:rPr>
          <w:rFonts w:ascii="Arial" w:hAnsi="Arial" w:cs="Arial"/>
          <w:sz w:val="22"/>
          <w:szCs w:val="22"/>
          <w:vertAlign w:val="superscript"/>
        </w:rPr>
        <w:t>th</w:t>
      </w:r>
      <w:r w:rsidRPr="00E75419">
        <w:rPr>
          <w:rFonts w:ascii="Arial" w:hAnsi="Arial" w:cs="Arial"/>
          <w:sz w:val="22"/>
          <w:szCs w:val="22"/>
        </w:rPr>
        <w:t xml:space="preserve"> Street</w:t>
      </w:r>
      <w:r w:rsidR="00953024" w:rsidRPr="00E75419">
        <w:rPr>
          <w:rFonts w:ascii="Arial" w:hAnsi="Arial" w:cs="Arial"/>
          <w:sz w:val="22"/>
          <w:szCs w:val="22"/>
        </w:rPr>
        <w:tab/>
      </w:r>
      <w:r w:rsidR="00953024" w:rsidRPr="00E75419">
        <w:rPr>
          <w:rFonts w:ascii="Arial" w:hAnsi="Arial" w:cs="Arial"/>
          <w:sz w:val="22"/>
          <w:szCs w:val="22"/>
        </w:rPr>
        <w:tab/>
      </w:r>
      <w:r w:rsidR="00953024" w:rsidRPr="00E75419">
        <w:rPr>
          <w:rFonts w:ascii="Arial" w:hAnsi="Arial" w:cs="Arial"/>
          <w:sz w:val="22"/>
          <w:szCs w:val="22"/>
        </w:rPr>
        <w:tab/>
      </w:r>
      <w:r w:rsidR="00953024" w:rsidRPr="00E75419">
        <w:rPr>
          <w:rFonts w:ascii="Arial" w:hAnsi="Arial" w:cs="Arial"/>
          <w:sz w:val="22"/>
          <w:szCs w:val="22"/>
        </w:rPr>
        <w:tab/>
      </w:r>
      <w:r w:rsidRPr="00E75419">
        <w:rPr>
          <w:rFonts w:ascii="Arial" w:hAnsi="Arial" w:cs="Arial"/>
          <w:sz w:val="22"/>
          <w:szCs w:val="22"/>
        </w:rPr>
        <w:t xml:space="preserve">      </w:t>
      </w:r>
      <w:r w:rsidRPr="00E75419">
        <w:rPr>
          <w:rFonts w:ascii="Arial" w:hAnsi="Arial" w:cs="Arial"/>
          <w:sz w:val="22"/>
          <w:szCs w:val="22"/>
          <w:highlight w:val="lightGray"/>
        </w:rPr>
        <w:t>[Address]</w:t>
      </w:r>
    </w:p>
    <w:p w:rsidR="00953024" w:rsidRPr="00E75419" w:rsidRDefault="007F48F6" w:rsidP="00E57814">
      <w:pPr>
        <w:widowControl w:val="0"/>
        <w:ind w:left="1080"/>
        <w:rPr>
          <w:rFonts w:ascii="Arial" w:hAnsi="Arial" w:cs="Arial"/>
          <w:sz w:val="22"/>
          <w:szCs w:val="22"/>
        </w:rPr>
      </w:pPr>
      <w:r w:rsidRPr="00E75419">
        <w:rPr>
          <w:rFonts w:ascii="Arial" w:hAnsi="Arial" w:cs="Arial"/>
          <w:sz w:val="22"/>
          <w:szCs w:val="22"/>
        </w:rPr>
        <w:t>Corvallis, OR 97333</w:t>
      </w:r>
      <w:r w:rsidR="00953024" w:rsidRPr="00E75419">
        <w:rPr>
          <w:rFonts w:ascii="Arial" w:hAnsi="Arial" w:cs="Arial"/>
          <w:sz w:val="22"/>
          <w:szCs w:val="22"/>
        </w:rPr>
        <w:t xml:space="preserve"> </w:t>
      </w:r>
      <w:r w:rsidR="00953024" w:rsidRPr="00E75419">
        <w:rPr>
          <w:rFonts w:ascii="Arial" w:hAnsi="Arial" w:cs="Arial"/>
          <w:sz w:val="22"/>
          <w:szCs w:val="22"/>
        </w:rPr>
        <w:tab/>
      </w:r>
      <w:r w:rsidR="00953024" w:rsidRPr="00E75419">
        <w:rPr>
          <w:rFonts w:ascii="Arial" w:hAnsi="Arial" w:cs="Arial"/>
          <w:sz w:val="22"/>
          <w:szCs w:val="22"/>
        </w:rPr>
        <w:tab/>
      </w:r>
      <w:r w:rsidR="00953024" w:rsidRPr="00E75419">
        <w:rPr>
          <w:rFonts w:ascii="Arial" w:hAnsi="Arial" w:cs="Arial"/>
          <w:sz w:val="22"/>
          <w:szCs w:val="22"/>
        </w:rPr>
        <w:tab/>
      </w:r>
      <w:r w:rsidRPr="00E75419">
        <w:rPr>
          <w:rFonts w:ascii="Arial" w:hAnsi="Arial" w:cs="Arial"/>
          <w:sz w:val="22"/>
          <w:szCs w:val="22"/>
        </w:rPr>
        <w:tab/>
        <w:t xml:space="preserve">      </w:t>
      </w:r>
      <w:r w:rsidRPr="00E75419">
        <w:rPr>
          <w:rFonts w:ascii="Arial" w:hAnsi="Arial" w:cs="Arial"/>
          <w:sz w:val="22"/>
          <w:szCs w:val="22"/>
          <w:highlight w:val="lightGray"/>
        </w:rPr>
        <w:t>[</w:t>
      </w:r>
      <w:r w:rsidR="00D24783">
        <w:rPr>
          <w:rFonts w:ascii="Arial" w:hAnsi="Arial" w:cs="Arial"/>
          <w:sz w:val="22"/>
          <w:szCs w:val="22"/>
          <w:highlight w:val="lightGray"/>
        </w:rPr>
        <w:t xml:space="preserve">City, </w:t>
      </w:r>
      <w:r w:rsidRPr="00E75419">
        <w:rPr>
          <w:rFonts w:ascii="Arial" w:hAnsi="Arial" w:cs="Arial"/>
          <w:sz w:val="22"/>
          <w:szCs w:val="22"/>
          <w:highlight w:val="lightGray"/>
        </w:rPr>
        <w:t>State, Zip]</w:t>
      </w:r>
    </w:p>
    <w:p w:rsidR="00B5250F" w:rsidRPr="00E75419" w:rsidRDefault="007F48F6" w:rsidP="00E57814">
      <w:pPr>
        <w:widowControl w:val="0"/>
        <w:tabs>
          <w:tab w:val="left" w:pos="1080"/>
        </w:tabs>
        <w:ind w:left="1080"/>
        <w:rPr>
          <w:rFonts w:ascii="Arial" w:hAnsi="Arial" w:cs="Arial"/>
          <w:sz w:val="22"/>
          <w:szCs w:val="22"/>
        </w:rPr>
      </w:pPr>
      <w:r w:rsidRPr="00E75419">
        <w:rPr>
          <w:rFonts w:ascii="Arial" w:hAnsi="Arial" w:cs="Arial"/>
          <w:sz w:val="22"/>
          <w:szCs w:val="22"/>
        </w:rPr>
        <w:t>Telephone: (541) 737-4261</w:t>
      </w:r>
      <w:r w:rsidR="00953024" w:rsidRPr="00E75419">
        <w:rPr>
          <w:rFonts w:ascii="Arial" w:hAnsi="Arial" w:cs="Arial"/>
          <w:sz w:val="22"/>
          <w:szCs w:val="22"/>
        </w:rPr>
        <w:tab/>
      </w:r>
      <w:r w:rsidR="00953024" w:rsidRPr="00E75419">
        <w:rPr>
          <w:rFonts w:ascii="Arial" w:hAnsi="Arial" w:cs="Arial"/>
          <w:sz w:val="22"/>
          <w:szCs w:val="22"/>
        </w:rPr>
        <w:tab/>
      </w:r>
      <w:r w:rsidR="00953024" w:rsidRPr="00E75419">
        <w:rPr>
          <w:rFonts w:ascii="Arial" w:hAnsi="Arial" w:cs="Arial"/>
          <w:sz w:val="22"/>
          <w:szCs w:val="22"/>
        </w:rPr>
        <w:tab/>
      </w:r>
      <w:r w:rsidR="00B5250F" w:rsidRPr="00E75419">
        <w:rPr>
          <w:rFonts w:ascii="Arial" w:hAnsi="Arial" w:cs="Arial"/>
          <w:sz w:val="22"/>
          <w:szCs w:val="22"/>
        </w:rPr>
        <w:t xml:space="preserve">      Telephone: </w:t>
      </w:r>
      <w:r w:rsidR="00B5250F" w:rsidRPr="00E75419">
        <w:rPr>
          <w:rFonts w:ascii="Arial" w:hAnsi="Arial" w:cs="Arial"/>
          <w:sz w:val="22"/>
          <w:szCs w:val="22"/>
          <w:highlight w:val="lightGray"/>
        </w:rPr>
        <w:t>[Phone Number]</w:t>
      </w:r>
    </w:p>
    <w:p w:rsidR="00953024" w:rsidRPr="00E75419" w:rsidRDefault="007F48F6" w:rsidP="00E57814">
      <w:pPr>
        <w:widowControl w:val="0"/>
        <w:ind w:left="1080"/>
        <w:rPr>
          <w:rFonts w:ascii="Arial" w:hAnsi="Arial" w:cs="Arial"/>
          <w:sz w:val="22"/>
          <w:szCs w:val="22"/>
        </w:rPr>
      </w:pPr>
      <w:r w:rsidRPr="00E75419">
        <w:rPr>
          <w:rFonts w:ascii="Arial" w:hAnsi="Arial" w:cs="Arial"/>
          <w:sz w:val="22"/>
          <w:szCs w:val="22"/>
        </w:rPr>
        <w:t>Fax: (541) 737-2170</w:t>
      </w:r>
      <w:r w:rsidR="00B5250F" w:rsidRPr="00E75419">
        <w:rPr>
          <w:rFonts w:ascii="Arial" w:hAnsi="Arial" w:cs="Arial"/>
          <w:sz w:val="22"/>
          <w:szCs w:val="22"/>
        </w:rPr>
        <w:tab/>
      </w:r>
      <w:r w:rsidR="00B5250F" w:rsidRPr="00E75419">
        <w:rPr>
          <w:rFonts w:ascii="Arial" w:hAnsi="Arial" w:cs="Arial"/>
          <w:sz w:val="22"/>
          <w:szCs w:val="22"/>
        </w:rPr>
        <w:tab/>
      </w:r>
      <w:r w:rsidR="00B5250F" w:rsidRPr="00E75419">
        <w:rPr>
          <w:rFonts w:ascii="Arial" w:hAnsi="Arial" w:cs="Arial"/>
          <w:sz w:val="22"/>
          <w:szCs w:val="22"/>
        </w:rPr>
        <w:tab/>
      </w:r>
      <w:r w:rsidR="00B5250F" w:rsidRPr="00E75419">
        <w:rPr>
          <w:rFonts w:ascii="Arial" w:hAnsi="Arial" w:cs="Arial"/>
          <w:sz w:val="22"/>
          <w:szCs w:val="22"/>
        </w:rPr>
        <w:tab/>
        <w:t xml:space="preserve">      Fax: </w:t>
      </w:r>
      <w:r w:rsidR="00B5250F" w:rsidRPr="00E75419">
        <w:rPr>
          <w:rFonts w:ascii="Arial" w:hAnsi="Arial" w:cs="Arial"/>
          <w:sz w:val="22"/>
          <w:szCs w:val="22"/>
          <w:highlight w:val="lightGray"/>
        </w:rPr>
        <w:t>[Fax Number]</w:t>
      </w:r>
    </w:p>
    <w:p w:rsidR="00953024" w:rsidRPr="008E3F66" w:rsidRDefault="007F48F6" w:rsidP="00E57814">
      <w:pPr>
        <w:widowControl w:val="0"/>
        <w:ind w:left="1080"/>
        <w:rPr>
          <w:rFonts w:ascii="Arial" w:hAnsi="Arial" w:cs="Arial"/>
          <w:sz w:val="22"/>
          <w:szCs w:val="22"/>
        </w:rPr>
      </w:pPr>
      <w:r w:rsidRPr="00E75419">
        <w:rPr>
          <w:rFonts w:ascii="Arial" w:hAnsi="Arial" w:cs="Arial"/>
          <w:sz w:val="22"/>
          <w:szCs w:val="22"/>
        </w:rPr>
        <w:t xml:space="preserve">E-mail: </w:t>
      </w:r>
      <w:hyperlink r:id="rId11" w:history="1">
        <w:r w:rsidRPr="00E75419">
          <w:rPr>
            <w:rStyle w:val="Hyperlink"/>
            <w:rFonts w:ascii="Arial" w:hAnsi="Arial" w:cs="Arial"/>
            <w:sz w:val="22"/>
            <w:szCs w:val="22"/>
          </w:rPr>
          <w:t>pacs@oregonstate.edu</w:t>
        </w:r>
      </w:hyperlink>
      <w:r w:rsidR="00B5250F" w:rsidRPr="00E75419">
        <w:rPr>
          <w:rFonts w:ascii="Arial" w:hAnsi="Arial" w:cs="Arial"/>
          <w:sz w:val="22"/>
          <w:szCs w:val="22"/>
        </w:rPr>
        <w:tab/>
      </w:r>
      <w:r w:rsidR="00B5250F" w:rsidRPr="00E75419">
        <w:rPr>
          <w:rFonts w:ascii="Arial" w:hAnsi="Arial" w:cs="Arial"/>
          <w:sz w:val="22"/>
          <w:szCs w:val="22"/>
        </w:rPr>
        <w:tab/>
      </w:r>
      <w:r w:rsidR="00B5250F" w:rsidRPr="00E75419">
        <w:rPr>
          <w:rFonts w:ascii="Arial" w:hAnsi="Arial" w:cs="Arial"/>
          <w:sz w:val="22"/>
          <w:szCs w:val="22"/>
        </w:rPr>
        <w:tab/>
        <w:t xml:space="preserve">      E-mail: </w:t>
      </w:r>
      <w:r w:rsidR="00B5250F" w:rsidRPr="00E75419">
        <w:rPr>
          <w:rFonts w:ascii="Arial" w:hAnsi="Arial" w:cs="Arial"/>
          <w:sz w:val="22"/>
          <w:szCs w:val="22"/>
          <w:highlight w:val="lightGray"/>
        </w:rPr>
        <w:t>[E-Mail Address]</w:t>
      </w:r>
    </w:p>
    <w:p w:rsidR="00953024" w:rsidRPr="008E3F66" w:rsidRDefault="00953024" w:rsidP="00E57814">
      <w:pPr>
        <w:widowControl w:val="0"/>
        <w:ind w:left="1080"/>
        <w:jc w:val="both"/>
        <w:rPr>
          <w:rFonts w:ascii="Arial" w:hAnsi="Arial" w:cs="Arial"/>
          <w:sz w:val="22"/>
          <w:szCs w:val="22"/>
        </w:rPr>
      </w:pPr>
    </w:p>
    <w:p w:rsidR="00953024" w:rsidRPr="008E3F66" w:rsidRDefault="00953024" w:rsidP="00E57814">
      <w:pPr>
        <w:pStyle w:val="Title"/>
        <w:widowControl w:val="0"/>
        <w:tabs>
          <w:tab w:val="left" w:pos="1080"/>
        </w:tabs>
        <w:ind w:left="1080"/>
        <w:jc w:val="both"/>
        <w:rPr>
          <w:rFonts w:cs="Arial"/>
          <w:b w:val="0"/>
          <w:bCs w:val="0"/>
          <w:sz w:val="22"/>
          <w:szCs w:val="22"/>
        </w:rPr>
      </w:pPr>
      <w:r w:rsidRPr="008E3F66">
        <w:rPr>
          <w:rFonts w:cs="Arial"/>
          <w:b w:val="0"/>
          <w:sz w:val="22"/>
          <w:szCs w:val="22"/>
          <w:u w:val="single"/>
        </w:rPr>
        <w:t>CONTRACTOR Contract Administrator</w:t>
      </w:r>
    </w:p>
    <w:p w:rsidR="00953024" w:rsidRPr="008E3F66" w:rsidRDefault="00953024" w:rsidP="00E57814">
      <w:pPr>
        <w:widowControl w:val="0"/>
        <w:tabs>
          <w:tab w:val="left" w:pos="1080"/>
        </w:tabs>
        <w:ind w:left="1080"/>
        <w:rPr>
          <w:rFonts w:ascii="Arial" w:hAnsi="Arial" w:cs="Arial"/>
          <w:sz w:val="22"/>
          <w:szCs w:val="22"/>
          <w:highlight w:val="lightGray"/>
        </w:rPr>
      </w:pPr>
      <w:r w:rsidRPr="008E3F66">
        <w:rPr>
          <w:rFonts w:ascii="Arial" w:hAnsi="Arial" w:cs="Arial"/>
          <w:sz w:val="22"/>
          <w:szCs w:val="22"/>
          <w:highlight w:val="lightGray"/>
        </w:rPr>
        <w:t>[</w:t>
      </w:r>
      <w:r w:rsidR="00B17816" w:rsidRPr="008E3F66">
        <w:rPr>
          <w:rFonts w:ascii="Arial" w:hAnsi="Arial" w:cs="Arial"/>
          <w:sz w:val="22"/>
          <w:szCs w:val="22"/>
          <w:highlight w:val="lightGray"/>
        </w:rPr>
        <w:t>To be determined</w:t>
      </w:r>
      <w:r w:rsidR="007F48F6" w:rsidRPr="008E3F66">
        <w:rPr>
          <w:rFonts w:ascii="Arial" w:hAnsi="Arial" w:cs="Arial"/>
          <w:sz w:val="22"/>
          <w:szCs w:val="22"/>
          <w:highlight w:val="lightGray"/>
        </w:rPr>
        <w:t>]</w:t>
      </w:r>
    </w:p>
    <w:p w:rsidR="00953024" w:rsidRPr="008E3F66" w:rsidRDefault="00953024" w:rsidP="00E57814">
      <w:pPr>
        <w:widowControl w:val="0"/>
        <w:tabs>
          <w:tab w:val="left" w:pos="720"/>
        </w:tabs>
        <w:ind w:left="270"/>
        <w:jc w:val="both"/>
        <w:rPr>
          <w:rFonts w:ascii="Arial" w:hAnsi="Arial" w:cs="Arial"/>
          <w:sz w:val="22"/>
          <w:szCs w:val="22"/>
        </w:rPr>
      </w:pPr>
    </w:p>
    <w:p w:rsidR="00953024" w:rsidRPr="00B12CFE" w:rsidRDefault="00953024" w:rsidP="00B12CFE">
      <w:pPr>
        <w:pStyle w:val="Heading2"/>
        <w:numPr>
          <w:ilvl w:val="0"/>
          <w:numId w:val="38"/>
        </w:numPr>
        <w:ind w:left="1080" w:hanging="720"/>
        <w:jc w:val="left"/>
        <w:rPr>
          <w:b w:val="0"/>
          <w:sz w:val="22"/>
          <w:szCs w:val="22"/>
          <w:u w:val="none"/>
        </w:rPr>
      </w:pPr>
      <w:proofErr w:type="gramStart"/>
      <w:r w:rsidRPr="00B12CFE">
        <w:rPr>
          <w:b w:val="0"/>
          <w:sz w:val="22"/>
          <w:szCs w:val="22"/>
          <w:u w:val="none"/>
        </w:rPr>
        <w:t>OSU NAME AND TRADEMARK.</w:t>
      </w:r>
      <w:proofErr w:type="gramEnd"/>
    </w:p>
    <w:p w:rsidR="00792FC9" w:rsidRPr="008E3F66" w:rsidRDefault="00953024" w:rsidP="00E57814">
      <w:pPr>
        <w:widowControl w:val="0"/>
        <w:tabs>
          <w:tab w:val="left" w:pos="1080"/>
        </w:tabs>
        <w:ind w:left="1080"/>
        <w:jc w:val="both"/>
        <w:rPr>
          <w:rFonts w:ascii="Arial" w:hAnsi="Arial" w:cs="Arial"/>
          <w:sz w:val="22"/>
          <w:szCs w:val="22"/>
        </w:rPr>
      </w:pPr>
      <w:r w:rsidRPr="008E3F66">
        <w:rPr>
          <w:rFonts w:ascii="Arial" w:hAnsi="Arial" w:cs="Arial"/>
          <w:sz w:val="22"/>
          <w:szCs w:val="22"/>
        </w:rPr>
        <w:t>Contractor shall not identify this Contract, nor use OSU’s names, trademarks, service marks, or other proprietary marks in any of Contractor’s marketing material, advertising, press releases, publi</w:t>
      </w:r>
      <w:r w:rsidR="00792FC9" w:rsidRPr="008E3F66">
        <w:rPr>
          <w:rFonts w:ascii="Arial" w:hAnsi="Arial" w:cs="Arial"/>
          <w:sz w:val="22"/>
          <w:szCs w:val="22"/>
        </w:rPr>
        <w:t>city</w:t>
      </w:r>
      <w:r w:rsidRPr="008E3F66">
        <w:rPr>
          <w:rFonts w:ascii="Arial" w:hAnsi="Arial" w:cs="Arial"/>
          <w:sz w:val="22"/>
          <w:szCs w:val="22"/>
        </w:rPr>
        <w:t xml:space="preserve"> matters or other promotional materials without the prior written consent of OSU, which consent may be withheld in OSU’s sole discretion.</w:t>
      </w:r>
      <w:r w:rsidR="00792FC9" w:rsidRPr="008E3F66">
        <w:rPr>
          <w:rFonts w:ascii="Arial" w:hAnsi="Arial" w:cs="Arial"/>
          <w:sz w:val="22"/>
          <w:szCs w:val="22"/>
        </w:rPr>
        <w:t xml:space="preserve">  </w:t>
      </w:r>
    </w:p>
    <w:p w:rsidR="00792FC9" w:rsidRPr="008E3F66" w:rsidRDefault="00792FC9" w:rsidP="00E57814">
      <w:pPr>
        <w:widowControl w:val="0"/>
        <w:tabs>
          <w:tab w:val="left" w:pos="1080"/>
        </w:tabs>
        <w:ind w:left="1080"/>
        <w:jc w:val="both"/>
        <w:rPr>
          <w:rFonts w:ascii="Arial" w:hAnsi="Arial" w:cs="Arial"/>
          <w:sz w:val="22"/>
          <w:szCs w:val="22"/>
        </w:rPr>
      </w:pPr>
    </w:p>
    <w:p w:rsidR="00953024" w:rsidRPr="00B12CFE" w:rsidRDefault="00953024" w:rsidP="00B12CFE">
      <w:pPr>
        <w:pStyle w:val="Heading2"/>
        <w:numPr>
          <w:ilvl w:val="0"/>
          <w:numId w:val="38"/>
        </w:numPr>
        <w:ind w:left="1080" w:hanging="720"/>
        <w:jc w:val="left"/>
        <w:rPr>
          <w:b w:val="0"/>
          <w:sz w:val="22"/>
          <w:szCs w:val="22"/>
          <w:u w:val="none"/>
        </w:rPr>
      </w:pPr>
      <w:proofErr w:type="gramStart"/>
      <w:r w:rsidRPr="00B12CFE">
        <w:rPr>
          <w:b w:val="0"/>
          <w:sz w:val="22"/>
          <w:szCs w:val="22"/>
          <w:u w:val="none"/>
        </w:rPr>
        <w:t>SALES AND USE TAXES.</w:t>
      </w:r>
      <w:proofErr w:type="gramEnd"/>
    </w:p>
    <w:p w:rsidR="00953024" w:rsidRPr="008E3F66" w:rsidRDefault="00953024" w:rsidP="00E57814">
      <w:pPr>
        <w:widowControl w:val="0"/>
        <w:tabs>
          <w:tab w:val="left" w:pos="1080"/>
        </w:tabs>
        <w:ind w:left="1080"/>
        <w:jc w:val="both"/>
        <w:rPr>
          <w:rFonts w:ascii="Arial" w:hAnsi="Arial" w:cs="Arial"/>
          <w:sz w:val="22"/>
          <w:szCs w:val="22"/>
        </w:rPr>
      </w:pPr>
      <w:r w:rsidRPr="008E3F66">
        <w:rPr>
          <w:rFonts w:ascii="Arial" w:hAnsi="Arial" w:cs="Arial"/>
          <w:sz w:val="22"/>
          <w:szCs w:val="22"/>
        </w:rPr>
        <w:t>OSU shall pay all applicable sales, excise, or use taxes in connection with this Contract.  Invoices shall separately identify all such taxes and shall include either Contractor’s sales tax or use tax permit number.  Contractor shall be responsible for all other taxes, including taxes based upon Contractor’s income.  Contractor shall indemnify, defend, and hold harmless OSU from and against any interest, penalties, or other charges resulting from the non</w:t>
      </w:r>
      <w:r w:rsidRPr="008E3F66">
        <w:rPr>
          <w:rFonts w:ascii="Arial" w:hAnsi="Arial" w:cs="Arial"/>
          <w:sz w:val="22"/>
          <w:szCs w:val="22"/>
        </w:rPr>
        <w:noBreakHyphen/>
        <w:t>payment or late payment of taxes or other charges for which Contractor failed to invoice OSU or which Contractor otherwise failed to pay in a timely manner.</w:t>
      </w:r>
    </w:p>
    <w:p w:rsidR="00953024" w:rsidRPr="008E3F66" w:rsidRDefault="00953024" w:rsidP="00E57814">
      <w:pPr>
        <w:widowControl w:val="0"/>
        <w:tabs>
          <w:tab w:val="left" w:pos="1080"/>
        </w:tabs>
        <w:ind w:left="1080"/>
        <w:jc w:val="both"/>
        <w:rPr>
          <w:rFonts w:ascii="Arial" w:hAnsi="Arial" w:cs="Arial"/>
          <w:sz w:val="22"/>
          <w:szCs w:val="22"/>
        </w:rPr>
      </w:pPr>
    </w:p>
    <w:p w:rsidR="00FF0AC2" w:rsidRPr="00B12CFE" w:rsidRDefault="00FF0AC2" w:rsidP="00B12CFE">
      <w:pPr>
        <w:pStyle w:val="Heading2"/>
        <w:numPr>
          <w:ilvl w:val="0"/>
          <w:numId w:val="38"/>
        </w:numPr>
        <w:ind w:left="1080" w:hanging="720"/>
        <w:jc w:val="left"/>
        <w:rPr>
          <w:b w:val="0"/>
          <w:sz w:val="22"/>
          <w:szCs w:val="22"/>
          <w:u w:val="none"/>
        </w:rPr>
      </w:pPr>
      <w:proofErr w:type="gramStart"/>
      <w:r w:rsidRPr="00B12CFE">
        <w:rPr>
          <w:b w:val="0"/>
          <w:sz w:val="22"/>
          <w:szCs w:val="22"/>
          <w:u w:val="none"/>
        </w:rPr>
        <w:t>FORCE MAJEURE.</w:t>
      </w:r>
      <w:proofErr w:type="gramEnd"/>
    </w:p>
    <w:p w:rsidR="00FF0AC2" w:rsidRPr="008E3F66" w:rsidRDefault="00E80DCB" w:rsidP="00E57814">
      <w:pPr>
        <w:widowControl w:val="0"/>
        <w:tabs>
          <w:tab w:val="left" w:pos="1080"/>
        </w:tabs>
        <w:ind w:left="1080"/>
        <w:jc w:val="both"/>
        <w:rPr>
          <w:rFonts w:ascii="Arial" w:hAnsi="Arial" w:cs="Arial"/>
          <w:sz w:val="22"/>
          <w:szCs w:val="22"/>
        </w:rPr>
      </w:pPr>
      <w:r w:rsidRPr="008E3F66">
        <w:rPr>
          <w:rFonts w:ascii="Arial" w:hAnsi="Arial" w:cs="Arial"/>
          <w:sz w:val="22"/>
          <w:szCs w:val="22"/>
        </w:rPr>
        <w:t>Neither party is responsible for delay caused by an act or event that prevents the party from performing its obligations under this Contract where such cause is beyond the party’s reasonable control and the nonperforming party has been unable to avoid or overcome the act or event by the exercise of due diligence.  Such acts or events include without limitation fire, riot, acts of nature, terrorist acts, or other acts of political sabotage or war.  Contractor shall make all reasonable efforts to remove or eliminate such a cause of delay and shall, upon cessation of the cause, diligently pursue performance of its obligations under this Contract.  However, if delay due to a force majeure event continues for an unreasonable time, as determined by OSU, then OSU is entitled to terminate the Contract.</w:t>
      </w:r>
    </w:p>
    <w:p w:rsidR="00FF0AC2" w:rsidRPr="008E3F66" w:rsidRDefault="00FF0AC2" w:rsidP="00E57814">
      <w:pPr>
        <w:widowControl w:val="0"/>
        <w:tabs>
          <w:tab w:val="left" w:pos="1080"/>
        </w:tabs>
        <w:ind w:left="1080"/>
        <w:jc w:val="both"/>
        <w:rPr>
          <w:rFonts w:ascii="Arial" w:hAnsi="Arial" w:cs="Arial"/>
          <w:sz w:val="22"/>
          <w:szCs w:val="22"/>
        </w:rPr>
      </w:pPr>
    </w:p>
    <w:p w:rsidR="00FF0AC2" w:rsidRPr="00B12CFE" w:rsidRDefault="00FF0AC2" w:rsidP="00B12CFE">
      <w:pPr>
        <w:pStyle w:val="Heading2"/>
        <w:numPr>
          <w:ilvl w:val="0"/>
          <w:numId w:val="38"/>
        </w:numPr>
        <w:ind w:left="1080" w:hanging="720"/>
        <w:jc w:val="left"/>
        <w:rPr>
          <w:b w:val="0"/>
          <w:sz w:val="22"/>
          <w:szCs w:val="22"/>
          <w:u w:val="none"/>
        </w:rPr>
      </w:pPr>
      <w:proofErr w:type="gramStart"/>
      <w:r w:rsidRPr="00B12CFE">
        <w:rPr>
          <w:b w:val="0"/>
          <w:sz w:val="22"/>
          <w:szCs w:val="22"/>
          <w:u w:val="none"/>
        </w:rPr>
        <w:t>MWESB REPORTING.</w:t>
      </w:r>
      <w:proofErr w:type="gramEnd"/>
    </w:p>
    <w:p w:rsidR="00FF0AC2" w:rsidRPr="008E3F66" w:rsidRDefault="00FF0AC2" w:rsidP="00E57814">
      <w:pPr>
        <w:widowControl w:val="0"/>
        <w:tabs>
          <w:tab w:val="left" w:pos="1080"/>
        </w:tabs>
        <w:ind w:left="1080"/>
        <w:jc w:val="both"/>
        <w:rPr>
          <w:rFonts w:ascii="Arial" w:hAnsi="Arial" w:cs="Arial"/>
          <w:sz w:val="22"/>
          <w:szCs w:val="22"/>
        </w:rPr>
      </w:pPr>
      <w:r w:rsidRPr="008E3F66">
        <w:rPr>
          <w:rFonts w:ascii="Arial" w:hAnsi="Arial" w:cs="Arial"/>
          <w:sz w:val="22"/>
          <w:szCs w:val="22"/>
        </w:rPr>
        <w:t>Upon request by OSU, Contractor is required to provide a report on the dollar volume of products provided under the Contract which are purchased by</w:t>
      </w:r>
      <w:r w:rsidR="00C523B5">
        <w:rPr>
          <w:rFonts w:ascii="Arial" w:hAnsi="Arial" w:cs="Arial"/>
          <w:sz w:val="22"/>
          <w:szCs w:val="22"/>
        </w:rPr>
        <w:t xml:space="preserve"> the</w:t>
      </w:r>
      <w:r w:rsidRPr="008E3F66">
        <w:rPr>
          <w:rFonts w:ascii="Arial" w:hAnsi="Arial" w:cs="Arial"/>
          <w:sz w:val="22"/>
          <w:szCs w:val="22"/>
        </w:rPr>
        <w:t xml:space="preserve"> </w:t>
      </w:r>
      <w:r w:rsidR="00251007" w:rsidRPr="008E3F66">
        <w:rPr>
          <w:rFonts w:ascii="Arial" w:hAnsi="Arial" w:cs="Arial"/>
          <w:sz w:val="22"/>
          <w:szCs w:val="22"/>
        </w:rPr>
        <w:t>Contractor</w:t>
      </w:r>
      <w:r w:rsidRPr="008E3F66">
        <w:rPr>
          <w:rFonts w:ascii="Arial" w:hAnsi="Arial" w:cs="Arial"/>
          <w:sz w:val="22"/>
          <w:szCs w:val="22"/>
        </w:rPr>
        <w:t xml:space="preserve"> from firms which are defined as follows:</w:t>
      </w:r>
    </w:p>
    <w:p w:rsidR="00FF0AC2" w:rsidRPr="008E3F66" w:rsidRDefault="00FF0AC2" w:rsidP="00E57814">
      <w:pPr>
        <w:widowControl w:val="0"/>
        <w:tabs>
          <w:tab w:val="left" w:pos="1080"/>
        </w:tabs>
        <w:ind w:left="1080"/>
        <w:jc w:val="both"/>
        <w:rPr>
          <w:rFonts w:ascii="Arial" w:hAnsi="Arial" w:cs="Arial"/>
          <w:sz w:val="22"/>
          <w:szCs w:val="22"/>
        </w:rPr>
      </w:pPr>
    </w:p>
    <w:p w:rsidR="00FF0AC2" w:rsidRPr="008E3F66" w:rsidRDefault="00FF0AC2" w:rsidP="00E57814">
      <w:pPr>
        <w:widowControl w:val="0"/>
        <w:tabs>
          <w:tab w:val="left" w:pos="1080"/>
        </w:tabs>
        <w:ind w:left="1080"/>
        <w:jc w:val="both"/>
        <w:rPr>
          <w:rFonts w:ascii="Arial" w:hAnsi="Arial" w:cs="Arial"/>
          <w:sz w:val="22"/>
          <w:szCs w:val="22"/>
        </w:rPr>
      </w:pPr>
      <w:r w:rsidRPr="008E3F66">
        <w:rPr>
          <w:rStyle w:val="Strong"/>
          <w:rFonts w:ascii="Arial" w:hAnsi="Arial" w:cs="Arial"/>
          <w:sz w:val="22"/>
          <w:szCs w:val="22"/>
        </w:rPr>
        <w:t>Disabled Veteran Enterprise</w:t>
      </w:r>
      <w:r w:rsidRPr="008E3F66">
        <w:rPr>
          <w:rFonts w:ascii="Arial" w:hAnsi="Arial" w:cs="Arial"/>
          <w:sz w:val="22"/>
          <w:szCs w:val="22"/>
        </w:rPr>
        <w:t xml:space="preserve"> means a business that is at least 51% owned by one or more disabled veterans. A disabled veteran is a veteran of the military, naval, or air service of the United States with a service connected disability who is a resident of the State of Oregon. To qualify as a veteran with a service connected disability, the person must be currently declared by the United States Veterans Administration </w:t>
      </w:r>
      <w:r w:rsidRPr="008E3F66">
        <w:rPr>
          <w:rFonts w:ascii="Arial" w:hAnsi="Arial" w:cs="Arial"/>
          <w:sz w:val="22"/>
          <w:szCs w:val="22"/>
        </w:rPr>
        <w:lastRenderedPageBreak/>
        <w:t>to be 10% or more disabled as a result of service in the armed forces. The business must be licensed and registered in the state of Oregon.</w:t>
      </w:r>
    </w:p>
    <w:p w:rsidR="00FF0AC2" w:rsidRPr="008E3F66" w:rsidRDefault="00FF0AC2" w:rsidP="00E57814">
      <w:pPr>
        <w:widowControl w:val="0"/>
        <w:tabs>
          <w:tab w:val="left" w:pos="1080"/>
        </w:tabs>
        <w:ind w:left="1080"/>
        <w:jc w:val="both"/>
        <w:rPr>
          <w:rStyle w:val="Strong"/>
          <w:rFonts w:ascii="Arial" w:hAnsi="Arial" w:cs="Arial"/>
          <w:b w:val="0"/>
          <w:sz w:val="22"/>
          <w:szCs w:val="22"/>
        </w:rPr>
      </w:pPr>
    </w:p>
    <w:p w:rsidR="00FF0AC2" w:rsidRPr="008E3F66" w:rsidRDefault="00FF0AC2" w:rsidP="00E57814">
      <w:pPr>
        <w:widowControl w:val="0"/>
        <w:tabs>
          <w:tab w:val="left" w:pos="1080"/>
        </w:tabs>
        <w:ind w:left="1080"/>
        <w:jc w:val="both"/>
        <w:rPr>
          <w:rFonts w:ascii="Arial" w:hAnsi="Arial" w:cs="Arial"/>
          <w:sz w:val="22"/>
          <w:szCs w:val="22"/>
        </w:rPr>
      </w:pPr>
      <w:r w:rsidRPr="008E3F66">
        <w:rPr>
          <w:rStyle w:val="Strong"/>
          <w:rFonts w:ascii="Arial" w:hAnsi="Arial" w:cs="Arial"/>
          <w:sz w:val="22"/>
          <w:szCs w:val="22"/>
        </w:rPr>
        <w:t>Disadvantaged Business Enterprise (DBE)</w:t>
      </w:r>
      <w:r w:rsidRPr="008E3F66">
        <w:rPr>
          <w:rFonts w:ascii="Arial" w:hAnsi="Arial" w:cs="Arial"/>
          <w:sz w:val="22"/>
          <w:szCs w:val="22"/>
        </w:rPr>
        <w:t xml:space="preserve"> is a small business with average annual gross receipts less than $17,420,000. The business must be owned and controlled by one or more socially and economically disadvantaged individual(s). The one or more socially and economically disadvantaged individual(s) must have made a contribution of capital to the business, which is commensurate with their ownership interest. Socially and economically disadvantaged individual(s) are people who have been subjected to racial or ethnic prejudice or cultural bias because of their identity as members of a group without regard to their individual qualities. The business must be independent. The business must be licensed and registered in the state of Oregon.</w:t>
      </w:r>
    </w:p>
    <w:p w:rsidR="00FF0AC2" w:rsidRPr="008E3F66" w:rsidRDefault="00FF0AC2" w:rsidP="00E57814">
      <w:pPr>
        <w:widowControl w:val="0"/>
        <w:tabs>
          <w:tab w:val="left" w:pos="1080"/>
        </w:tabs>
        <w:ind w:left="1080"/>
        <w:jc w:val="both"/>
        <w:rPr>
          <w:rStyle w:val="Strong"/>
          <w:rFonts w:ascii="Arial" w:hAnsi="Arial" w:cs="Arial"/>
          <w:b w:val="0"/>
          <w:sz w:val="22"/>
          <w:szCs w:val="22"/>
        </w:rPr>
      </w:pPr>
    </w:p>
    <w:p w:rsidR="00FF0AC2" w:rsidRPr="008E3F66" w:rsidRDefault="00FF0AC2" w:rsidP="00E57814">
      <w:pPr>
        <w:widowControl w:val="0"/>
        <w:tabs>
          <w:tab w:val="left" w:pos="1080"/>
        </w:tabs>
        <w:ind w:left="1080"/>
        <w:jc w:val="both"/>
        <w:rPr>
          <w:rFonts w:ascii="Arial" w:hAnsi="Arial" w:cs="Arial"/>
          <w:sz w:val="22"/>
          <w:szCs w:val="22"/>
        </w:rPr>
      </w:pPr>
      <w:r w:rsidRPr="008E3F66">
        <w:rPr>
          <w:rStyle w:val="Strong"/>
          <w:rFonts w:ascii="Arial" w:hAnsi="Arial" w:cs="Arial"/>
          <w:sz w:val="22"/>
          <w:szCs w:val="22"/>
        </w:rPr>
        <w:t>Emerging Small Business</w:t>
      </w:r>
      <w:r w:rsidRPr="008E3F66">
        <w:rPr>
          <w:rFonts w:ascii="Arial" w:hAnsi="Arial" w:cs="Arial"/>
          <w:sz w:val="22"/>
          <w:szCs w:val="22"/>
        </w:rPr>
        <w:t>, (defined in ORS 200.005), is a licensed and registered business located in Oregon for which the average annual gross receipts for the three previous tax years do not exceed $3,266,219 for construction and $1,088,740 for non-construction businesses. The business must have fewer than 29 employees.</w:t>
      </w:r>
    </w:p>
    <w:p w:rsidR="00FF0AC2" w:rsidRPr="008E3F66" w:rsidRDefault="00FF0AC2" w:rsidP="00E57814">
      <w:pPr>
        <w:widowControl w:val="0"/>
        <w:tabs>
          <w:tab w:val="left" w:pos="1080"/>
        </w:tabs>
        <w:ind w:left="1080"/>
        <w:jc w:val="both"/>
        <w:rPr>
          <w:rStyle w:val="Strong"/>
          <w:rFonts w:ascii="Arial" w:hAnsi="Arial" w:cs="Arial"/>
          <w:b w:val="0"/>
          <w:sz w:val="22"/>
          <w:szCs w:val="22"/>
        </w:rPr>
      </w:pPr>
    </w:p>
    <w:p w:rsidR="00FF0AC2" w:rsidRPr="008E3F66" w:rsidRDefault="00FF0AC2" w:rsidP="00E57814">
      <w:pPr>
        <w:widowControl w:val="0"/>
        <w:tabs>
          <w:tab w:val="left" w:pos="1080"/>
        </w:tabs>
        <w:ind w:left="1080"/>
        <w:jc w:val="both"/>
        <w:rPr>
          <w:rFonts w:ascii="Arial" w:hAnsi="Arial" w:cs="Arial"/>
          <w:sz w:val="22"/>
          <w:szCs w:val="22"/>
        </w:rPr>
      </w:pPr>
      <w:r w:rsidRPr="008E3F66">
        <w:rPr>
          <w:rStyle w:val="Strong"/>
          <w:rFonts w:ascii="Arial" w:hAnsi="Arial" w:cs="Arial"/>
          <w:sz w:val="22"/>
          <w:szCs w:val="22"/>
        </w:rPr>
        <w:t>Minority Business Enterprise</w:t>
      </w:r>
      <w:r w:rsidRPr="008E3F66">
        <w:rPr>
          <w:rFonts w:ascii="Arial" w:hAnsi="Arial" w:cs="Arial"/>
          <w:sz w:val="22"/>
          <w:szCs w:val="22"/>
        </w:rPr>
        <w:t>, (defined in ORS 200.005), is a business which is at least 51% owned by one or more minority individuals or, in the case of any publicly owned business, at least 51% of the stock of which is owned by minority individuals. Minority individuals are Black Americans, Hispanic Americans, Native Americans, Asian-Pacific Americans, and Asian-Indian Americans. The business must be licensed and registered in the state of Oregon.</w:t>
      </w:r>
    </w:p>
    <w:p w:rsidR="00FF0AC2" w:rsidRPr="008E3F66" w:rsidRDefault="00FF0AC2" w:rsidP="00E57814">
      <w:pPr>
        <w:widowControl w:val="0"/>
        <w:tabs>
          <w:tab w:val="left" w:pos="1080"/>
        </w:tabs>
        <w:ind w:left="1080"/>
        <w:jc w:val="both"/>
        <w:rPr>
          <w:rStyle w:val="Strong"/>
          <w:rFonts w:ascii="Arial" w:hAnsi="Arial" w:cs="Arial"/>
          <w:b w:val="0"/>
          <w:sz w:val="22"/>
          <w:szCs w:val="22"/>
        </w:rPr>
      </w:pPr>
    </w:p>
    <w:p w:rsidR="00FF0AC2" w:rsidRPr="008E3F66" w:rsidRDefault="00FF0AC2" w:rsidP="00E57814">
      <w:pPr>
        <w:widowControl w:val="0"/>
        <w:tabs>
          <w:tab w:val="left" w:pos="1080"/>
        </w:tabs>
        <w:ind w:left="1080"/>
        <w:jc w:val="both"/>
        <w:rPr>
          <w:rFonts w:ascii="Arial" w:hAnsi="Arial" w:cs="Arial"/>
          <w:sz w:val="22"/>
          <w:szCs w:val="22"/>
        </w:rPr>
      </w:pPr>
      <w:r w:rsidRPr="008E3F66">
        <w:rPr>
          <w:rStyle w:val="Strong"/>
          <w:rFonts w:ascii="Arial" w:hAnsi="Arial" w:cs="Arial"/>
          <w:sz w:val="22"/>
          <w:szCs w:val="22"/>
        </w:rPr>
        <w:t>Women Business Enterprise,</w:t>
      </w:r>
      <w:r w:rsidRPr="008E3F66">
        <w:rPr>
          <w:rFonts w:ascii="Arial" w:hAnsi="Arial" w:cs="Arial"/>
          <w:sz w:val="22"/>
          <w:szCs w:val="22"/>
        </w:rPr>
        <w:t xml:space="preserve"> (defined in ORS 200.005), is a business which is at least 51% owned by one or more women. The woman or women must have managerial and operational control over all aspects of the business. The one or more women owner(s) must have made a real and substantial contribution of capital or expertise to the business, which is commensurate with their ownership interest. The business must be licensed and registered in the state of Oregon.</w:t>
      </w:r>
    </w:p>
    <w:p w:rsidR="00FF0AC2" w:rsidRPr="008E3F66" w:rsidRDefault="00FF0AC2" w:rsidP="00E57814">
      <w:pPr>
        <w:widowControl w:val="0"/>
        <w:tabs>
          <w:tab w:val="left" w:pos="1080"/>
        </w:tabs>
        <w:ind w:left="1080"/>
        <w:jc w:val="both"/>
        <w:rPr>
          <w:rFonts w:ascii="Arial" w:hAnsi="Arial" w:cs="Arial"/>
          <w:sz w:val="22"/>
          <w:szCs w:val="22"/>
        </w:rPr>
      </w:pPr>
    </w:p>
    <w:p w:rsidR="00FF0AC2" w:rsidRPr="008E3F66" w:rsidRDefault="00FF0AC2" w:rsidP="00E57814">
      <w:pPr>
        <w:widowControl w:val="0"/>
        <w:tabs>
          <w:tab w:val="left" w:pos="1080"/>
        </w:tabs>
        <w:ind w:left="1080"/>
        <w:jc w:val="both"/>
        <w:rPr>
          <w:rFonts w:ascii="Arial" w:hAnsi="Arial" w:cs="Arial"/>
          <w:sz w:val="22"/>
          <w:szCs w:val="22"/>
        </w:rPr>
      </w:pPr>
      <w:r w:rsidRPr="008E3F66">
        <w:rPr>
          <w:rFonts w:ascii="Arial" w:hAnsi="Arial" w:cs="Arial"/>
          <w:sz w:val="22"/>
          <w:szCs w:val="22"/>
        </w:rPr>
        <w:t>This report shall be in consolidated form showing all such purchases under the Contract.  This report will be provided on an annual basis to OSU.  This report will provide a cumulative figure that shows year to date amounts for each supplier ownership category.</w:t>
      </w:r>
    </w:p>
    <w:p w:rsidR="006F335E" w:rsidRPr="008E3F66" w:rsidRDefault="006F335E" w:rsidP="00E57814">
      <w:pPr>
        <w:widowControl w:val="0"/>
        <w:tabs>
          <w:tab w:val="left" w:pos="1080"/>
        </w:tabs>
        <w:ind w:left="1080"/>
        <w:jc w:val="both"/>
        <w:rPr>
          <w:rFonts w:ascii="Arial" w:hAnsi="Arial" w:cs="Arial"/>
          <w:sz w:val="22"/>
          <w:szCs w:val="22"/>
        </w:rPr>
      </w:pPr>
    </w:p>
    <w:p w:rsidR="00C523B5" w:rsidRPr="00B12CFE" w:rsidRDefault="00C523B5" w:rsidP="00B12CFE">
      <w:pPr>
        <w:pStyle w:val="Heading2"/>
        <w:numPr>
          <w:ilvl w:val="0"/>
          <w:numId w:val="38"/>
        </w:numPr>
        <w:ind w:left="1080" w:hanging="720"/>
        <w:jc w:val="left"/>
        <w:rPr>
          <w:b w:val="0"/>
          <w:i/>
          <w:sz w:val="22"/>
          <w:szCs w:val="22"/>
          <w:u w:val="none"/>
        </w:rPr>
      </w:pPr>
      <w:r w:rsidRPr="00B12CFE">
        <w:rPr>
          <w:b w:val="0"/>
          <w:i/>
          <w:sz w:val="22"/>
          <w:szCs w:val="22"/>
          <w:u w:val="none"/>
        </w:rPr>
        <w:t xml:space="preserve">(OPTIONAL CLAUSE: Include the following only if Contractor agrees in Exhibit B - Certifications, Section IV. </w:t>
      </w:r>
      <w:proofErr w:type="gramStart"/>
      <w:r w:rsidRPr="00B12CFE">
        <w:rPr>
          <w:b w:val="0"/>
          <w:i/>
          <w:sz w:val="22"/>
          <w:szCs w:val="22"/>
          <w:u w:val="none"/>
        </w:rPr>
        <w:t>Permissive Cooperative Procurements.)</w:t>
      </w:r>
      <w:proofErr w:type="gramEnd"/>
      <w:r w:rsidRPr="00B12CFE">
        <w:rPr>
          <w:b w:val="0"/>
          <w:i/>
          <w:sz w:val="22"/>
          <w:szCs w:val="22"/>
          <w:u w:val="none"/>
        </w:rPr>
        <w:t xml:space="preserve">   </w:t>
      </w:r>
      <w:proofErr w:type="gramStart"/>
      <w:r w:rsidRPr="00B12CFE">
        <w:rPr>
          <w:b w:val="0"/>
          <w:i/>
          <w:sz w:val="22"/>
          <w:szCs w:val="22"/>
          <w:u w:val="none"/>
        </w:rPr>
        <w:t>PERMISSIVE COOPERATIVE PROCUREMENTS.</w:t>
      </w:r>
      <w:proofErr w:type="gramEnd"/>
    </w:p>
    <w:p w:rsidR="00C523B5" w:rsidRDefault="00C523B5" w:rsidP="00C523B5">
      <w:pPr>
        <w:widowControl w:val="0"/>
        <w:tabs>
          <w:tab w:val="left" w:pos="1080"/>
        </w:tabs>
        <w:ind w:left="1080"/>
        <w:jc w:val="both"/>
        <w:rPr>
          <w:rFonts w:ascii="Arial" w:hAnsi="Arial" w:cs="Arial"/>
          <w:sz w:val="22"/>
          <w:szCs w:val="22"/>
        </w:rPr>
      </w:pPr>
      <w:r>
        <w:rPr>
          <w:rFonts w:ascii="Arial" w:hAnsi="Arial" w:cs="Arial"/>
          <w:sz w:val="22"/>
          <w:szCs w:val="22"/>
          <w:highlight w:val="lightGray"/>
        </w:rPr>
        <w:t xml:space="preserve">Contractor agrees to make prices offered under this Contract available to other public agencies upon the same terms and conditions set forth in this Contract.  The prices offered to other public agencies shall be at the same rate as offered to OSU.  OSU does not guarantee purchases from any other public agencies.  Any such purchases by a public agency other than OSU are directly between the Contractor and the other public agency.  The other public agency enjoys the same obligations and rights as OSU under this Contract, except for the Administrative Fee which shall be paid to OSU and not to the other public agency.  Contractor shall provide written notification to OSU when a new public agency begins utilizing this Contract.  The total expenditures of other public entities shall be included in the volumes reported to </w:t>
      </w:r>
      <w:r>
        <w:rPr>
          <w:rFonts w:ascii="Arial" w:hAnsi="Arial" w:cs="Arial"/>
          <w:sz w:val="22"/>
          <w:szCs w:val="22"/>
          <w:highlight w:val="lightGray"/>
        </w:rPr>
        <w:lastRenderedPageBreak/>
        <w:t>OSU and included in the calculation of the Contract Administrative Fee.  Should the total purchases by OSU and other public entities collectively trigger any volume discounts, Contractor shall apply such discounts to fees charged to OSU.</w:t>
      </w:r>
    </w:p>
    <w:p w:rsidR="00C523B5" w:rsidRDefault="00C523B5" w:rsidP="00E57814">
      <w:pPr>
        <w:widowControl w:val="0"/>
        <w:tabs>
          <w:tab w:val="left" w:pos="1080"/>
        </w:tabs>
        <w:ind w:left="1080"/>
        <w:jc w:val="both"/>
        <w:rPr>
          <w:rFonts w:ascii="Arial" w:hAnsi="Arial" w:cs="Arial"/>
          <w:sz w:val="22"/>
          <w:szCs w:val="22"/>
        </w:rPr>
      </w:pPr>
    </w:p>
    <w:p w:rsidR="005776AF" w:rsidRPr="00B12CFE" w:rsidRDefault="005776AF" w:rsidP="00B12CFE">
      <w:pPr>
        <w:pStyle w:val="Heading2"/>
        <w:numPr>
          <w:ilvl w:val="0"/>
          <w:numId w:val="38"/>
        </w:numPr>
        <w:ind w:left="1080" w:hanging="720"/>
        <w:jc w:val="left"/>
        <w:rPr>
          <w:b w:val="0"/>
          <w:sz w:val="22"/>
          <w:szCs w:val="22"/>
          <w:u w:val="none"/>
        </w:rPr>
      </w:pPr>
      <w:proofErr w:type="gramStart"/>
      <w:r w:rsidRPr="00B12CFE">
        <w:rPr>
          <w:b w:val="0"/>
          <w:sz w:val="22"/>
          <w:szCs w:val="22"/>
          <w:u w:val="none"/>
        </w:rPr>
        <w:t>EXECUTION AND COUNTERPARTS.</w:t>
      </w:r>
      <w:proofErr w:type="gramEnd"/>
    </w:p>
    <w:p w:rsidR="005776AF" w:rsidRPr="008E3F66" w:rsidRDefault="005776AF" w:rsidP="00E57814">
      <w:pPr>
        <w:widowControl w:val="0"/>
        <w:tabs>
          <w:tab w:val="left" w:pos="1080"/>
        </w:tabs>
        <w:ind w:left="1080"/>
        <w:jc w:val="both"/>
        <w:rPr>
          <w:rFonts w:ascii="Arial" w:hAnsi="Arial" w:cs="Arial"/>
          <w:sz w:val="22"/>
          <w:szCs w:val="22"/>
        </w:rPr>
      </w:pPr>
      <w:r w:rsidRPr="008E3F66">
        <w:rPr>
          <w:rFonts w:ascii="Arial" w:hAnsi="Arial" w:cs="Arial"/>
          <w:sz w:val="22"/>
          <w:szCs w:val="22"/>
        </w:rPr>
        <w:t>This Contract may be executed by facsimile or PDF and in two or more counterparts, each of which shall be deemed an original and all of which together shall constitute one instrument.</w:t>
      </w:r>
    </w:p>
    <w:p w:rsidR="005776AF" w:rsidRPr="008E3F66" w:rsidRDefault="005776AF" w:rsidP="00E57814">
      <w:pPr>
        <w:widowControl w:val="0"/>
        <w:tabs>
          <w:tab w:val="left" w:pos="1080"/>
        </w:tabs>
        <w:ind w:left="1080"/>
        <w:jc w:val="both"/>
        <w:rPr>
          <w:rFonts w:ascii="Arial" w:hAnsi="Arial" w:cs="Arial"/>
          <w:sz w:val="22"/>
          <w:szCs w:val="22"/>
        </w:rPr>
      </w:pPr>
    </w:p>
    <w:p w:rsidR="00FF0AC2" w:rsidRPr="00B12CFE" w:rsidRDefault="00FF0AC2" w:rsidP="00B12CFE">
      <w:pPr>
        <w:pStyle w:val="Heading2"/>
        <w:numPr>
          <w:ilvl w:val="0"/>
          <w:numId w:val="38"/>
        </w:numPr>
        <w:ind w:left="1080" w:hanging="720"/>
        <w:jc w:val="left"/>
        <w:rPr>
          <w:b w:val="0"/>
          <w:sz w:val="22"/>
          <w:szCs w:val="22"/>
          <w:u w:val="none"/>
        </w:rPr>
      </w:pPr>
      <w:proofErr w:type="gramStart"/>
      <w:r w:rsidRPr="00B12CFE">
        <w:rPr>
          <w:b w:val="0"/>
          <w:sz w:val="22"/>
          <w:szCs w:val="22"/>
          <w:u w:val="none"/>
        </w:rPr>
        <w:t>SURVIVAL.</w:t>
      </w:r>
      <w:proofErr w:type="gramEnd"/>
    </w:p>
    <w:p w:rsidR="00FF0AC2" w:rsidRPr="008E3F66" w:rsidRDefault="00FF0AC2" w:rsidP="00E57814">
      <w:pPr>
        <w:widowControl w:val="0"/>
        <w:tabs>
          <w:tab w:val="left" w:pos="1080"/>
        </w:tabs>
        <w:ind w:left="1080"/>
        <w:jc w:val="both"/>
        <w:rPr>
          <w:rFonts w:ascii="Arial" w:hAnsi="Arial" w:cs="Arial"/>
          <w:sz w:val="22"/>
          <w:szCs w:val="22"/>
        </w:rPr>
      </w:pPr>
      <w:r w:rsidRPr="008E3F66">
        <w:rPr>
          <w:rFonts w:ascii="Arial" w:hAnsi="Arial" w:cs="Arial"/>
          <w:sz w:val="22"/>
          <w:szCs w:val="22"/>
        </w:rPr>
        <w:t>The terms and conditions of this Contract that by their sense and context are intended to survive termination or expiration hereof shall so survive.</w:t>
      </w:r>
    </w:p>
    <w:p w:rsidR="00FF0AC2" w:rsidRPr="008E3F66" w:rsidRDefault="00FF0AC2" w:rsidP="00E57814">
      <w:pPr>
        <w:widowControl w:val="0"/>
        <w:tabs>
          <w:tab w:val="left" w:pos="1080"/>
        </w:tabs>
        <w:ind w:left="1080"/>
        <w:jc w:val="both"/>
        <w:rPr>
          <w:rFonts w:ascii="Arial" w:hAnsi="Arial" w:cs="Arial"/>
          <w:sz w:val="22"/>
          <w:szCs w:val="22"/>
        </w:rPr>
      </w:pPr>
    </w:p>
    <w:p w:rsidR="003619C2" w:rsidRPr="00B12CFE" w:rsidRDefault="003619C2" w:rsidP="00B12CFE">
      <w:pPr>
        <w:pStyle w:val="Heading2"/>
        <w:numPr>
          <w:ilvl w:val="0"/>
          <w:numId w:val="38"/>
        </w:numPr>
        <w:ind w:left="1080" w:hanging="720"/>
        <w:jc w:val="left"/>
        <w:rPr>
          <w:b w:val="0"/>
          <w:sz w:val="22"/>
          <w:szCs w:val="22"/>
          <w:u w:val="none"/>
        </w:rPr>
      </w:pPr>
      <w:proofErr w:type="gramStart"/>
      <w:r w:rsidRPr="00B12CFE">
        <w:rPr>
          <w:b w:val="0"/>
          <w:sz w:val="22"/>
          <w:szCs w:val="22"/>
          <w:u w:val="none"/>
        </w:rPr>
        <w:t>SEVERABILITY.</w:t>
      </w:r>
      <w:proofErr w:type="gramEnd"/>
    </w:p>
    <w:p w:rsidR="003619C2" w:rsidRPr="008E3F66" w:rsidRDefault="003619C2" w:rsidP="00E57814">
      <w:pPr>
        <w:widowControl w:val="0"/>
        <w:tabs>
          <w:tab w:val="left" w:pos="1080"/>
        </w:tabs>
        <w:ind w:left="1080"/>
        <w:jc w:val="both"/>
        <w:rPr>
          <w:rFonts w:ascii="Arial" w:hAnsi="Arial" w:cs="Arial"/>
          <w:sz w:val="22"/>
          <w:szCs w:val="22"/>
        </w:rPr>
      </w:pPr>
      <w:r w:rsidRPr="008E3F66">
        <w:rPr>
          <w:rFonts w:ascii="Arial" w:hAnsi="Arial" w:cs="Arial"/>
          <w:sz w:val="22"/>
          <w:szCs w:val="22"/>
        </w:rPr>
        <w:t>If any provision of this Contract is determined to be invalid, illegal or unenforceable, the remaining provisions of this Contract remain in full force and effect if the essential terms and conditions of this Contract for both parties remain valid, legal and enforceable.</w:t>
      </w:r>
    </w:p>
    <w:p w:rsidR="003619C2" w:rsidRPr="008E3F66" w:rsidRDefault="003619C2" w:rsidP="00E57814">
      <w:pPr>
        <w:widowControl w:val="0"/>
        <w:tabs>
          <w:tab w:val="left" w:pos="1080"/>
        </w:tabs>
        <w:ind w:left="1080"/>
        <w:jc w:val="both"/>
        <w:rPr>
          <w:rFonts w:ascii="Arial" w:hAnsi="Arial" w:cs="Arial"/>
          <w:sz w:val="22"/>
          <w:szCs w:val="22"/>
        </w:rPr>
      </w:pPr>
    </w:p>
    <w:p w:rsidR="00FF0AC2" w:rsidRPr="00B12CFE" w:rsidRDefault="00197E1B" w:rsidP="00B12CFE">
      <w:pPr>
        <w:pStyle w:val="Heading2"/>
        <w:numPr>
          <w:ilvl w:val="0"/>
          <w:numId w:val="38"/>
        </w:numPr>
        <w:ind w:left="1080" w:hanging="720"/>
        <w:jc w:val="left"/>
        <w:rPr>
          <w:b w:val="0"/>
          <w:sz w:val="22"/>
          <w:szCs w:val="22"/>
          <w:u w:val="none"/>
        </w:rPr>
      </w:pPr>
      <w:proofErr w:type="gramStart"/>
      <w:r w:rsidRPr="00B12CFE">
        <w:rPr>
          <w:b w:val="0"/>
          <w:sz w:val="22"/>
          <w:szCs w:val="22"/>
          <w:u w:val="none"/>
        </w:rPr>
        <w:t>MERGER</w:t>
      </w:r>
      <w:r w:rsidR="00FF0AC2" w:rsidRPr="00B12CFE">
        <w:rPr>
          <w:b w:val="0"/>
          <w:sz w:val="22"/>
          <w:szCs w:val="22"/>
          <w:u w:val="none"/>
        </w:rPr>
        <w:t>.</w:t>
      </w:r>
      <w:proofErr w:type="gramEnd"/>
    </w:p>
    <w:p w:rsidR="00F761F5" w:rsidRPr="008E3F66" w:rsidRDefault="00FF0AC2" w:rsidP="00E57814">
      <w:pPr>
        <w:widowControl w:val="0"/>
        <w:tabs>
          <w:tab w:val="left" w:pos="1080"/>
        </w:tabs>
        <w:ind w:left="1080"/>
        <w:jc w:val="both"/>
        <w:rPr>
          <w:rFonts w:ascii="Arial" w:hAnsi="Arial" w:cs="Arial"/>
          <w:sz w:val="22"/>
          <w:szCs w:val="22"/>
        </w:rPr>
      </w:pPr>
      <w:r w:rsidRPr="008E3F66">
        <w:rPr>
          <w:rFonts w:ascii="Arial" w:hAnsi="Arial" w:cs="Arial"/>
          <w:sz w:val="22"/>
          <w:szCs w:val="22"/>
        </w:rPr>
        <w:t xml:space="preserve">This Contract, including all documents referred to herein and attached hereto, constitutes the entire agreement between the parties and supersedes all prior representations, understanding and agreements between the parties.  </w:t>
      </w:r>
      <w:r w:rsidR="00197E1B" w:rsidRPr="008E3F66">
        <w:rPr>
          <w:rFonts w:ascii="Arial" w:hAnsi="Arial" w:cs="Arial"/>
          <w:sz w:val="22"/>
          <w:szCs w:val="22"/>
        </w:rPr>
        <w:t xml:space="preserve">It is the complete and exclusive expression of the parties’ agreement on the matters contained in this Contract.  </w:t>
      </w:r>
      <w:r w:rsidRPr="008E3F66">
        <w:rPr>
          <w:rFonts w:ascii="Arial" w:hAnsi="Arial" w:cs="Arial"/>
          <w:sz w:val="22"/>
          <w:szCs w:val="22"/>
        </w:rPr>
        <w:t xml:space="preserve">No amendment, consent, or waiver of terms of this Contract shall bind either party unless </w:t>
      </w:r>
      <w:r w:rsidR="004D7F67" w:rsidRPr="008E3F66">
        <w:rPr>
          <w:rFonts w:ascii="Arial" w:hAnsi="Arial" w:cs="Arial"/>
          <w:sz w:val="22"/>
          <w:szCs w:val="22"/>
        </w:rPr>
        <w:t xml:space="preserve">it is </w:t>
      </w:r>
      <w:r w:rsidRPr="008E3F66">
        <w:rPr>
          <w:rFonts w:ascii="Arial" w:hAnsi="Arial" w:cs="Arial"/>
          <w:sz w:val="22"/>
          <w:szCs w:val="22"/>
        </w:rPr>
        <w:t>in writing and signed by authorized representatives of each of the parties.  Any such amendment, consent, or waiver is effective only in the specific instance and for the specific purpose given.</w:t>
      </w:r>
    </w:p>
    <w:p w:rsidR="0075446E" w:rsidRPr="008E3F66" w:rsidRDefault="0075446E" w:rsidP="00E57814">
      <w:pPr>
        <w:widowControl w:val="0"/>
        <w:autoSpaceDE w:val="0"/>
        <w:autoSpaceDN w:val="0"/>
        <w:adjustRightInd w:val="0"/>
        <w:ind w:left="720"/>
        <w:rPr>
          <w:rFonts w:ascii="Arial" w:hAnsi="Arial" w:cs="Arial"/>
          <w:color w:val="000000"/>
          <w:sz w:val="22"/>
          <w:szCs w:val="22"/>
          <w:highlight w:val="cyan"/>
        </w:rPr>
      </w:pPr>
    </w:p>
    <w:p w:rsidR="00D951F9" w:rsidRPr="00BB037A" w:rsidRDefault="00D951F9" w:rsidP="00B12CFE">
      <w:pPr>
        <w:pStyle w:val="Heading1"/>
        <w:numPr>
          <w:ilvl w:val="0"/>
          <w:numId w:val="29"/>
        </w:numPr>
        <w:spacing w:before="0" w:after="0"/>
        <w:ind w:left="720" w:hanging="720"/>
        <w:rPr>
          <w:rFonts w:ascii="Arial" w:hAnsi="Arial" w:cs="Arial"/>
          <w:sz w:val="22"/>
          <w:szCs w:val="22"/>
        </w:rPr>
      </w:pPr>
      <w:r w:rsidRPr="00BB037A">
        <w:rPr>
          <w:rFonts w:ascii="Arial" w:hAnsi="Arial" w:cs="Arial"/>
          <w:sz w:val="22"/>
          <w:szCs w:val="22"/>
        </w:rPr>
        <w:t>CERTIFICATIONS AND SIGNATURES:</w:t>
      </w:r>
    </w:p>
    <w:p w:rsidR="00D951F9" w:rsidRPr="008E3F66" w:rsidRDefault="00D951F9" w:rsidP="00E57814">
      <w:pPr>
        <w:pStyle w:val="BodyText"/>
        <w:tabs>
          <w:tab w:val="clear" w:pos="990"/>
          <w:tab w:val="left" w:pos="6300"/>
        </w:tabs>
        <w:ind w:left="720"/>
        <w:rPr>
          <w:spacing w:val="0"/>
        </w:rPr>
      </w:pPr>
      <w:r w:rsidRPr="008E3F66">
        <w:rPr>
          <w:spacing w:val="0"/>
        </w:rPr>
        <w:t>This Contract must be signed in ink by an authorized representative of Contractor.  The undersigned certifies under penalty of perjury both individually and on behalf of Contractor that:</w:t>
      </w:r>
    </w:p>
    <w:p w:rsidR="00D951F9" w:rsidRPr="008E3F66" w:rsidRDefault="00D951F9" w:rsidP="00E57814">
      <w:pPr>
        <w:widowControl w:val="0"/>
        <w:tabs>
          <w:tab w:val="left" w:pos="1080"/>
          <w:tab w:val="left" w:pos="6300"/>
        </w:tabs>
        <w:ind w:left="1080"/>
        <w:jc w:val="both"/>
        <w:rPr>
          <w:rFonts w:ascii="Arial" w:hAnsi="Arial" w:cs="Arial"/>
          <w:sz w:val="22"/>
          <w:szCs w:val="22"/>
        </w:rPr>
      </w:pPr>
    </w:p>
    <w:p w:rsidR="00D951F9" w:rsidRPr="008E3F66" w:rsidRDefault="00D951F9" w:rsidP="00B12CFE">
      <w:pPr>
        <w:widowControl w:val="0"/>
        <w:numPr>
          <w:ilvl w:val="0"/>
          <w:numId w:val="6"/>
        </w:numPr>
        <w:tabs>
          <w:tab w:val="left" w:pos="1080"/>
          <w:tab w:val="left" w:pos="6300"/>
        </w:tabs>
        <w:ind w:left="1080" w:hanging="720"/>
        <w:jc w:val="both"/>
        <w:rPr>
          <w:rFonts w:ascii="Arial" w:hAnsi="Arial" w:cs="Arial"/>
          <w:sz w:val="22"/>
          <w:szCs w:val="22"/>
        </w:rPr>
      </w:pPr>
      <w:r w:rsidRPr="008E3F66">
        <w:rPr>
          <w:rFonts w:ascii="Arial" w:hAnsi="Arial" w:cs="Arial"/>
          <w:sz w:val="22"/>
          <w:szCs w:val="22"/>
        </w:rPr>
        <w:t>The undersigned is a duly authorized representative of Contractor, has been authorized by Contractor to make all representations, attestations, and certifications contained in this Contract and to execute this Contract on behalf of Contractor and that this Contract, when executed and delivered, shall be a valid and binding obligation of Contractor enforceable in accordance with its terms;</w:t>
      </w:r>
    </w:p>
    <w:p w:rsidR="00D951F9" w:rsidRPr="008E3F66" w:rsidRDefault="00D951F9" w:rsidP="00E57814">
      <w:pPr>
        <w:widowControl w:val="0"/>
        <w:tabs>
          <w:tab w:val="left" w:pos="1080"/>
          <w:tab w:val="left" w:pos="6300"/>
        </w:tabs>
        <w:ind w:left="1080"/>
        <w:jc w:val="both"/>
        <w:rPr>
          <w:rFonts w:ascii="Arial" w:hAnsi="Arial" w:cs="Arial"/>
          <w:sz w:val="22"/>
          <w:szCs w:val="22"/>
        </w:rPr>
      </w:pPr>
    </w:p>
    <w:p w:rsidR="00D951F9" w:rsidRPr="008E3F66" w:rsidRDefault="00D951F9" w:rsidP="00B12CFE">
      <w:pPr>
        <w:widowControl w:val="0"/>
        <w:numPr>
          <w:ilvl w:val="0"/>
          <w:numId w:val="6"/>
        </w:numPr>
        <w:tabs>
          <w:tab w:val="left" w:pos="1080"/>
          <w:tab w:val="left" w:pos="6300"/>
        </w:tabs>
        <w:ind w:left="1080" w:hanging="720"/>
        <w:jc w:val="both"/>
        <w:rPr>
          <w:rFonts w:ascii="Arial" w:hAnsi="Arial" w:cs="Arial"/>
          <w:sz w:val="22"/>
          <w:szCs w:val="22"/>
        </w:rPr>
      </w:pPr>
      <w:r w:rsidRPr="008E3F66">
        <w:rPr>
          <w:rFonts w:ascii="Arial" w:hAnsi="Arial" w:cs="Arial"/>
          <w:sz w:val="22"/>
          <w:szCs w:val="22"/>
        </w:rPr>
        <w:t>Contractor is not a contributing member of the Public Employees’ Retirement System and will be responsible for any federal or state taxes applicable to payment under this Contract.  Contractor will not, by virtue of this Contract, be eligible for federal Social Security, employment insurance, workers’ compensation or the Public Employees’ Retirement System, except as a self-employed individual.</w:t>
      </w:r>
    </w:p>
    <w:p w:rsidR="00D951F9" w:rsidRPr="008E3F66" w:rsidRDefault="00D951F9" w:rsidP="00E57814">
      <w:pPr>
        <w:widowControl w:val="0"/>
        <w:tabs>
          <w:tab w:val="left" w:pos="1080"/>
          <w:tab w:val="left" w:pos="6300"/>
        </w:tabs>
        <w:ind w:left="1080"/>
        <w:jc w:val="both"/>
        <w:rPr>
          <w:rFonts w:ascii="Arial" w:hAnsi="Arial" w:cs="Arial"/>
          <w:sz w:val="22"/>
          <w:szCs w:val="22"/>
        </w:rPr>
      </w:pPr>
    </w:p>
    <w:p w:rsidR="00D951F9" w:rsidRPr="008E3F66" w:rsidRDefault="00D951F9" w:rsidP="00B12CFE">
      <w:pPr>
        <w:widowControl w:val="0"/>
        <w:numPr>
          <w:ilvl w:val="0"/>
          <w:numId w:val="6"/>
        </w:numPr>
        <w:tabs>
          <w:tab w:val="left" w:pos="1080"/>
          <w:tab w:val="left" w:pos="6300"/>
        </w:tabs>
        <w:ind w:left="1080" w:hanging="720"/>
        <w:jc w:val="both"/>
        <w:rPr>
          <w:rFonts w:ascii="Arial" w:hAnsi="Arial" w:cs="Arial"/>
          <w:sz w:val="22"/>
          <w:szCs w:val="22"/>
        </w:rPr>
      </w:pPr>
      <w:r w:rsidRPr="008E3F66">
        <w:rPr>
          <w:rFonts w:ascii="Arial" w:hAnsi="Arial" w:cs="Arial"/>
          <w:sz w:val="22"/>
          <w:szCs w:val="22"/>
        </w:rPr>
        <w:t xml:space="preserve">Pursuant to </w:t>
      </w:r>
      <w:r w:rsidR="00C523B5">
        <w:rPr>
          <w:rFonts w:ascii="Arial" w:hAnsi="Arial" w:cs="Arial"/>
          <w:sz w:val="22"/>
          <w:szCs w:val="22"/>
        </w:rPr>
        <w:t>OSU Standard</w:t>
      </w:r>
      <w:r w:rsidRPr="008E3F66">
        <w:rPr>
          <w:rFonts w:ascii="Arial" w:hAnsi="Arial" w:cs="Arial"/>
          <w:sz w:val="22"/>
          <w:szCs w:val="22"/>
        </w:rPr>
        <w:t xml:space="preserve"> 580-061-0030 Contractor has not discriminated against Minority, Women or Emerging Small Business Enterprises in obtaining any required subcontracts;</w:t>
      </w:r>
    </w:p>
    <w:p w:rsidR="00D951F9" w:rsidRPr="008E3F66" w:rsidRDefault="00D951F9" w:rsidP="00E57814">
      <w:pPr>
        <w:widowControl w:val="0"/>
        <w:tabs>
          <w:tab w:val="left" w:pos="720"/>
          <w:tab w:val="left" w:pos="6300"/>
        </w:tabs>
        <w:jc w:val="both"/>
        <w:rPr>
          <w:rFonts w:ascii="Arial" w:hAnsi="Arial" w:cs="Arial"/>
          <w:sz w:val="22"/>
          <w:szCs w:val="22"/>
        </w:rPr>
      </w:pPr>
    </w:p>
    <w:p w:rsidR="00D951F9" w:rsidRPr="008E3F66" w:rsidRDefault="00D951F9" w:rsidP="00E57814">
      <w:pPr>
        <w:widowControl w:val="0"/>
        <w:tabs>
          <w:tab w:val="left" w:pos="6300"/>
        </w:tabs>
        <w:jc w:val="both"/>
        <w:rPr>
          <w:rFonts w:ascii="Arial" w:hAnsi="Arial" w:cs="Arial"/>
          <w:sz w:val="22"/>
          <w:szCs w:val="22"/>
        </w:rPr>
      </w:pPr>
      <w:r w:rsidRPr="008E3F66">
        <w:rPr>
          <w:rFonts w:ascii="Arial" w:hAnsi="Arial" w:cs="Arial"/>
          <w:sz w:val="22"/>
          <w:szCs w:val="22"/>
        </w:rPr>
        <w:t xml:space="preserve">Each of the parties has caused its duly authorized representative to execute this Contract on the </w:t>
      </w:r>
      <w:r w:rsidRPr="008E3F66">
        <w:rPr>
          <w:rFonts w:ascii="Arial" w:hAnsi="Arial" w:cs="Arial"/>
          <w:sz w:val="22"/>
          <w:szCs w:val="22"/>
        </w:rPr>
        <w:lastRenderedPageBreak/>
        <w:t>date set forth in its respective signature block below.</w:t>
      </w:r>
    </w:p>
    <w:p w:rsidR="00D951F9" w:rsidRPr="008E3F66" w:rsidRDefault="00D951F9" w:rsidP="00E57814">
      <w:pPr>
        <w:widowControl w:val="0"/>
        <w:tabs>
          <w:tab w:val="left" w:pos="720"/>
          <w:tab w:val="left" w:pos="6300"/>
        </w:tabs>
        <w:jc w:val="both"/>
        <w:rPr>
          <w:rFonts w:ascii="Arial" w:hAnsi="Arial" w:cs="Arial"/>
          <w:sz w:val="22"/>
          <w:szCs w:val="22"/>
        </w:rPr>
      </w:pPr>
    </w:p>
    <w:p w:rsidR="00D951F9" w:rsidRPr="008E3F66" w:rsidRDefault="00D951F9" w:rsidP="00E57814">
      <w:pPr>
        <w:widowControl w:val="0"/>
        <w:tabs>
          <w:tab w:val="left" w:pos="990"/>
          <w:tab w:val="left" w:pos="6300"/>
        </w:tabs>
        <w:jc w:val="both"/>
        <w:rPr>
          <w:rFonts w:ascii="Arial" w:hAnsi="Arial" w:cs="Arial"/>
          <w:b/>
          <w:sz w:val="22"/>
          <w:szCs w:val="22"/>
        </w:rPr>
      </w:pPr>
      <w:r w:rsidRPr="008E3F66">
        <w:rPr>
          <w:rFonts w:ascii="Arial" w:hAnsi="Arial" w:cs="Arial"/>
          <w:b/>
          <w:sz w:val="22"/>
          <w:szCs w:val="22"/>
        </w:rPr>
        <w:t>CONTRACTOR:</w:t>
      </w:r>
    </w:p>
    <w:p w:rsidR="00D951F9" w:rsidRPr="008E3F66" w:rsidRDefault="00D951F9" w:rsidP="00E57814">
      <w:pPr>
        <w:widowControl w:val="0"/>
        <w:tabs>
          <w:tab w:val="left" w:pos="990"/>
          <w:tab w:val="left" w:pos="6300"/>
        </w:tabs>
        <w:jc w:val="both"/>
        <w:rPr>
          <w:rFonts w:ascii="Arial" w:hAnsi="Arial" w:cs="Arial"/>
          <w:sz w:val="22"/>
          <w:szCs w:val="22"/>
        </w:rPr>
      </w:pPr>
    </w:p>
    <w:p w:rsidR="00D951F9" w:rsidRPr="008E3F66" w:rsidRDefault="00D951F9" w:rsidP="00E57814">
      <w:pPr>
        <w:widowControl w:val="0"/>
        <w:jc w:val="both"/>
        <w:rPr>
          <w:rFonts w:ascii="Arial" w:hAnsi="Arial" w:cs="Arial"/>
          <w:sz w:val="22"/>
          <w:szCs w:val="22"/>
          <w:u w:val="single"/>
        </w:rPr>
      </w:pPr>
      <w:r w:rsidRPr="008E3F66">
        <w:rPr>
          <w:rFonts w:ascii="Arial" w:hAnsi="Arial" w:cs="Arial"/>
          <w:sz w:val="22"/>
          <w:szCs w:val="22"/>
        </w:rPr>
        <w:t>Signature:</w:t>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rPr>
        <w:tab/>
        <w:t>Date:</w:t>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p>
    <w:p w:rsidR="00D951F9" w:rsidRPr="008E3F66" w:rsidRDefault="00D951F9" w:rsidP="00E57814">
      <w:pPr>
        <w:widowControl w:val="0"/>
        <w:rPr>
          <w:rFonts w:ascii="Arial" w:hAnsi="Arial" w:cs="Arial"/>
          <w:sz w:val="22"/>
          <w:szCs w:val="22"/>
        </w:rPr>
      </w:pPr>
    </w:p>
    <w:p w:rsidR="00D951F9" w:rsidRPr="008E3F66" w:rsidRDefault="00D951F9" w:rsidP="00E57814">
      <w:pPr>
        <w:widowControl w:val="0"/>
        <w:rPr>
          <w:rFonts w:ascii="Arial" w:hAnsi="Arial" w:cs="Arial"/>
          <w:sz w:val="22"/>
          <w:szCs w:val="22"/>
          <w:u w:val="single"/>
        </w:rPr>
      </w:pPr>
      <w:r w:rsidRPr="008E3F66">
        <w:rPr>
          <w:rFonts w:ascii="Arial" w:hAnsi="Arial" w:cs="Arial"/>
          <w:sz w:val="22"/>
          <w:szCs w:val="22"/>
        </w:rPr>
        <w:t>By:</w:t>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p>
    <w:p w:rsidR="00D951F9" w:rsidRPr="008E3F66" w:rsidRDefault="00D951F9" w:rsidP="00E57814">
      <w:pPr>
        <w:widowControl w:val="0"/>
        <w:rPr>
          <w:rFonts w:ascii="Arial" w:hAnsi="Arial" w:cs="Arial"/>
          <w:sz w:val="22"/>
          <w:szCs w:val="22"/>
          <w:u w:val="single"/>
        </w:rPr>
      </w:pPr>
    </w:p>
    <w:p w:rsidR="00D951F9" w:rsidRPr="008E3F66" w:rsidRDefault="00D951F9" w:rsidP="00E57814">
      <w:pPr>
        <w:widowControl w:val="0"/>
        <w:rPr>
          <w:rFonts w:ascii="Arial" w:hAnsi="Arial" w:cs="Arial"/>
          <w:sz w:val="22"/>
          <w:szCs w:val="22"/>
          <w:u w:val="single"/>
        </w:rPr>
      </w:pPr>
      <w:r w:rsidRPr="008E3F66">
        <w:rPr>
          <w:rFonts w:ascii="Arial" w:hAnsi="Arial" w:cs="Arial"/>
          <w:sz w:val="22"/>
          <w:szCs w:val="22"/>
        </w:rPr>
        <w:t>Title:</w:t>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p>
    <w:p w:rsidR="00D951F9" w:rsidRPr="008E3F66" w:rsidRDefault="00D951F9" w:rsidP="00E57814">
      <w:pPr>
        <w:widowControl w:val="0"/>
        <w:rPr>
          <w:rFonts w:ascii="Arial" w:hAnsi="Arial" w:cs="Arial"/>
          <w:sz w:val="22"/>
          <w:szCs w:val="22"/>
        </w:rPr>
      </w:pPr>
    </w:p>
    <w:p w:rsidR="00D951F9" w:rsidRPr="008E3F66" w:rsidRDefault="00D951F9" w:rsidP="00E57814">
      <w:pPr>
        <w:widowControl w:val="0"/>
        <w:outlineLvl w:val="0"/>
        <w:rPr>
          <w:rFonts w:ascii="Arial" w:hAnsi="Arial" w:cs="Arial"/>
          <w:b/>
          <w:sz w:val="22"/>
          <w:szCs w:val="22"/>
        </w:rPr>
      </w:pPr>
      <w:bookmarkStart w:id="1" w:name="State_Signature"/>
    </w:p>
    <w:bookmarkEnd w:id="1"/>
    <w:p w:rsidR="00D951F9" w:rsidRPr="008E3F66" w:rsidRDefault="00D951F9" w:rsidP="00E57814">
      <w:pPr>
        <w:widowControl w:val="0"/>
        <w:outlineLvl w:val="0"/>
        <w:rPr>
          <w:rFonts w:ascii="Arial" w:hAnsi="Arial" w:cs="Arial"/>
          <w:b/>
          <w:sz w:val="22"/>
          <w:szCs w:val="22"/>
        </w:rPr>
      </w:pPr>
      <w:r w:rsidRPr="008E3F66">
        <w:rPr>
          <w:rFonts w:ascii="Arial" w:hAnsi="Arial" w:cs="Arial"/>
          <w:b/>
          <w:sz w:val="22"/>
          <w:szCs w:val="22"/>
        </w:rPr>
        <w:t>OSU:</w:t>
      </w:r>
    </w:p>
    <w:p w:rsidR="00D951F9" w:rsidRPr="008E3F66" w:rsidRDefault="00D951F9" w:rsidP="00E57814">
      <w:pPr>
        <w:widowControl w:val="0"/>
        <w:tabs>
          <w:tab w:val="left" w:pos="990"/>
          <w:tab w:val="left" w:pos="6300"/>
        </w:tabs>
        <w:jc w:val="both"/>
        <w:rPr>
          <w:rFonts w:ascii="Arial" w:hAnsi="Arial" w:cs="Arial"/>
          <w:sz w:val="22"/>
          <w:szCs w:val="22"/>
        </w:rPr>
      </w:pPr>
    </w:p>
    <w:p w:rsidR="00D951F9" w:rsidRPr="008E3F66" w:rsidRDefault="00D951F9" w:rsidP="00E57814">
      <w:pPr>
        <w:widowControl w:val="0"/>
        <w:jc w:val="both"/>
        <w:rPr>
          <w:rFonts w:ascii="Arial" w:hAnsi="Arial" w:cs="Arial"/>
          <w:sz w:val="22"/>
          <w:szCs w:val="22"/>
          <w:u w:val="single"/>
        </w:rPr>
      </w:pPr>
      <w:r w:rsidRPr="008E3F66">
        <w:rPr>
          <w:rFonts w:ascii="Arial" w:hAnsi="Arial" w:cs="Arial"/>
          <w:sz w:val="22"/>
          <w:szCs w:val="22"/>
        </w:rPr>
        <w:t>Signature:</w:t>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rPr>
        <w:tab/>
        <w:t>Date:</w:t>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p>
    <w:p w:rsidR="00D951F9" w:rsidRPr="008E3F66" w:rsidRDefault="00D951F9" w:rsidP="00E57814">
      <w:pPr>
        <w:widowControl w:val="0"/>
        <w:rPr>
          <w:rFonts w:ascii="Arial" w:hAnsi="Arial" w:cs="Arial"/>
          <w:sz w:val="22"/>
          <w:szCs w:val="22"/>
        </w:rPr>
      </w:pPr>
    </w:p>
    <w:p w:rsidR="00D951F9" w:rsidRPr="008E3F66" w:rsidRDefault="00D951F9" w:rsidP="00E57814">
      <w:pPr>
        <w:widowControl w:val="0"/>
        <w:rPr>
          <w:rFonts w:ascii="Arial" w:hAnsi="Arial" w:cs="Arial"/>
          <w:sz w:val="22"/>
          <w:szCs w:val="22"/>
          <w:u w:val="single"/>
        </w:rPr>
      </w:pPr>
      <w:r w:rsidRPr="008E3F66">
        <w:rPr>
          <w:rFonts w:ascii="Arial" w:hAnsi="Arial" w:cs="Arial"/>
          <w:sz w:val="22"/>
          <w:szCs w:val="22"/>
        </w:rPr>
        <w:t>By:</w:t>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p>
    <w:p w:rsidR="00D951F9" w:rsidRPr="008E3F66" w:rsidRDefault="00D951F9" w:rsidP="00E57814">
      <w:pPr>
        <w:widowControl w:val="0"/>
        <w:rPr>
          <w:rFonts w:ascii="Arial" w:hAnsi="Arial" w:cs="Arial"/>
          <w:sz w:val="22"/>
          <w:szCs w:val="22"/>
          <w:u w:val="single"/>
        </w:rPr>
      </w:pPr>
    </w:p>
    <w:p w:rsidR="00D951F9" w:rsidRPr="008E3F66" w:rsidRDefault="00D951F9" w:rsidP="00E57814">
      <w:pPr>
        <w:widowControl w:val="0"/>
        <w:rPr>
          <w:rFonts w:ascii="Arial" w:hAnsi="Arial" w:cs="Arial"/>
          <w:sz w:val="22"/>
          <w:szCs w:val="22"/>
          <w:u w:val="single"/>
        </w:rPr>
      </w:pPr>
      <w:r w:rsidRPr="008E3F66">
        <w:rPr>
          <w:rFonts w:ascii="Arial" w:hAnsi="Arial" w:cs="Arial"/>
          <w:sz w:val="22"/>
          <w:szCs w:val="22"/>
        </w:rPr>
        <w:t>Title:</w:t>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r w:rsidRPr="008E3F66">
        <w:rPr>
          <w:rFonts w:ascii="Arial" w:hAnsi="Arial" w:cs="Arial"/>
          <w:sz w:val="22"/>
          <w:szCs w:val="22"/>
          <w:u w:val="single"/>
        </w:rPr>
        <w:tab/>
      </w:r>
    </w:p>
    <w:p w:rsidR="00D951F9" w:rsidRPr="008E3F66" w:rsidRDefault="00D951F9" w:rsidP="00E57814">
      <w:pPr>
        <w:widowControl w:val="0"/>
        <w:autoSpaceDE w:val="0"/>
        <w:autoSpaceDN w:val="0"/>
        <w:adjustRightInd w:val="0"/>
        <w:ind w:left="720"/>
        <w:rPr>
          <w:rFonts w:ascii="Arial" w:hAnsi="Arial" w:cs="Arial"/>
          <w:color w:val="000000"/>
          <w:sz w:val="22"/>
          <w:szCs w:val="22"/>
          <w:highlight w:val="cyan"/>
        </w:rPr>
      </w:pPr>
    </w:p>
    <w:p w:rsidR="00D951F9" w:rsidRPr="008E3F66" w:rsidRDefault="00D951F9" w:rsidP="00E57814">
      <w:pPr>
        <w:rPr>
          <w:rFonts w:ascii="Arial" w:hAnsi="Arial" w:cs="Arial"/>
          <w:color w:val="000000"/>
          <w:sz w:val="22"/>
          <w:szCs w:val="22"/>
          <w:highlight w:val="cyan"/>
        </w:rPr>
      </w:pPr>
      <w:r w:rsidRPr="008E3F66">
        <w:rPr>
          <w:rFonts w:ascii="Arial" w:hAnsi="Arial" w:cs="Arial"/>
          <w:color w:val="000000"/>
          <w:sz w:val="22"/>
          <w:szCs w:val="22"/>
          <w:highlight w:val="cyan"/>
        </w:rPr>
        <w:br w:type="page"/>
      </w:r>
    </w:p>
    <w:p w:rsidR="009C38DA" w:rsidRPr="005978B8" w:rsidRDefault="00301E93" w:rsidP="00E57814">
      <w:pPr>
        <w:widowControl w:val="0"/>
        <w:autoSpaceDE w:val="0"/>
        <w:autoSpaceDN w:val="0"/>
        <w:adjustRightInd w:val="0"/>
        <w:ind w:left="720"/>
        <w:jc w:val="center"/>
        <w:rPr>
          <w:rFonts w:ascii="Arial" w:hAnsi="Arial" w:cs="Arial"/>
          <w:b/>
          <w:bCs/>
          <w:color w:val="000000"/>
          <w:sz w:val="22"/>
          <w:szCs w:val="22"/>
        </w:rPr>
      </w:pPr>
      <w:r w:rsidRPr="005978B8">
        <w:rPr>
          <w:rFonts w:ascii="Arial" w:hAnsi="Arial" w:cs="Arial"/>
          <w:b/>
          <w:bCs/>
          <w:color w:val="000000"/>
          <w:sz w:val="22"/>
          <w:szCs w:val="22"/>
        </w:rPr>
        <w:lastRenderedPageBreak/>
        <w:t>ATTACHMENT</w:t>
      </w:r>
      <w:r w:rsidR="009C38DA" w:rsidRPr="005978B8">
        <w:rPr>
          <w:rFonts w:ascii="Arial" w:hAnsi="Arial" w:cs="Arial"/>
          <w:b/>
          <w:bCs/>
          <w:color w:val="000000"/>
          <w:sz w:val="22"/>
          <w:szCs w:val="22"/>
        </w:rPr>
        <w:t xml:space="preserve"> A</w:t>
      </w:r>
    </w:p>
    <w:p w:rsidR="00C42B62" w:rsidRPr="005978B8" w:rsidRDefault="00C42B62" w:rsidP="00E57814">
      <w:pPr>
        <w:widowControl w:val="0"/>
        <w:autoSpaceDE w:val="0"/>
        <w:autoSpaceDN w:val="0"/>
        <w:adjustRightInd w:val="0"/>
        <w:ind w:left="720"/>
        <w:jc w:val="center"/>
        <w:rPr>
          <w:rFonts w:ascii="Arial" w:hAnsi="Arial" w:cs="Arial"/>
          <w:b/>
          <w:bCs/>
          <w:color w:val="000000"/>
          <w:sz w:val="22"/>
          <w:szCs w:val="22"/>
        </w:rPr>
      </w:pPr>
      <w:r w:rsidRPr="005978B8">
        <w:rPr>
          <w:rFonts w:ascii="Arial" w:hAnsi="Arial" w:cs="Arial"/>
          <w:b/>
          <w:bCs/>
          <w:color w:val="000000"/>
          <w:sz w:val="22"/>
          <w:szCs w:val="22"/>
        </w:rPr>
        <w:t>OSU ATHLETIC FACILITY</w:t>
      </w:r>
      <w:r w:rsidR="0087643F" w:rsidRPr="005978B8">
        <w:rPr>
          <w:rFonts w:ascii="Arial" w:hAnsi="Arial" w:cs="Arial"/>
          <w:b/>
          <w:bCs/>
          <w:color w:val="000000"/>
          <w:sz w:val="22"/>
          <w:szCs w:val="22"/>
        </w:rPr>
        <w:t xml:space="preserve"> INFORMATION</w:t>
      </w:r>
    </w:p>
    <w:p w:rsidR="00C42B62" w:rsidRPr="005978B8" w:rsidRDefault="00C42B62" w:rsidP="00E57814">
      <w:pPr>
        <w:widowControl w:val="0"/>
        <w:autoSpaceDE w:val="0"/>
        <w:autoSpaceDN w:val="0"/>
        <w:adjustRightInd w:val="0"/>
        <w:ind w:left="720"/>
        <w:jc w:val="center"/>
        <w:rPr>
          <w:rFonts w:ascii="Arial" w:hAnsi="Arial" w:cs="Arial"/>
          <w:bCs/>
          <w:color w:val="000000"/>
          <w:sz w:val="22"/>
          <w:szCs w:val="22"/>
        </w:rPr>
      </w:pPr>
    </w:p>
    <w:p w:rsidR="00D4589D" w:rsidRPr="00A5353A" w:rsidRDefault="00D4589D" w:rsidP="00E57814">
      <w:pPr>
        <w:widowControl w:val="0"/>
        <w:ind w:left="1440"/>
        <w:rPr>
          <w:rFonts w:ascii="Arial" w:hAnsi="Arial" w:cs="Arial"/>
          <w:sz w:val="22"/>
          <w:szCs w:val="22"/>
        </w:rPr>
      </w:pPr>
    </w:p>
    <w:p w:rsidR="0087643F" w:rsidRPr="00A5353A" w:rsidRDefault="0087643F">
      <w:pPr>
        <w:rPr>
          <w:rFonts w:ascii="Arial" w:hAnsi="Arial" w:cs="Arial"/>
          <w:sz w:val="22"/>
          <w:szCs w:val="22"/>
        </w:rPr>
      </w:pPr>
      <w:r w:rsidRPr="00A5353A">
        <w:rPr>
          <w:rFonts w:ascii="Arial" w:hAnsi="Arial" w:cs="Arial"/>
          <w:sz w:val="22"/>
          <w:szCs w:val="22"/>
        </w:rPr>
        <w:t xml:space="preserve">The </w:t>
      </w:r>
      <w:r w:rsidR="00046B68" w:rsidRPr="00A5353A">
        <w:rPr>
          <w:rFonts w:ascii="Arial" w:hAnsi="Arial" w:cs="Arial"/>
          <w:sz w:val="22"/>
          <w:szCs w:val="22"/>
        </w:rPr>
        <w:t>Athletic Facilities</w:t>
      </w:r>
      <w:r w:rsidRPr="00A5353A">
        <w:rPr>
          <w:rFonts w:ascii="Arial" w:hAnsi="Arial" w:cs="Arial"/>
          <w:sz w:val="22"/>
          <w:szCs w:val="22"/>
        </w:rPr>
        <w:t xml:space="preserve"> covered </w:t>
      </w:r>
      <w:r w:rsidR="005331E6" w:rsidRPr="00A5353A">
        <w:rPr>
          <w:rFonts w:ascii="Arial" w:hAnsi="Arial" w:cs="Arial"/>
          <w:sz w:val="22"/>
          <w:szCs w:val="22"/>
        </w:rPr>
        <w:t>by this Contract</w:t>
      </w:r>
      <w:r w:rsidR="009631C5" w:rsidRPr="00A5353A">
        <w:rPr>
          <w:rFonts w:ascii="Arial" w:hAnsi="Arial" w:cs="Arial"/>
          <w:sz w:val="22"/>
          <w:szCs w:val="22"/>
        </w:rPr>
        <w:t>, and noted on the map below, include:</w:t>
      </w:r>
    </w:p>
    <w:p w:rsidR="0087643F" w:rsidRPr="00A5353A" w:rsidRDefault="0087643F">
      <w:pPr>
        <w:rPr>
          <w:rFonts w:ascii="Arial" w:hAnsi="Arial" w:cs="Arial"/>
          <w:sz w:val="22"/>
          <w:szCs w:val="22"/>
        </w:rPr>
      </w:pPr>
    </w:p>
    <w:p w:rsidR="00281BEB" w:rsidRPr="009C4285" w:rsidRDefault="00281BEB" w:rsidP="00281BEB">
      <w:pPr>
        <w:widowControl w:val="0"/>
        <w:numPr>
          <w:ilvl w:val="0"/>
          <w:numId w:val="18"/>
        </w:numPr>
        <w:autoSpaceDE w:val="0"/>
        <w:autoSpaceDN w:val="0"/>
        <w:adjustRightInd w:val="0"/>
        <w:ind w:left="1080"/>
        <w:rPr>
          <w:rFonts w:ascii="Arial" w:hAnsi="Arial" w:cs="Arial"/>
          <w:sz w:val="22"/>
          <w:szCs w:val="22"/>
        </w:rPr>
      </w:pPr>
      <w:proofErr w:type="spellStart"/>
      <w:r w:rsidRPr="009C4285">
        <w:rPr>
          <w:rFonts w:ascii="Arial" w:hAnsi="Arial" w:cs="Arial"/>
          <w:sz w:val="22"/>
          <w:szCs w:val="22"/>
        </w:rPr>
        <w:t>Reser</w:t>
      </w:r>
      <w:proofErr w:type="spellEnd"/>
      <w:r w:rsidRPr="009C4285">
        <w:rPr>
          <w:rFonts w:ascii="Arial" w:hAnsi="Arial" w:cs="Arial"/>
          <w:sz w:val="22"/>
          <w:szCs w:val="22"/>
        </w:rPr>
        <w:t xml:space="preserve"> Stadium</w:t>
      </w:r>
    </w:p>
    <w:p w:rsidR="00281BEB" w:rsidRPr="009C4285" w:rsidRDefault="00281BEB" w:rsidP="00281BEB">
      <w:pPr>
        <w:widowControl w:val="0"/>
        <w:numPr>
          <w:ilvl w:val="0"/>
          <w:numId w:val="18"/>
        </w:numPr>
        <w:autoSpaceDE w:val="0"/>
        <w:autoSpaceDN w:val="0"/>
        <w:adjustRightInd w:val="0"/>
        <w:ind w:left="1080"/>
        <w:rPr>
          <w:rFonts w:ascii="Arial" w:hAnsi="Arial" w:cs="Arial"/>
          <w:sz w:val="22"/>
          <w:szCs w:val="22"/>
        </w:rPr>
      </w:pPr>
      <w:r w:rsidRPr="009C4285">
        <w:rPr>
          <w:rFonts w:ascii="Arial" w:hAnsi="Arial" w:cs="Arial"/>
          <w:sz w:val="22"/>
          <w:szCs w:val="22"/>
        </w:rPr>
        <w:t>Valley Football Center</w:t>
      </w:r>
    </w:p>
    <w:p w:rsidR="00281BEB" w:rsidRPr="009C4285" w:rsidRDefault="00281BEB" w:rsidP="00281BEB">
      <w:pPr>
        <w:widowControl w:val="0"/>
        <w:numPr>
          <w:ilvl w:val="0"/>
          <w:numId w:val="18"/>
        </w:numPr>
        <w:autoSpaceDE w:val="0"/>
        <w:autoSpaceDN w:val="0"/>
        <w:adjustRightInd w:val="0"/>
        <w:ind w:left="1080"/>
        <w:rPr>
          <w:rFonts w:ascii="Arial" w:hAnsi="Arial" w:cs="Arial"/>
          <w:sz w:val="22"/>
          <w:szCs w:val="22"/>
        </w:rPr>
      </w:pPr>
      <w:proofErr w:type="spellStart"/>
      <w:r w:rsidRPr="009C4285">
        <w:rPr>
          <w:rFonts w:ascii="Arial" w:hAnsi="Arial" w:cs="Arial"/>
          <w:sz w:val="22"/>
          <w:szCs w:val="22"/>
        </w:rPr>
        <w:t>Merrit</w:t>
      </w:r>
      <w:proofErr w:type="spellEnd"/>
      <w:r w:rsidRPr="009C4285">
        <w:rPr>
          <w:rFonts w:ascii="Arial" w:hAnsi="Arial" w:cs="Arial"/>
          <w:sz w:val="22"/>
          <w:szCs w:val="22"/>
        </w:rPr>
        <w:t xml:space="preserve"> </w:t>
      </w:r>
      <w:proofErr w:type="spellStart"/>
      <w:r w:rsidRPr="009C4285">
        <w:rPr>
          <w:rFonts w:ascii="Arial" w:hAnsi="Arial" w:cs="Arial"/>
          <w:sz w:val="22"/>
          <w:szCs w:val="22"/>
        </w:rPr>
        <w:t>Truax</w:t>
      </w:r>
      <w:proofErr w:type="spellEnd"/>
      <w:r w:rsidRPr="009C4285">
        <w:rPr>
          <w:rFonts w:ascii="Arial" w:hAnsi="Arial" w:cs="Arial"/>
          <w:sz w:val="22"/>
          <w:szCs w:val="22"/>
        </w:rPr>
        <w:t xml:space="preserve"> Indoor Practice Facility</w:t>
      </w:r>
    </w:p>
    <w:p w:rsidR="00281BEB" w:rsidRPr="009C4285" w:rsidRDefault="00281BEB" w:rsidP="00281BEB">
      <w:pPr>
        <w:widowControl w:val="0"/>
        <w:numPr>
          <w:ilvl w:val="0"/>
          <w:numId w:val="18"/>
        </w:numPr>
        <w:autoSpaceDE w:val="0"/>
        <w:autoSpaceDN w:val="0"/>
        <w:adjustRightInd w:val="0"/>
        <w:ind w:left="1080"/>
        <w:rPr>
          <w:rFonts w:ascii="Arial" w:hAnsi="Arial" w:cs="Arial"/>
          <w:sz w:val="22"/>
          <w:szCs w:val="22"/>
        </w:rPr>
      </w:pPr>
      <w:r w:rsidRPr="009C4285">
        <w:rPr>
          <w:rFonts w:ascii="Arial" w:hAnsi="Arial" w:cs="Arial"/>
          <w:sz w:val="22"/>
          <w:szCs w:val="22"/>
        </w:rPr>
        <w:t>Gill Coliseum</w:t>
      </w:r>
    </w:p>
    <w:p w:rsidR="00281BEB" w:rsidRPr="009C4285" w:rsidRDefault="00281BEB" w:rsidP="00281BEB">
      <w:pPr>
        <w:widowControl w:val="0"/>
        <w:numPr>
          <w:ilvl w:val="0"/>
          <w:numId w:val="18"/>
        </w:numPr>
        <w:autoSpaceDE w:val="0"/>
        <w:autoSpaceDN w:val="0"/>
        <w:adjustRightInd w:val="0"/>
        <w:ind w:left="1080"/>
        <w:rPr>
          <w:rFonts w:ascii="Arial" w:hAnsi="Arial" w:cs="Arial"/>
          <w:sz w:val="22"/>
          <w:szCs w:val="22"/>
        </w:rPr>
      </w:pPr>
      <w:r w:rsidRPr="009C4285">
        <w:rPr>
          <w:rFonts w:ascii="Arial" w:hAnsi="Arial" w:cs="Arial"/>
          <w:sz w:val="22"/>
          <w:szCs w:val="22"/>
        </w:rPr>
        <w:t>Goss Stadium</w:t>
      </w:r>
    </w:p>
    <w:p w:rsidR="00281BEB" w:rsidRPr="009C4285" w:rsidRDefault="00281BEB" w:rsidP="00281BEB">
      <w:pPr>
        <w:widowControl w:val="0"/>
        <w:numPr>
          <w:ilvl w:val="0"/>
          <w:numId w:val="18"/>
        </w:numPr>
        <w:autoSpaceDE w:val="0"/>
        <w:autoSpaceDN w:val="0"/>
        <w:adjustRightInd w:val="0"/>
        <w:ind w:left="1080"/>
        <w:rPr>
          <w:rFonts w:ascii="Arial" w:hAnsi="Arial" w:cs="Arial"/>
          <w:sz w:val="22"/>
          <w:szCs w:val="22"/>
        </w:rPr>
      </w:pPr>
      <w:r w:rsidRPr="009C4285">
        <w:rPr>
          <w:rFonts w:ascii="Arial" w:hAnsi="Arial" w:cs="Arial"/>
          <w:sz w:val="22"/>
          <w:szCs w:val="22"/>
        </w:rPr>
        <w:t>Whyte Track and Field Center</w:t>
      </w:r>
    </w:p>
    <w:p w:rsidR="00281BEB" w:rsidRPr="009C4285" w:rsidRDefault="00281BEB" w:rsidP="00281BEB">
      <w:pPr>
        <w:widowControl w:val="0"/>
        <w:numPr>
          <w:ilvl w:val="0"/>
          <w:numId w:val="18"/>
        </w:numPr>
        <w:autoSpaceDE w:val="0"/>
        <w:autoSpaceDN w:val="0"/>
        <w:adjustRightInd w:val="0"/>
        <w:ind w:left="1080"/>
        <w:rPr>
          <w:rFonts w:ascii="Arial" w:hAnsi="Arial" w:cs="Arial"/>
          <w:sz w:val="22"/>
          <w:szCs w:val="22"/>
        </w:rPr>
      </w:pPr>
      <w:r w:rsidRPr="009C4285">
        <w:rPr>
          <w:rFonts w:ascii="Arial" w:hAnsi="Arial" w:cs="Arial"/>
          <w:sz w:val="22"/>
          <w:szCs w:val="22"/>
        </w:rPr>
        <w:t>Softball Complex</w:t>
      </w:r>
    </w:p>
    <w:p w:rsidR="00281BEB" w:rsidRPr="009C4285" w:rsidRDefault="00281BEB" w:rsidP="00281BEB">
      <w:pPr>
        <w:widowControl w:val="0"/>
        <w:numPr>
          <w:ilvl w:val="0"/>
          <w:numId w:val="18"/>
        </w:numPr>
        <w:autoSpaceDE w:val="0"/>
        <w:autoSpaceDN w:val="0"/>
        <w:adjustRightInd w:val="0"/>
        <w:ind w:left="1080"/>
        <w:rPr>
          <w:rFonts w:ascii="Arial" w:hAnsi="Arial" w:cs="Arial"/>
          <w:sz w:val="22"/>
        </w:rPr>
      </w:pPr>
      <w:r w:rsidRPr="009C4285">
        <w:rPr>
          <w:rFonts w:ascii="Arial" w:hAnsi="Arial" w:cs="Arial"/>
          <w:sz w:val="22"/>
          <w:szCs w:val="22"/>
        </w:rPr>
        <w:t>Paul Lorenz Field</w:t>
      </w:r>
    </w:p>
    <w:p w:rsidR="00281BEB" w:rsidRPr="00281BEB" w:rsidRDefault="00281BEB" w:rsidP="00281BEB">
      <w:pPr>
        <w:widowControl w:val="0"/>
        <w:autoSpaceDE w:val="0"/>
        <w:autoSpaceDN w:val="0"/>
        <w:adjustRightInd w:val="0"/>
        <w:ind w:left="1080"/>
        <w:rPr>
          <w:rFonts w:ascii="Arial" w:hAnsi="Arial" w:cs="Arial"/>
          <w:sz w:val="22"/>
          <w:highlight w:val="magenta"/>
        </w:rPr>
      </w:pPr>
    </w:p>
    <w:p w:rsidR="00281BEB" w:rsidRPr="00D05B79" w:rsidRDefault="009C4285" w:rsidP="00281BEB">
      <w:pPr>
        <w:widowControl w:val="0"/>
        <w:autoSpaceDE w:val="0"/>
        <w:autoSpaceDN w:val="0"/>
        <w:adjustRightInd w:val="0"/>
        <w:jc w:val="center"/>
        <w:rPr>
          <w:noProof/>
        </w:rPr>
      </w:pPr>
      <w:r w:rsidRPr="00281BEB">
        <w:rPr>
          <w:noProof/>
          <w:highlight w:val="magenta"/>
        </w:rPr>
        <mc:AlternateContent>
          <mc:Choice Requires="wpg">
            <w:drawing>
              <wp:anchor distT="0" distB="0" distL="114300" distR="114300" simplePos="0" relativeHeight="251659264" behindDoc="0" locked="0" layoutInCell="1" allowOverlap="1" wp14:anchorId="68D6C153" wp14:editId="11C37D19">
                <wp:simplePos x="0" y="0"/>
                <wp:positionH relativeFrom="column">
                  <wp:posOffset>1398905</wp:posOffset>
                </wp:positionH>
                <wp:positionV relativeFrom="paragraph">
                  <wp:posOffset>38735</wp:posOffset>
                </wp:positionV>
                <wp:extent cx="4070350" cy="4106545"/>
                <wp:effectExtent l="38100" t="19050" r="0" b="27305"/>
                <wp:wrapNone/>
                <wp:docPr id="19" name="Group 19"/>
                <wp:cNvGraphicFramePr/>
                <a:graphic xmlns:a="http://schemas.openxmlformats.org/drawingml/2006/main">
                  <a:graphicData uri="http://schemas.microsoft.com/office/word/2010/wordprocessingGroup">
                    <wpg:wgp>
                      <wpg:cNvGrpSpPr/>
                      <wpg:grpSpPr>
                        <a:xfrm>
                          <a:off x="0" y="0"/>
                          <a:ext cx="4070350" cy="4106545"/>
                          <a:chOff x="0" y="0"/>
                          <a:chExt cx="4070773" cy="4106545"/>
                        </a:xfrm>
                      </wpg:grpSpPr>
                      <wps:wsp>
                        <wps:cNvPr id="9" name="Rectangle 9"/>
                        <wps:cNvSpPr/>
                        <wps:spPr>
                          <a:xfrm>
                            <a:off x="2226733" y="0"/>
                            <a:ext cx="838200" cy="862330"/>
                          </a:xfrm>
                          <a:prstGeom prst="rect">
                            <a:avLst/>
                          </a:prstGeom>
                          <a:noFill/>
                          <a:ln w="38100">
                            <a:solidFill>
                              <a:schemeClr val="accent6">
                                <a:lumMod val="50000"/>
                              </a:schemeClr>
                            </a:solidFill>
                          </a:ln>
                        </wps:spPr>
                        <wps:style>
                          <a:lnRef idx="2">
                            <a:schemeClr val="accent4"/>
                          </a:lnRef>
                          <a:fillRef idx="1">
                            <a:schemeClr val="lt1"/>
                          </a:fillRef>
                          <a:effectRef idx="0">
                            <a:schemeClr val="accent4"/>
                          </a:effectRef>
                          <a:fontRef idx="minor">
                            <a:schemeClr val="dk1"/>
                          </a:fontRef>
                        </wps:style>
                        <wps:txbx>
                          <w:txbxContent>
                            <w:p w:rsidR="00281BEB" w:rsidRDefault="00281BEB" w:rsidP="00281B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821266" y="1151467"/>
                            <a:ext cx="685800" cy="652145"/>
                          </a:xfrm>
                          <a:prstGeom prst="rect">
                            <a:avLst/>
                          </a:prstGeom>
                          <a:noFill/>
                          <a:ln w="38100">
                            <a:solidFill>
                              <a:schemeClr val="accent6">
                                <a:lumMod val="50000"/>
                              </a:schemeClr>
                            </a:solidFill>
                          </a:ln>
                        </wps:spPr>
                        <wps:style>
                          <a:lnRef idx="2">
                            <a:schemeClr val="accent4"/>
                          </a:lnRef>
                          <a:fillRef idx="1">
                            <a:schemeClr val="lt1"/>
                          </a:fillRef>
                          <a:effectRef idx="0">
                            <a:schemeClr val="accent4"/>
                          </a:effectRef>
                          <a:fontRef idx="minor">
                            <a:schemeClr val="dk1"/>
                          </a:fontRef>
                        </wps:style>
                        <wps:txbx>
                          <w:txbxContent>
                            <w:p w:rsidR="00281BEB" w:rsidRDefault="00281BEB" w:rsidP="00281B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rot="18959742">
                            <a:off x="186266" y="2099734"/>
                            <a:ext cx="1225550" cy="1078230"/>
                          </a:xfrm>
                          <a:prstGeom prst="rect">
                            <a:avLst/>
                          </a:prstGeom>
                          <a:noFill/>
                          <a:ln w="38100">
                            <a:solidFill>
                              <a:schemeClr val="accent6">
                                <a:lumMod val="50000"/>
                              </a:schemeClr>
                            </a:solidFill>
                          </a:ln>
                        </wps:spPr>
                        <wps:style>
                          <a:lnRef idx="2">
                            <a:schemeClr val="accent4"/>
                          </a:lnRef>
                          <a:fillRef idx="1">
                            <a:schemeClr val="lt1"/>
                          </a:fillRef>
                          <a:effectRef idx="0">
                            <a:schemeClr val="accent4"/>
                          </a:effectRef>
                          <a:fontRef idx="minor">
                            <a:schemeClr val="dk1"/>
                          </a:fontRef>
                        </wps:style>
                        <wps:txbx>
                          <w:txbxContent>
                            <w:p w:rsidR="00281BEB" w:rsidRDefault="00281BEB" w:rsidP="00281B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rot="18964467">
                            <a:off x="0" y="1947334"/>
                            <a:ext cx="743585" cy="297180"/>
                          </a:xfrm>
                          <a:prstGeom prst="rect">
                            <a:avLst/>
                          </a:prstGeom>
                          <a:noFill/>
                          <a:ln w="38100">
                            <a:solidFill>
                              <a:schemeClr val="accent6">
                                <a:lumMod val="50000"/>
                              </a:schemeClr>
                            </a:solidFill>
                          </a:ln>
                        </wps:spPr>
                        <wps:style>
                          <a:lnRef idx="2">
                            <a:schemeClr val="accent4"/>
                          </a:lnRef>
                          <a:fillRef idx="1">
                            <a:schemeClr val="lt1"/>
                          </a:fillRef>
                          <a:effectRef idx="0">
                            <a:schemeClr val="accent4"/>
                          </a:effectRef>
                          <a:fontRef idx="minor">
                            <a:schemeClr val="dk1"/>
                          </a:fontRef>
                        </wps:style>
                        <wps:txbx>
                          <w:txbxContent>
                            <w:p w:rsidR="00281BEB" w:rsidRDefault="00281BEB" w:rsidP="00281B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2878666" y="2633134"/>
                            <a:ext cx="643255" cy="810260"/>
                          </a:xfrm>
                          <a:prstGeom prst="rect">
                            <a:avLst/>
                          </a:prstGeom>
                          <a:noFill/>
                          <a:ln w="38100">
                            <a:solidFill>
                              <a:schemeClr val="accent6">
                                <a:lumMod val="50000"/>
                              </a:schemeClr>
                            </a:solidFill>
                          </a:ln>
                        </wps:spPr>
                        <wps:style>
                          <a:lnRef idx="2">
                            <a:schemeClr val="accent4"/>
                          </a:lnRef>
                          <a:fillRef idx="1">
                            <a:schemeClr val="lt1"/>
                          </a:fillRef>
                          <a:effectRef idx="0">
                            <a:schemeClr val="accent4"/>
                          </a:effectRef>
                          <a:fontRef idx="minor">
                            <a:schemeClr val="dk1"/>
                          </a:fontRef>
                        </wps:style>
                        <wps:txbx>
                          <w:txbxContent>
                            <w:p w:rsidR="00281BEB" w:rsidRDefault="00281BEB" w:rsidP="00281B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2336800" y="2963334"/>
                            <a:ext cx="540385" cy="653415"/>
                          </a:xfrm>
                          <a:prstGeom prst="rect">
                            <a:avLst/>
                          </a:prstGeom>
                          <a:noFill/>
                          <a:ln w="38100">
                            <a:solidFill>
                              <a:schemeClr val="accent6">
                                <a:lumMod val="50000"/>
                              </a:schemeClr>
                            </a:solidFill>
                          </a:ln>
                        </wps:spPr>
                        <wps:style>
                          <a:lnRef idx="2">
                            <a:schemeClr val="accent4"/>
                          </a:lnRef>
                          <a:fillRef idx="1">
                            <a:schemeClr val="lt1"/>
                          </a:fillRef>
                          <a:effectRef idx="0">
                            <a:schemeClr val="accent4"/>
                          </a:effectRef>
                          <a:fontRef idx="minor">
                            <a:schemeClr val="dk1"/>
                          </a:fontRef>
                        </wps:style>
                        <wps:txbx>
                          <w:txbxContent>
                            <w:p w:rsidR="00281BEB" w:rsidRDefault="00281BEB" w:rsidP="00281B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2878666" y="3454400"/>
                            <a:ext cx="1007110" cy="652145"/>
                          </a:xfrm>
                          <a:prstGeom prst="rect">
                            <a:avLst/>
                          </a:prstGeom>
                          <a:noFill/>
                          <a:ln w="38100">
                            <a:solidFill>
                              <a:schemeClr val="accent6">
                                <a:lumMod val="50000"/>
                              </a:schemeClr>
                            </a:solidFill>
                          </a:ln>
                        </wps:spPr>
                        <wps:style>
                          <a:lnRef idx="2">
                            <a:schemeClr val="accent4"/>
                          </a:lnRef>
                          <a:fillRef idx="1">
                            <a:schemeClr val="lt1"/>
                          </a:fillRef>
                          <a:effectRef idx="0">
                            <a:schemeClr val="accent4"/>
                          </a:effectRef>
                          <a:fontRef idx="minor">
                            <a:schemeClr val="dk1"/>
                          </a:fontRef>
                        </wps:style>
                        <wps:txbx>
                          <w:txbxContent>
                            <w:p w:rsidR="00281BEB" w:rsidRDefault="00281BEB" w:rsidP="00281B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872066" y="2099734"/>
                            <a:ext cx="469900" cy="449580"/>
                          </a:xfrm>
                          <a:prstGeom prst="rect">
                            <a:avLst/>
                          </a:prstGeom>
                          <a:noFill/>
                          <a:ln w="9525">
                            <a:noFill/>
                            <a:miter lim="800000"/>
                            <a:headEnd/>
                            <a:tailEnd/>
                          </a:ln>
                        </wps:spPr>
                        <wps:txbx>
                          <w:txbxContent>
                            <w:p w:rsidR="00281BEB" w:rsidRPr="003B3997" w:rsidRDefault="00281BEB" w:rsidP="00281BEB">
                              <w:pPr>
                                <w:rPr>
                                  <w:b/>
                                  <w:color w:val="984806" w:themeColor="accent6" w:themeShade="80"/>
                                  <w:sz w:val="32"/>
                                  <w14:textOutline w14:w="9525" w14:cap="rnd" w14:cmpd="sng" w14:algn="ctr">
                                    <w14:solidFill>
                                      <w14:schemeClr w14:val="accent6">
                                        <w14:lumMod w14:val="50000"/>
                                      </w14:schemeClr>
                                    </w14:solidFill>
                                    <w14:prstDash w14:val="solid"/>
                                    <w14:bevel/>
                                  </w14:textOutline>
                                </w:rPr>
                              </w:pPr>
                              <w:r w:rsidRPr="003B3997">
                                <w:rPr>
                                  <w:b/>
                                  <w:color w:val="984806" w:themeColor="accent6" w:themeShade="80"/>
                                  <w:sz w:val="32"/>
                                  <w14:textOutline w14:w="9525" w14:cap="rnd" w14:cmpd="sng" w14:algn="ctr">
                                    <w14:solidFill>
                                      <w14:schemeClr w14:val="accent6">
                                        <w14:lumMod w14:val="50000"/>
                                      </w14:schemeClr>
                                    </w14:solidFill>
                                    <w14:prstDash w14:val="solid"/>
                                    <w14:bevel/>
                                  </w14:textOutline>
                                </w:rPr>
                                <w:t>1</w:t>
                              </w:r>
                            </w:p>
                          </w:txbxContent>
                        </wps:txbx>
                        <wps:bodyPr rot="0" vert="horz" wrap="square" lIns="91440" tIns="45720" rIns="91440" bIns="45720" anchor="t" anchorCtr="0">
                          <a:noAutofit/>
                        </wps:bodyPr>
                      </wps:wsp>
                      <wps:wsp>
                        <wps:cNvPr id="13" name="Text Box 2"/>
                        <wps:cNvSpPr txBox="1">
                          <a:spLocks noChangeArrowheads="1"/>
                        </wps:cNvSpPr>
                        <wps:spPr bwMode="auto">
                          <a:xfrm>
                            <a:off x="406400" y="1727200"/>
                            <a:ext cx="471170" cy="449580"/>
                          </a:xfrm>
                          <a:prstGeom prst="rect">
                            <a:avLst/>
                          </a:prstGeom>
                          <a:noFill/>
                          <a:ln w="9525">
                            <a:noFill/>
                            <a:miter lim="800000"/>
                            <a:headEnd/>
                            <a:tailEnd/>
                          </a:ln>
                        </wps:spPr>
                        <wps:txbx>
                          <w:txbxContent>
                            <w:p w:rsidR="00281BEB" w:rsidRPr="003B3997" w:rsidRDefault="00281BEB" w:rsidP="00281BEB">
                              <w:pPr>
                                <w:rPr>
                                  <w:b/>
                                  <w:color w:val="984806" w:themeColor="accent6" w:themeShade="80"/>
                                  <w:sz w:val="32"/>
                                  <w14:textOutline w14:w="9525" w14:cap="rnd" w14:cmpd="sng" w14:algn="ctr">
                                    <w14:solidFill>
                                      <w14:schemeClr w14:val="accent6">
                                        <w14:lumMod w14:val="50000"/>
                                      </w14:schemeClr>
                                    </w14:solidFill>
                                    <w14:prstDash w14:val="solid"/>
                                    <w14:bevel/>
                                  </w14:textOutline>
                                </w:rPr>
                              </w:pPr>
                              <w:r>
                                <w:rPr>
                                  <w:b/>
                                  <w:color w:val="984806" w:themeColor="accent6" w:themeShade="80"/>
                                  <w:sz w:val="32"/>
                                  <w14:textOutline w14:w="9525" w14:cap="rnd" w14:cmpd="sng" w14:algn="ctr">
                                    <w14:solidFill>
                                      <w14:schemeClr w14:val="accent6">
                                        <w14:lumMod w14:val="50000"/>
                                      </w14:schemeClr>
                                    </w14:solidFill>
                                    <w14:prstDash w14:val="solid"/>
                                    <w14:bevel/>
                                  </w14:textOutline>
                                </w:rPr>
                                <w:t>2</w:t>
                              </w:r>
                            </w:p>
                          </w:txbxContent>
                        </wps:txbx>
                        <wps:bodyPr rot="0" vert="horz" wrap="square" lIns="91440" tIns="45720" rIns="91440" bIns="45720" anchor="t" anchorCtr="0">
                          <a:noAutofit/>
                        </wps:bodyPr>
                      </wps:wsp>
                      <wps:wsp>
                        <wps:cNvPr id="14" name="Text Box 2"/>
                        <wps:cNvSpPr txBox="1">
                          <a:spLocks noChangeArrowheads="1"/>
                        </wps:cNvSpPr>
                        <wps:spPr bwMode="auto">
                          <a:xfrm>
                            <a:off x="1270000" y="1117600"/>
                            <a:ext cx="472440" cy="449580"/>
                          </a:xfrm>
                          <a:prstGeom prst="rect">
                            <a:avLst/>
                          </a:prstGeom>
                          <a:noFill/>
                          <a:ln w="9525">
                            <a:noFill/>
                            <a:miter lim="800000"/>
                            <a:headEnd/>
                            <a:tailEnd/>
                          </a:ln>
                        </wps:spPr>
                        <wps:txbx>
                          <w:txbxContent>
                            <w:p w:rsidR="00281BEB" w:rsidRPr="003B3997" w:rsidRDefault="00281BEB" w:rsidP="00281BEB">
                              <w:pPr>
                                <w:rPr>
                                  <w:b/>
                                  <w:color w:val="984806" w:themeColor="accent6" w:themeShade="80"/>
                                  <w:sz w:val="32"/>
                                  <w14:textOutline w14:w="9525" w14:cap="rnd" w14:cmpd="sng" w14:algn="ctr">
                                    <w14:solidFill>
                                      <w14:schemeClr w14:val="accent6">
                                        <w14:lumMod w14:val="50000"/>
                                      </w14:schemeClr>
                                    </w14:solidFill>
                                    <w14:prstDash w14:val="solid"/>
                                    <w14:bevel/>
                                  </w14:textOutline>
                                </w:rPr>
                              </w:pPr>
                              <w:r>
                                <w:rPr>
                                  <w:b/>
                                  <w:color w:val="984806" w:themeColor="accent6" w:themeShade="80"/>
                                  <w:sz w:val="32"/>
                                  <w14:textOutline w14:w="9525" w14:cap="rnd" w14:cmpd="sng" w14:algn="ctr">
                                    <w14:solidFill>
                                      <w14:schemeClr w14:val="accent6">
                                        <w14:lumMod w14:val="50000"/>
                                      </w14:schemeClr>
                                    </w14:solidFill>
                                    <w14:prstDash w14:val="solid"/>
                                    <w14:bevel/>
                                  </w14:textOutline>
                                </w:rPr>
                                <w:t>4</w:t>
                              </w:r>
                            </w:p>
                          </w:txbxContent>
                        </wps:txbx>
                        <wps:bodyPr rot="0" vert="horz" wrap="square" lIns="91440" tIns="45720" rIns="91440" bIns="45720" anchor="t" anchorCtr="0">
                          <a:noAutofit/>
                        </wps:bodyPr>
                      </wps:wsp>
                      <wps:wsp>
                        <wps:cNvPr id="15" name="Text Box 2"/>
                        <wps:cNvSpPr txBox="1">
                          <a:spLocks noChangeArrowheads="1"/>
                        </wps:cNvSpPr>
                        <wps:spPr bwMode="auto">
                          <a:xfrm>
                            <a:off x="2777066" y="8467"/>
                            <a:ext cx="472440" cy="449580"/>
                          </a:xfrm>
                          <a:prstGeom prst="rect">
                            <a:avLst/>
                          </a:prstGeom>
                          <a:noFill/>
                          <a:ln w="9525">
                            <a:noFill/>
                            <a:miter lim="800000"/>
                            <a:headEnd/>
                            <a:tailEnd/>
                          </a:ln>
                        </wps:spPr>
                        <wps:txbx>
                          <w:txbxContent>
                            <w:p w:rsidR="00281BEB" w:rsidRPr="003B3997" w:rsidRDefault="00281BEB" w:rsidP="00281BEB">
                              <w:pPr>
                                <w:rPr>
                                  <w:b/>
                                  <w:color w:val="984806" w:themeColor="accent6" w:themeShade="80"/>
                                  <w:sz w:val="32"/>
                                  <w14:textOutline w14:w="9525" w14:cap="rnd" w14:cmpd="sng" w14:algn="ctr">
                                    <w14:solidFill>
                                      <w14:schemeClr w14:val="accent6">
                                        <w14:lumMod w14:val="50000"/>
                                      </w14:schemeClr>
                                    </w14:solidFill>
                                    <w14:prstDash w14:val="solid"/>
                                    <w14:bevel/>
                                  </w14:textOutline>
                                </w:rPr>
                              </w:pPr>
                              <w:r>
                                <w:rPr>
                                  <w:b/>
                                  <w:color w:val="984806" w:themeColor="accent6" w:themeShade="80"/>
                                  <w:sz w:val="32"/>
                                  <w14:textOutline w14:w="9525" w14:cap="rnd" w14:cmpd="sng" w14:algn="ctr">
                                    <w14:solidFill>
                                      <w14:schemeClr w14:val="accent6">
                                        <w14:lumMod w14:val="50000"/>
                                      </w14:schemeClr>
                                    </w14:solidFill>
                                    <w14:prstDash w14:val="solid"/>
                                    <w14:bevel/>
                                  </w14:textOutline>
                                </w:rPr>
                                <w:t>5</w:t>
                              </w:r>
                            </w:p>
                          </w:txbxContent>
                        </wps:txbx>
                        <wps:bodyPr rot="0" vert="horz" wrap="square" lIns="91440" tIns="45720" rIns="91440" bIns="45720" anchor="t" anchorCtr="0">
                          <a:noAutofit/>
                        </wps:bodyPr>
                      </wps:wsp>
                      <wps:wsp>
                        <wps:cNvPr id="16" name="Text Box 2"/>
                        <wps:cNvSpPr txBox="1">
                          <a:spLocks noChangeArrowheads="1"/>
                        </wps:cNvSpPr>
                        <wps:spPr bwMode="auto">
                          <a:xfrm>
                            <a:off x="3598333" y="3437467"/>
                            <a:ext cx="472440" cy="449580"/>
                          </a:xfrm>
                          <a:prstGeom prst="rect">
                            <a:avLst/>
                          </a:prstGeom>
                          <a:noFill/>
                          <a:ln w="9525">
                            <a:noFill/>
                            <a:miter lim="800000"/>
                            <a:headEnd/>
                            <a:tailEnd/>
                          </a:ln>
                        </wps:spPr>
                        <wps:txbx>
                          <w:txbxContent>
                            <w:p w:rsidR="00281BEB" w:rsidRPr="003B3997" w:rsidRDefault="00281BEB" w:rsidP="00281BEB">
                              <w:pPr>
                                <w:rPr>
                                  <w:b/>
                                  <w:color w:val="984806" w:themeColor="accent6" w:themeShade="80"/>
                                  <w:sz w:val="32"/>
                                  <w14:textOutline w14:w="9525" w14:cap="rnd" w14:cmpd="sng" w14:algn="ctr">
                                    <w14:solidFill>
                                      <w14:schemeClr w14:val="accent6">
                                        <w14:lumMod w14:val="50000"/>
                                      </w14:schemeClr>
                                    </w14:solidFill>
                                    <w14:prstDash w14:val="solid"/>
                                    <w14:bevel/>
                                  </w14:textOutline>
                                </w:rPr>
                              </w:pPr>
                              <w:r>
                                <w:rPr>
                                  <w:b/>
                                  <w:color w:val="984806" w:themeColor="accent6" w:themeShade="80"/>
                                  <w:sz w:val="32"/>
                                  <w14:textOutline w14:w="9525" w14:cap="rnd" w14:cmpd="sng" w14:algn="ctr">
                                    <w14:solidFill>
                                      <w14:schemeClr w14:val="accent6">
                                        <w14:lumMod w14:val="50000"/>
                                      </w14:schemeClr>
                                    </w14:solidFill>
                                    <w14:prstDash w14:val="solid"/>
                                    <w14:bevel/>
                                  </w14:textOutline>
                                </w:rPr>
                                <w:t>6</w:t>
                              </w:r>
                            </w:p>
                          </w:txbxContent>
                        </wps:txbx>
                        <wps:bodyPr rot="0" vert="horz" wrap="square" lIns="91440" tIns="45720" rIns="91440" bIns="45720" anchor="t" anchorCtr="0">
                          <a:noAutofit/>
                        </wps:bodyPr>
                      </wps:wsp>
                      <wps:wsp>
                        <wps:cNvPr id="17" name="Text Box 2"/>
                        <wps:cNvSpPr txBox="1">
                          <a:spLocks noChangeArrowheads="1"/>
                        </wps:cNvSpPr>
                        <wps:spPr bwMode="auto">
                          <a:xfrm>
                            <a:off x="2480733" y="3335867"/>
                            <a:ext cx="472440" cy="449580"/>
                          </a:xfrm>
                          <a:prstGeom prst="rect">
                            <a:avLst/>
                          </a:prstGeom>
                          <a:noFill/>
                          <a:ln w="9525">
                            <a:noFill/>
                            <a:miter lim="800000"/>
                            <a:headEnd/>
                            <a:tailEnd/>
                          </a:ln>
                        </wps:spPr>
                        <wps:txbx>
                          <w:txbxContent>
                            <w:p w:rsidR="00281BEB" w:rsidRPr="003B3997" w:rsidRDefault="00281BEB" w:rsidP="00281BEB">
                              <w:pPr>
                                <w:rPr>
                                  <w:b/>
                                  <w:color w:val="984806" w:themeColor="accent6" w:themeShade="80"/>
                                  <w:sz w:val="32"/>
                                  <w14:textOutline w14:w="9525" w14:cap="rnd" w14:cmpd="sng" w14:algn="ctr">
                                    <w14:solidFill>
                                      <w14:schemeClr w14:val="accent6">
                                        <w14:lumMod w14:val="50000"/>
                                      </w14:schemeClr>
                                    </w14:solidFill>
                                    <w14:prstDash w14:val="solid"/>
                                    <w14:bevel/>
                                  </w14:textOutline>
                                </w:rPr>
                              </w:pPr>
                              <w:r>
                                <w:rPr>
                                  <w:b/>
                                  <w:color w:val="984806" w:themeColor="accent6" w:themeShade="80"/>
                                  <w:sz w:val="32"/>
                                  <w14:textOutline w14:w="9525" w14:cap="rnd" w14:cmpd="sng" w14:algn="ctr">
                                    <w14:solidFill>
                                      <w14:schemeClr w14:val="accent6">
                                        <w14:lumMod w14:val="50000"/>
                                      </w14:schemeClr>
                                    </w14:solidFill>
                                    <w14:prstDash w14:val="solid"/>
                                    <w14:bevel/>
                                  </w14:textOutline>
                                </w:rPr>
                                <w:t>7</w:t>
                              </w:r>
                            </w:p>
                          </w:txbxContent>
                        </wps:txbx>
                        <wps:bodyPr rot="0" vert="horz" wrap="square" lIns="91440" tIns="45720" rIns="91440" bIns="45720" anchor="t" anchorCtr="0">
                          <a:noAutofit/>
                        </wps:bodyPr>
                      </wps:wsp>
                      <wps:wsp>
                        <wps:cNvPr id="18" name="Text Box 2"/>
                        <wps:cNvSpPr txBox="1">
                          <a:spLocks noChangeArrowheads="1"/>
                        </wps:cNvSpPr>
                        <wps:spPr bwMode="auto">
                          <a:xfrm>
                            <a:off x="3259666" y="2624667"/>
                            <a:ext cx="472440" cy="449580"/>
                          </a:xfrm>
                          <a:prstGeom prst="rect">
                            <a:avLst/>
                          </a:prstGeom>
                          <a:noFill/>
                          <a:ln w="9525">
                            <a:noFill/>
                            <a:miter lim="800000"/>
                            <a:headEnd/>
                            <a:tailEnd/>
                          </a:ln>
                        </wps:spPr>
                        <wps:txbx>
                          <w:txbxContent>
                            <w:p w:rsidR="00281BEB" w:rsidRPr="003B3997" w:rsidRDefault="00281BEB" w:rsidP="00281BEB">
                              <w:pPr>
                                <w:rPr>
                                  <w:b/>
                                  <w:color w:val="984806" w:themeColor="accent6" w:themeShade="80"/>
                                  <w:sz w:val="32"/>
                                  <w14:textOutline w14:w="9525" w14:cap="rnd" w14:cmpd="sng" w14:algn="ctr">
                                    <w14:solidFill>
                                      <w14:schemeClr w14:val="accent6">
                                        <w14:lumMod w14:val="50000"/>
                                      </w14:schemeClr>
                                    </w14:solidFill>
                                    <w14:prstDash w14:val="solid"/>
                                    <w14:bevel/>
                                  </w14:textOutline>
                                </w:rPr>
                              </w:pPr>
                              <w:r>
                                <w:rPr>
                                  <w:b/>
                                  <w:color w:val="984806" w:themeColor="accent6" w:themeShade="80"/>
                                  <w:sz w:val="32"/>
                                  <w14:textOutline w14:w="9525" w14:cap="rnd" w14:cmpd="sng" w14:algn="ctr">
                                    <w14:solidFill>
                                      <w14:schemeClr w14:val="accent6">
                                        <w14:lumMod w14:val="50000"/>
                                      </w14:schemeClr>
                                    </w14:solidFill>
                                    <w14:prstDash w14:val="solid"/>
                                    <w14:bevel/>
                                  </w14:textOutline>
                                </w:rPr>
                                <w:t>8</w:t>
                              </w:r>
                            </w:p>
                          </w:txbxContent>
                        </wps:txbx>
                        <wps:bodyPr rot="0" vert="horz" wrap="square" lIns="91440" tIns="45720" rIns="91440" bIns="45720" anchor="t" anchorCtr="0">
                          <a:noAutofit/>
                        </wps:bodyPr>
                      </wps:wsp>
                    </wpg:wgp>
                  </a:graphicData>
                </a:graphic>
              </wp:anchor>
            </w:drawing>
          </mc:Choice>
          <mc:Fallback>
            <w:pict>
              <v:group id="Group 19" o:spid="_x0000_s1026" style="position:absolute;left:0;text-align:left;margin-left:110.15pt;margin-top:3.05pt;width:320.5pt;height:323.35pt;z-index:251659264" coordsize="40707,4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">
                <v:rect id="Rectangle 9" o:spid="_x0000_s1027" style="position:absolute;left:22267;width:8382;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GMsUA&#10;AADaAAAADwAAAGRycy9kb3ducmV2LnhtbESPT2vCQBTE7wW/w/KE3upGC20TXUVsC8We/Id4e2Rf&#10;s6nZtzG7TeK3dwuFHoeZ+Q0zW/S2Ei01vnSsYDxKQBDnTpdcKNjv3h9eQPiArLFyTAqu5GExH9zN&#10;MNOu4w2121CICGGfoQITQp1J6XNDFv3I1cTR+3KNxRBlU0jdYBfhtpKTJHmSFkuOCwZrWhnKz9sf&#10;q+BwuY7Tx+fPtu269O312+DxclordT/sl1MQgfrwH/5rf2gFKfxeiT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d0YyxQAAANoAAAAPAAAAAAAAAAAAAAAAAJgCAABkcnMv&#10;ZG93bnJldi54bWxQSwUGAAAAAAQABAD1AAAAigMAAAAA&#10;" filled="f" strokecolor="#974706 [1609]" strokeweight="3pt">
                  <v:textbox>
                    <w:txbxContent>
                      <w:p w:rsidR="00281BEB" w:rsidRDefault="00281BEB" w:rsidP="00281BEB"/>
                    </w:txbxContent>
                  </v:textbox>
                </v:rect>
                <v:rect id="Rectangle 30" o:spid="_x0000_s1028" style="position:absolute;left:8212;top:11514;width:6858;height:6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BesIA&#10;AADbAAAADwAAAGRycy9kb3ducmV2LnhtbERPz2vCMBS+D/Y/hDfwtqZOmFqNItsE2U66jeHt0Tyb&#10;avNSm9jW/345CB4/vt/zZW8r0VLjS8cKhkkKgjh3uuRCwc/3+nkCwgdkjZVjUnAlD8vF48McM+06&#10;3lK7C4WIIewzVGBCqDMpfW7Iok9cTRy5g2sshgibQuoGuxhuK/mSpq/SYsmxwWBNb4by0+5iFfye&#10;r8PpaPzVtl03/Xg/Gvw77z+VGjz1qxmIQH24i2/ujVYwiuvj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4F6wgAAANsAAAAPAAAAAAAAAAAAAAAAAJgCAABkcnMvZG93&#10;bnJldi54bWxQSwUGAAAAAAQABAD1AAAAhwMAAAAA&#10;" filled="f" strokecolor="#974706 [1609]" strokeweight="3pt">
                  <v:textbox>
                    <w:txbxContent>
                      <w:p w:rsidR="00281BEB" w:rsidRDefault="00281BEB" w:rsidP="00281BEB"/>
                    </w:txbxContent>
                  </v:textbox>
                </v:rect>
                <v:rect id="Rectangle 39" o:spid="_x0000_s1029" style="position:absolute;left:1862;top:20997;width:12256;height:10782;rotation:-28838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hznsMA&#10;AADbAAAADwAAAGRycy9kb3ducmV2LnhtbESPQWsCMRSE7wX/Q3iCN82q0OpqFBEVoSKopefn5nWz&#10;dPOyJFG3/74pCD0OM/MNM1+2thZ38qFyrGA4yEAQF05XXCr4uGz7ExAhImusHZOCHwqwXHRe5phr&#10;9+AT3c+xFAnCIUcFJsYmlzIUhiyGgWuIk/flvMWYpC+l9vhIcFvLUZa9SosVpwWDDa0NFd/nm1Vw&#10;3XyutpPdePdu/NvhcpBHk/FNqV63Xc1ARGrjf/jZ3msF4y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hznsMAAADbAAAADwAAAAAAAAAAAAAAAACYAgAAZHJzL2Rv&#10;d25yZXYueG1sUEsFBgAAAAAEAAQA9QAAAIgDAAAAAA==&#10;" filled="f" strokecolor="#974706 [1609]" strokeweight="3pt">
                  <v:textbox>
                    <w:txbxContent>
                      <w:p w:rsidR="00281BEB" w:rsidRDefault="00281BEB" w:rsidP="00281BEB"/>
                    </w:txbxContent>
                  </v:textbox>
                </v:rect>
                <v:rect id="Rectangle 40" o:spid="_x0000_s1030" style="position:absolute;top:19473;width:7435;height:2972;rotation:-28787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TXjL4A&#10;AADbAAAADwAAAGRycy9kb3ducmV2LnhtbERPTWvCQBC9F/wPyxS81U2LVkldRQqCxVPUg8chOyah&#10;2dmwOybx37uHQo+P973ejq5VPYXYeDbwPstAEZfeNlwZuJz3bytQUZAttp7JwIMibDeTlzXm1g9c&#10;UH+SSqUQjjkaqEW6XOtY1uQwznxHnLibDw4lwVBpG3BI4a7VH1n2qR02nBpq7Oi7pvL3dHcGBImv&#10;xX7R34rlUWIx/BwxLIyZvo67L1BCo/yL/9wHa2Ce1qcv6Qfoz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n014y+AAAA2wAAAA8AAAAAAAAAAAAAAAAAmAIAAGRycy9kb3ducmV2&#10;LnhtbFBLBQYAAAAABAAEAPUAAACDAwAAAAA=&#10;" filled="f" strokecolor="#974706 [1609]" strokeweight="3pt">
                  <v:textbox>
                    <w:txbxContent>
                      <w:p w:rsidR="00281BEB" w:rsidRDefault="00281BEB" w:rsidP="00281BEB"/>
                    </w:txbxContent>
                  </v:textbox>
                </v:rect>
                <v:rect id="Rectangle 43" o:spid="_x0000_s1031" style="position:absolute;left:28786;top:26331;width:6433;height:8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scMYA&#10;AADbAAAADwAAAGRycy9kb3ducmV2LnhtbESPW2vCQBSE3wv9D8sR+lY3Vmk1ukrpBUSf6gXx7ZA9&#10;ZtNmz8bsNon/visUfBxm5htmtuhsKRqqfeFYwaCfgCDOnC44V7Dbfj6OQfiArLF0TAou5GExv7+b&#10;Yapdy1/UbEIuIoR9igpMCFUqpc8MWfR9VxFH7+RqiyHKOpe6xjbCbSmfkuRZWiw4Lhis6M1Q9rP5&#10;tQr258tgMnxZN03bTj7evw0ezseVUg+97nUKIlAXbuH/9lIrGA3h+iX+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NscMYAAADbAAAADwAAAAAAAAAAAAAAAACYAgAAZHJz&#10;L2Rvd25yZXYueG1sUEsFBgAAAAAEAAQA9QAAAIsDAAAAAA==&#10;" filled="f" strokecolor="#974706 [1609]" strokeweight="3pt">
                  <v:textbox>
                    <w:txbxContent>
                      <w:p w:rsidR="00281BEB" w:rsidRDefault="00281BEB" w:rsidP="00281BEB"/>
                    </w:txbxContent>
                  </v:textbox>
                </v:rect>
                <v:rect id="Rectangle 44" o:spid="_x0000_s1032" style="position:absolute;left:23368;top:29633;width:5403;height:6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0BMYA&#10;AADbAAAADwAAAGRycy9kb3ducmV2LnhtbESPW2vCQBSE3wv9D8sR+lY3tmI1ukrpBYo+1Qvi2yF7&#10;zKbNno3ZbRL/fVcQfBxm5htmtuhsKRqqfeFYwaCfgCDOnC44V7DdfD6OQfiArLF0TArO5GExv7+b&#10;Yapdy9/UrEMuIoR9igpMCFUqpc8MWfR9VxFH7+hqiyHKOpe6xjbCbSmfkmQkLRYcFwxW9GYo+13/&#10;WQW703kweX5ZNU3bTj7efwzuT4elUg+97nUKIlAXbuFr+0srGA7h8iX+AD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r0BMYAAADbAAAADwAAAAAAAAAAAAAAAACYAgAAZHJz&#10;L2Rvd25yZXYueG1sUEsFBgAAAAAEAAQA9QAAAIsDAAAAAA==&#10;" filled="f" strokecolor="#974706 [1609]" strokeweight="3pt">
                  <v:textbox>
                    <w:txbxContent>
                      <w:p w:rsidR="00281BEB" w:rsidRDefault="00281BEB" w:rsidP="00281BEB"/>
                    </w:txbxContent>
                  </v:textbox>
                </v:rect>
                <v:rect id="Rectangle 45" o:spid="_x0000_s1033" style="position:absolute;left:28786;top:34544;width:10071;height:6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Rn8YA&#10;AADbAAAADwAAAGRycy9kb3ducmV2LnhtbESPQU/CQBSE7yb+h80j4SZbREEKCyGoiYGTICHcXrqP&#10;brX7tnTXtvx718TE42RmvsnMl50tRUO1LxwrGA4SEMSZ0wXnCj72r3dPIHxA1lg6JgVX8rBc3N7M&#10;MdWu5XdqdiEXEcI+RQUmhCqV0meGLPqBq4ijd3a1xRBlnUtdYxvhtpT3STKWFguOCwYrWhvKvnbf&#10;VsHhch1OR5Nt07Tt9OX50+Dxctoo1e91qxmIQF34D/+137SCh0f4/RJ/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ZRn8YAAADbAAAADwAAAAAAAAAAAAAAAACYAgAAZHJz&#10;L2Rvd25yZXYueG1sUEsFBgAAAAAEAAQA9QAAAIsDAAAAAA==&#10;" filled="f" strokecolor="#974706 [1609]" strokeweight="3pt">
                  <v:textbox>
                    <w:txbxContent>
                      <w:p w:rsidR="00281BEB" w:rsidRDefault="00281BEB" w:rsidP="00281BEB"/>
                    </w:txbxContent>
                  </v:textbox>
                </v:rect>
                <v:shapetype id="_x0000_t202" coordsize="21600,21600" o:spt="202" path="m,l,21600r21600,l21600,xe">
                  <v:stroke joinstyle="miter"/>
                  <v:path gradientshapeok="t" o:connecttype="rect"/>
                </v:shapetype>
                <v:shape id="_x0000_s1034" type="#_x0000_t202" style="position:absolute;left:8720;top:20997;width:4699;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281BEB" w:rsidRPr="003B3997" w:rsidRDefault="00281BEB" w:rsidP="00281BEB">
                        <w:pPr>
                          <w:rPr>
                            <w:b/>
                            <w:color w:val="984806" w:themeColor="accent6" w:themeShade="80"/>
                            <w:sz w:val="32"/>
                            <w14:textOutline w14:w="9525" w14:cap="rnd" w14:cmpd="sng" w14:algn="ctr">
                              <w14:solidFill>
                                <w14:schemeClr w14:val="accent6">
                                  <w14:lumMod w14:val="50000"/>
                                </w14:schemeClr>
                              </w14:solidFill>
                              <w14:prstDash w14:val="solid"/>
                              <w14:bevel/>
                            </w14:textOutline>
                          </w:rPr>
                        </w:pPr>
                        <w:r w:rsidRPr="003B3997">
                          <w:rPr>
                            <w:b/>
                            <w:color w:val="984806" w:themeColor="accent6" w:themeShade="80"/>
                            <w:sz w:val="32"/>
                            <w14:textOutline w14:w="9525" w14:cap="rnd" w14:cmpd="sng" w14:algn="ctr">
                              <w14:solidFill>
                                <w14:schemeClr w14:val="accent6">
                                  <w14:lumMod w14:val="50000"/>
                                </w14:schemeClr>
                              </w14:solidFill>
                              <w14:prstDash w14:val="solid"/>
                              <w14:bevel/>
                            </w14:textOutline>
                          </w:rPr>
                          <w:t>1</w:t>
                        </w:r>
                      </w:p>
                    </w:txbxContent>
                  </v:textbox>
                </v:shape>
                <v:shape id="_x0000_s1035" type="#_x0000_t202" style="position:absolute;left:4064;top:17272;width:4711;height:4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81BEB" w:rsidRPr="003B3997" w:rsidRDefault="00281BEB" w:rsidP="00281BEB">
                        <w:pPr>
                          <w:rPr>
                            <w:b/>
                            <w:color w:val="984806" w:themeColor="accent6" w:themeShade="80"/>
                            <w:sz w:val="32"/>
                            <w14:textOutline w14:w="9525" w14:cap="rnd" w14:cmpd="sng" w14:algn="ctr">
                              <w14:solidFill>
                                <w14:schemeClr w14:val="accent6">
                                  <w14:lumMod w14:val="50000"/>
                                </w14:schemeClr>
                              </w14:solidFill>
                              <w14:prstDash w14:val="solid"/>
                              <w14:bevel/>
                            </w14:textOutline>
                          </w:rPr>
                        </w:pPr>
                        <w:r>
                          <w:rPr>
                            <w:b/>
                            <w:color w:val="984806" w:themeColor="accent6" w:themeShade="80"/>
                            <w:sz w:val="32"/>
                            <w14:textOutline w14:w="9525" w14:cap="rnd" w14:cmpd="sng" w14:algn="ctr">
                              <w14:solidFill>
                                <w14:schemeClr w14:val="accent6">
                                  <w14:lumMod w14:val="50000"/>
                                </w14:schemeClr>
                              </w14:solidFill>
                              <w14:prstDash w14:val="solid"/>
                              <w14:bevel/>
                            </w14:textOutline>
                          </w:rPr>
                          <w:t>2</w:t>
                        </w:r>
                      </w:p>
                    </w:txbxContent>
                  </v:textbox>
                </v:shape>
                <v:shape id="_x0000_s1036" type="#_x0000_t202" style="position:absolute;left:12700;top:11176;width:4724;height:4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281BEB" w:rsidRPr="003B3997" w:rsidRDefault="00281BEB" w:rsidP="00281BEB">
                        <w:pPr>
                          <w:rPr>
                            <w:b/>
                            <w:color w:val="984806" w:themeColor="accent6" w:themeShade="80"/>
                            <w:sz w:val="32"/>
                            <w14:textOutline w14:w="9525" w14:cap="rnd" w14:cmpd="sng" w14:algn="ctr">
                              <w14:solidFill>
                                <w14:schemeClr w14:val="accent6">
                                  <w14:lumMod w14:val="50000"/>
                                </w14:schemeClr>
                              </w14:solidFill>
                              <w14:prstDash w14:val="solid"/>
                              <w14:bevel/>
                            </w14:textOutline>
                          </w:rPr>
                        </w:pPr>
                        <w:r>
                          <w:rPr>
                            <w:b/>
                            <w:color w:val="984806" w:themeColor="accent6" w:themeShade="80"/>
                            <w:sz w:val="32"/>
                            <w14:textOutline w14:w="9525" w14:cap="rnd" w14:cmpd="sng" w14:algn="ctr">
                              <w14:solidFill>
                                <w14:schemeClr w14:val="accent6">
                                  <w14:lumMod w14:val="50000"/>
                                </w14:schemeClr>
                              </w14:solidFill>
                              <w14:prstDash w14:val="solid"/>
                              <w14:bevel/>
                            </w14:textOutline>
                          </w:rPr>
                          <w:t>4</w:t>
                        </w:r>
                      </w:p>
                    </w:txbxContent>
                  </v:textbox>
                </v:shape>
                <v:shape id="_x0000_s1037" type="#_x0000_t202" style="position:absolute;left:27770;top:84;width:4725;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81BEB" w:rsidRPr="003B3997" w:rsidRDefault="00281BEB" w:rsidP="00281BEB">
                        <w:pPr>
                          <w:rPr>
                            <w:b/>
                            <w:color w:val="984806" w:themeColor="accent6" w:themeShade="80"/>
                            <w:sz w:val="32"/>
                            <w14:textOutline w14:w="9525" w14:cap="rnd" w14:cmpd="sng" w14:algn="ctr">
                              <w14:solidFill>
                                <w14:schemeClr w14:val="accent6">
                                  <w14:lumMod w14:val="50000"/>
                                </w14:schemeClr>
                              </w14:solidFill>
                              <w14:prstDash w14:val="solid"/>
                              <w14:bevel/>
                            </w14:textOutline>
                          </w:rPr>
                        </w:pPr>
                        <w:r>
                          <w:rPr>
                            <w:b/>
                            <w:color w:val="984806" w:themeColor="accent6" w:themeShade="80"/>
                            <w:sz w:val="32"/>
                            <w14:textOutline w14:w="9525" w14:cap="rnd" w14:cmpd="sng" w14:algn="ctr">
                              <w14:solidFill>
                                <w14:schemeClr w14:val="accent6">
                                  <w14:lumMod w14:val="50000"/>
                                </w14:schemeClr>
                              </w14:solidFill>
                              <w14:prstDash w14:val="solid"/>
                              <w14:bevel/>
                            </w14:textOutline>
                          </w:rPr>
                          <w:t>5</w:t>
                        </w:r>
                      </w:p>
                    </w:txbxContent>
                  </v:textbox>
                </v:shape>
                <v:shape id="_x0000_s1038" type="#_x0000_t202" style="position:absolute;left:35983;top:34374;width:4724;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81BEB" w:rsidRPr="003B3997" w:rsidRDefault="00281BEB" w:rsidP="00281BEB">
                        <w:pPr>
                          <w:rPr>
                            <w:b/>
                            <w:color w:val="984806" w:themeColor="accent6" w:themeShade="80"/>
                            <w:sz w:val="32"/>
                            <w14:textOutline w14:w="9525" w14:cap="rnd" w14:cmpd="sng" w14:algn="ctr">
                              <w14:solidFill>
                                <w14:schemeClr w14:val="accent6">
                                  <w14:lumMod w14:val="50000"/>
                                </w14:schemeClr>
                              </w14:solidFill>
                              <w14:prstDash w14:val="solid"/>
                              <w14:bevel/>
                            </w14:textOutline>
                          </w:rPr>
                        </w:pPr>
                        <w:r>
                          <w:rPr>
                            <w:b/>
                            <w:color w:val="984806" w:themeColor="accent6" w:themeShade="80"/>
                            <w:sz w:val="32"/>
                            <w14:textOutline w14:w="9525" w14:cap="rnd" w14:cmpd="sng" w14:algn="ctr">
                              <w14:solidFill>
                                <w14:schemeClr w14:val="accent6">
                                  <w14:lumMod w14:val="50000"/>
                                </w14:schemeClr>
                              </w14:solidFill>
                              <w14:prstDash w14:val="solid"/>
                              <w14:bevel/>
                            </w14:textOutline>
                          </w:rPr>
                          <w:t>6</w:t>
                        </w:r>
                      </w:p>
                    </w:txbxContent>
                  </v:textbox>
                </v:shape>
                <v:shape id="_x0000_s1039" type="#_x0000_t202" style="position:absolute;left:24807;top:33358;width:4724;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81BEB" w:rsidRPr="003B3997" w:rsidRDefault="00281BEB" w:rsidP="00281BEB">
                        <w:pPr>
                          <w:rPr>
                            <w:b/>
                            <w:color w:val="984806" w:themeColor="accent6" w:themeShade="80"/>
                            <w:sz w:val="32"/>
                            <w14:textOutline w14:w="9525" w14:cap="rnd" w14:cmpd="sng" w14:algn="ctr">
                              <w14:solidFill>
                                <w14:schemeClr w14:val="accent6">
                                  <w14:lumMod w14:val="50000"/>
                                </w14:schemeClr>
                              </w14:solidFill>
                              <w14:prstDash w14:val="solid"/>
                              <w14:bevel/>
                            </w14:textOutline>
                          </w:rPr>
                        </w:pPr>
                        <w:r>
                          <w:rPr>
                            <w:b/>
                            <w:color w:val="984806" w:themeColor="accent6" w:themeShade="80"/>
                            <w:sz w:val="32"/>
                            <w14:textOutline w14:w="9525" w14:cap="rnd" w14:cmpd="sng" w14:algn="ctr">
                              <w14:solidFill>
                                <w14:schemeClr w14:val="accent6">
                                  <w14:lumMod w14:val="50000"/>
                                </w14:schemeClr>
                              </w14:solidFill>
                              <w14:prstDash w14:val="solid"/>
                              <w14:bevel/>
                            </w14:textOutline>
                          </w:rPr>
                          <w:t>7</w:t>
                        </w:r>
                      </w:p>
                    </w:txbxContent>
                  </v:textbox>
                </v:shape>
                <v:shape id="_x0000_s1040" type="#_x0000_t202" style="position:absolute;left:32596;top:26246;width:4725;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281BEB" w:rsidRPr="003B3997" w:rsidRDefault="00281BEB" w:rsidP="00281BEB">
                        <w:pPr>
                          <w:rPr>
                            <w:b/>
                            <w:color w:val="984806" w:themeColor="accent6" w:themeShade="80"/>
                            <w:sz w:val="32"/>
                            <w14:textOutline w14:w="9525" w14:cap="rnd" w14:cmpd="sng" w14:algn="ctr">
                              <w14:solidFill>
                                <w14:schemeClr w14:val="accent6">
                                  <w14:lumMod w14:val="50000"/>
                                </w14:schemeClr>
                              </w14:solidFill>
                              <w14:prstDash w14:val="solid"/>
                              <w14:bevel/>
                            </w14:textOutline>
                          </w:rPr>
                        </w:pPr>
                        <w:r>
                          <w:rPr>
                            <w:b/>
                            <w:color w:val="984806" w:themeColor="accent6" w:themeShade="80"/>
                            <w:sz w:val="32"/>
                            <w14:textOutline w14:w="9525" w14:cap="rnd" w14:cmpd="sng" w14:algn="ctr">
                              <w14:solidFill>
                                <w14:schemeClr w14:val="accent6">
                                  <w14:lumMod w14:val="50000"/>
                                </w14:schemeClr>
                              </w14:solidFill>
                              <w14:prstDash w14:val="solid"/>
                              <w14:bevel/>
                            </w14:textOutline>
                          </w:rPr>
                          <w:t>8</w:t>
                        </w:r>
                      </w:p>
                    </w:txbxContent>
                  </v:textbox>
                </v:shape>
              </v:group>
            </w:pict>
          </mc:Fallback>
        </mc:AlternateContent>
      </w:r>
      <w:r w:rsidRPr="00281BEB">
        <w:rPr>
          <w:noProof/>
          <w:highlight w:val="magenta"/>
        </w:rPr>
        <mc:AlternateContent>
          <mc:Choice Requires="wps">
            <w:drawing>
              <wp:anchor distT="0" distB="0" distL="114300" distR="114300" simplePos="0" relativeHeight="251660288" behindDoc="0" locked="0" layoutInCell="1" allowOverlap="1" wp14:anchorId="325985E2" wp14:editId="2F72093E">
                <wp:simplePos x="0" y="0"/>
                <wp:positionH relativeFrom="column">
                  <wp:posOffset>774700</wp:posOffset>
                </wp:positionH>
                <wp:positionV relativeFrom="paragraph">
                  <wp:posOffset>1158875</wp:posOffset>
                </wp:positionV>
                <wp:extent cx="605790" cy="800100"/>
                <wp:effectExtent l="19050" t="19050" r="22860" b="19050"/>
                <wp:wrapNone/>
                <wp:docPr id="20" name="Rectangle 20"/>
                <wp:cNvGraphicFramePr/>
                <a:graphic xmlns:a="http://schemas.openxmlformats.org/drawingml/2006/main">
                  <a:graphicData uri="http://schemas.microsoft.com/office/word/2010/wordprocessingShape">
                    <wps:wsp>
                      <wps:cNvSpPr/>
                      <wps:spPr>
                        <a:xfrm>
                          <a:off x="0" y="0"/>
                          <a:ext cx="605790" cy="800100"/>
                        </a:xfrm>
                        <a:prstGeom prst="rect">
                          <a:avLst/>
                        </a:prstGeom>
                        <a:noFill/>
                        <a:ln w="38100">
                          <a:solidFill>
                            <a:schemeClr val="accent6">
                              <a:lumMod val="50000"/>
                            </a:schemeClr>
                          </a:solidFill>
                        </a:ln>
                      </wps:spPr>
                      <wps:style>
                        <a:lnRef idx="2">
                          <a:schemeClr val="accent4"/>
                        </a:lnRef>
                        <a:fillRef idx="1">
                          <a:schemeClr val="lt1"/>
                        </a:fillRef>
                        <a:effectRef idx="0">
                          <a:schemeClr val="accent4"/>
                        </a:effectRef>
                        <a:fontRef idx="minor">
                          <a:schemeClr val="dk1"/>
                        </a:fontRef>
                      </wps:style>
                      <wps:txbx>
                        <w:txbxContent>
                          <w:p w:rsidR="00281BEB" w:rsidRDefault="00281BEB" w:rsidP="00281B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1" style="position:absolute;left:0;text-align:left;margin-left:61pt;margin-top:91.25pt;width:4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" filled="f" strokecolor="#974706 [1609]" strokeweight="3pt">
                <v:textbox>
                  <w:txbxContent>
                    <w:p w:rsidR="00281BEB" w:rsidRDefault="00281BEB" w:rsidP="00281BEB"/>
                  </w:txbxContent>
                </v:textbox>
              </v:rect>
            </w:pict>
          </mc:Fallback>
        </mc:AlternateContent>
      </w:r>
      <w:r w:rsidRPr="00281BEB">
        <w:rPr>
          <w:noProof/>
          <w:highlight w:val="magenta"/>
        </w:rPr>
        <mc:AlternateContent>
          <mc:Choice Requires="wps">
            <w:drawing>
              <wp:anchor distT="0" distB="0" distL="114300" distR="114300" simplePos="0" relativeHeight="251661312" behindDoc="0" locked="0" layoutInCell="1" allowOverlap="1" wp14:anchorId="4E706661" wp14:editId="49147F04">
                <wp:simplePos x="0" y="0"/>
                <wp:positionH relativeFrom="column">
                  <wp:posOffset>1112520</wp:posOffset>
                </wp:positionH>
                <wp:positionV relativeFrom="paragraph">
                  <wp:posOffset>1124585</wp:posOffset>
                </wp:positionV>
                <wp:extent cx="471805" cy="44958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449580"/>
                        </a:xfrm>
                        <a:prstGeom prst="rect">
                          <a:avLst/>
                        </a:prstGeom>
                        <a:noFill/>
                        <a:ln w="9525">
                          <a:noFill/>
                          <a:miter lim="800000"/>
                          <a:headEnd/>
                          <a:tailEnd/>
                        </a:ln>
                      </wps:spPr>
                      <wps:txbx>
                        <w:txbxContent>
                          <w:p w:rsidR="00281BEB" w:rsidRPr="003B3997" w:rsidRDefault="00281BEB" w:rsidP="00281BEB">
                            <w:pPr>
                              <w:rPr>
                                <w:b/>
                                <w:color w:val="984806" w:themeColor="accent6" w:themeShade="80"/>
                                <w:sz w:val="32"/>
                                <w14:textOutline w14:w="9525" w14:cap="rnd" w14:cmpd="sng" w14:algn="ctr">
                                  <w14:solidFill>
                                    <w14:schemeClr w14:val="accent6">
                                      <w14:lumMod w14:val="50000"/>
                                    </w14:schemeClr>
                                  </w14:solidFill>
                                  <w14:prstDash w14:val="solid"/>
                                  <w14:bevel/>
                                </w14:textOutline>
                              </w:rPr>
                            </w:pPr>
                            <w:r>
                              <w:rPr>
                                <w:b/>
                                <w:color w:val="984806" w:themeColor="accent6" w:themeShade="80"/>
                                <w:sz w:val="32"/>
                                <w14:textOutline w14:w="9525" w14:cap="rnd" w14:cmpd="sng" w14:algn="ctr">
                                  <w14:solidFill>
                                    <w14:schemeClr w14:val="accent6">
                                      <w14:lumMod w14:val="50000"/>
                                    </w14:schemeClr>
                                  </w14:solidFill>
                                  <w14:prstDash w14:val="solid"/>
                                  <w14:bevel/>
                                </w14:textOutline>
                              </w:rPr>
                              <w:t>3</w:t>
                            </w:r>
                          </w:p>
                        </w:txbxContent>
                      </wps:txbx>
                      <wps:bodyPr rot="0" vert="horz" wrap="square" lIns="91440" tIns="45720" rIns="91440" bIns="45720" anchor="t" anchorCtr="0">
                        <a:noAutofit/>
                      </wps:bodyPr>
                    </wps:wsp>
                  </a:graphicData>
                </a:graphic>
              </wp:anchor>
            </w:drawing>
          </mc:Choice>
          <mc:Fallback>
            <w:pict>
              <v:shape id="Text Box 2" o:spid="_x0000_s1042" type="#_x0000_t202" style="position:absolute;left:0;text-align:left;margin-left:87.6pt;margin-top:88.55pt;width:37.15pt;height:3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" filled="f" stroked="f">
                <v:textbox>
                  <w:txbxContent>
                    <w:p w:rsidR="00281BEB" w:rsidRPr="003B3997" w:rsidRDefault="00281BEB" w:rsidP="00281BEB">
                      <w:pPr>
                        <w:rPr>
                          <w:b/>
                          <w:color w:val="984806" w:themeColor="accent6" w:themeShade="80"/>
                          <w:sz w:val="32"/>
                          <w14:textOutline w14:w="9525" w14:cap="rnd" w14:cmpd="sng" w14:algn="ctr">
                            <w14:solidFill>
                              <w14:schemeClr w14:val="accent6">
                                <w14:lumMod w14:val="50000"/>
                              </w14:schemeClr>
                            </w14:solidFill>
                            <w14:prstDash w14:val="solid"/>
                            <w14:bevel/>
                          </w14:textOutline>
                        </w:rPr>
                      </w:pPr>
                      <w:r>
                        <w:rPr>
                          <w:b/>
                          <w:color w:val="984806" w:themeColor="accent6" w:themeShade="80"/>
                          <w:sz w:val="32"/>
                          <w14:textOutline w14:w="9525" w14:cap="rnd" w14:cmpd="sng" w14:algn="ctr">
                            <w14:solidFill>
                              <w14:schemeClr w14:val="accent6">
                                <w14:lumMod w14:val="50000"/>
                              </w14:schemeClr>
                            </w14:solidFill>
                            <w14:prstDash w14:val="solid"/>
                            <w14:bevel/>
                          </w14:textOutline>
                        </w:rPr>
                        <w:t>3</w:t>
                      </w:r>
                    </w:p>
                  </w:txbxContent>
                </v:textbox>
              </v:shape>
            </w:pict>
          </mc:Fallback>
        </mc:AlternateContent>
      </w:r>
      <w:r w:rsidR="00281BEB" w:rsidRPr="00281BEB">
        <w:rPr>
          <w:noProof/>
          <w:highlight w:val="magenta"/>
        </w:rPr>
        <w:drawing>
          <wp:inline distT="0" distB="0" distL="0" distR="0" wp14:anchorId="2A3B07EA" wp14:editId="35AB7507">
            <wp:extent cx="4625340" cy="4419600"/>
            <wp:effectExtent l="38100" t="38100" r="41910" b="381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412" b="24405"/>
                    <a:stretch/>
                  </pic:blipFill>
                  <pic:spPr bwMode="auto">
                    <a:xfrm>
                      <a:off x="0" y="0"/>
                      <a:ext cx="4626290" cy="4420507"/>
                    </a:xfrm>
                    <a:prstGeom prst="rect">
                      <a:avLst/>
                    </a:prstGeom>
                    <a:ln w="38100">
                      <a:solidFill>
                        <a:schemeClr val="accent6">
                          <a:lumMod val="50000"/>
                        </a:schemeClr>
                      </a:solidFill>
                    </a:ln>
                    <a:extLst>
                      <a:ext uri="{53640926-AAD7-44D8-BBD7-CCE9431645EC}">
                        <a14:shadowObscured xmlns:a14="http://schemas.microsoft.com/office/drawing/2010/main"/>
                      </a:ext>
                    </a:extLst>
                  </pic:spPr>
                </pic:pic>
              </a:graphicData>
            </a:graphic>
          </wp:inline>
        </w:drawing>
      </w:r>
    </w:p>
    <w:p w:rsidR="00281BEB" w:rsidRPr="00D05B79" w:rsidRDefault="00281BEB" w:rsidP="00281BEB">
      <w:pPr>
        <w:jc w:val="both"/>
        <w:rPr>
          <w:rFonts w:ascii="Arial" w:hAnsi="Arial" w:cs="Arial"/>
          <w:sz w:val="22"/>
          <w:szCs w:val="22"/>
        </w:rPr>
      </w:pPr>
    </w:p>
    <w:p w:rsidR="00060E14" w:rsidRDefault="00060E14" w:rsidP="000A0F04">
      <w:pPr>
        <w:rPr>
          <w:rFonts w:ascii="Arial" w:hAnsi="Arial" w:cs="Arial"/>
          <w:sz w:val="22"/>
          <w:szCs w:val="22"/>
        </w:rPr>
      </w:pPr>
    </w:p>
    <w:p w:rsidR="00964663" w:rsidRDefault="00964663" w:rsidP="00E57814">
      <w:pPr>
        <w:rPr>
          <w:rFonts w:ascii="Arial" w:hAnsi="Arial" w:cs="Arial"/>
          <w:sz w:val="22"/>
          <w:szCs w:val="22"/>
        </w:rPr>
      </w:pPr>
    </w:p>
    <w:p w:rsidR="00964663" w:rsidRDefault="00964663" w:rsidP="00E57814">
      <w:pPr>
        <w:rPr>
          <w:rFonts w:ascii="Arial" w:hAnsi="Arial" w:cs="Arial"/>
          <w:sz w:val="22"/>
          <w:szCs w:val="22"/>
        </w:rPr>
      </w:pPr>
    </w:p>
    <w:p w:rsidR="00964663" w:rsidRDefault="00964663" w:rsidP="00E57814">
      <w:pPr>
        <w:rPr>
          <w:rFonts w:ascii="Arial" w:hAnsi="Arial" w:cs="Arial"/>
          <w:sz w:val="22"/>
          <w:szCs w:val="22"/>
        </w:rPr>
      </w:pPr>
    </w:p>
    <w:p w:rsidR="00964663" w:rsidRDefault="00964663" w:rsidP="00E57814">
      <w:pPr>
        <w:rPr>
          <w:rFonts w:ascii="Arial" w:hAnsi="Arial" w:cs="Arial"/>
          <w:sz w:val="22"/>
          <w:szCs w:val="22"/>
        </w:rPr>
      </w:pPr>
    </w:p>
    <w:p w:rsidR="00964663" w:rsidRDefault="00964663" w:rsidP="00E57814">
      <w:pPr>
        <w:rPr>
          <w:rFonts w:ascii="Arial" w:hAnsi="Arial" w:cs="Arial"/>
          <w:sz w:val="22"/>
          <w:szCs w:val="22"/>
        </w:rPr>
      </w:pPr>
    </w:p>
    <w:p w:rsidR="009B5C91" w:rsidRDefault="00E05457" w:rsidP="00E57814">
      <w:pPr>
        <w:rPr>
          <w:rFonts w:ascii="Arial" w:hAnsi="Arial" w:cs="Arial"/>
          <w:sz w:val="22"/>
          <w:szCs w:val="22"/>
        </w:rPr>
      </w:pPr>
      <w:r w:rsidRPr="00A5353A">
        <w:rPr>
          <w:rFonts w:ascii="Arial" w:hAnsi="Arial" w:cs="Arial"/>
          <w:sz w:val="22"/>
          <w:szCs w:val="22"/>
        </w:rPr>
        <w:lastRenderedPageBreak/>
        <w:t xml:space="preserve">The </w:t>
      </w:r>
      <w:r w:rsidR="008A46AA" w:rsidRPr="00A5353A">
        <w:rPr>
          <w:rFonts w:ascii="Arial" w:hAnsi="Arial" w:cs="Arial"/>
          <w:sz w:val="22"/>
          <w:szCs w:val="22"/>
        </w:rPr>
        <w:t xml:space="preserve">Locations within the </w:t>
      </w:r>
      <w:r w:rsidR="00046B68" w:rsidRPr="00A5353A">
        <w:rPr>
          <w:rFonts w:ascii="Arial" w:hAnsi="Arial" w:cs="Arial"/>
          <w:sz w:val="22"/>
          <w:szCs w:val="22"/>
        </w:rPr>
        <w:t>Athletic Facilities</w:t>
      </w:r>
      <w:r w:rsidR="008A46AA" w:rsidRPr="00A5353A">
        <w:rPr>
          <w:rFonts w:ascii="Arial" w:hAnsi="Arial" w:cs="Arial"/>
          <w:sz w:val="22"/>
          <w:szCs w:val="22"/>
        </w:rPr>
        <w:t xml:space="preserve"> </w:t>
      </w:r>
      <w:r w:rsidR="009B5C91" w:rsidRPr="00A5353A">
        <w:rPr>
          <w:rFonts w:ascii="Arial" w:hAnsi="Arial" w:cs="Arial"/>
          <w:sz w:val="22"/>
          <w:szCs w:val="22"/>
        </w:rPr>
        <w:t xml:space="preserve">where the Contractor may provide Services </w:t>
      </w:r>
      <w:r w:rsidR="00B52498" w:rsidRPr="00A5353A">
        <w:rPr>
          <w:rFonts w:ascii="Arial" w:hAnsi="Arial" w:cs="Arial"/>
          <w:sz w:val="22"/>
          <w:szCs w:val="22"/>
        </w:rPr>
        <w:t xml:space="preserve">are </w:t>
      </w:r>
      <w:r w:rsidR="009B5C91" w:rsidRPr="00A5353A">
        <w:rPr>
          <w:rFonts w:ascii="Arial" w:hAnsi="Arial" w:cs="Arial"/>
          <w:sz w:val="22"/>
          <w:szCs w:val="22"/>
        </w:rPr>
        <w:t xml:space="preserve">enclosed in boxes within the </w:t>
      </w:r>
      <w:r w:rsidR="00A60AC8" w:rsidRPr="00A5353A">
        <w:rPr>
          <w:rFonts w:ascii="Arial" w:hAnsi="Arial" w:cs="Arial"/>
          <w:sz w:val="22"/>
          <w:szCs w:val="22"/>
        </w:rPr>
        <w:t>following drawings</w:t>
      </w:r>
      <w:r w:rsidR="009631C5" w:rsidRPr="00A5353A">
        <w:rPr>
          <w:rFonts w:ascii="Arial" w:hAnsi="Arial" w:cs="Arial"/>
          <w:sz w:val="22"/>
          <w:szCs w:val="22"/>
        </w:rPr>
        <w:t>.</w:t>
      </w:r>
    </w:p>
    <w:p w:rsidR="009631C5" w:rsidRDefault="009631C5" w:rsidP="00E57814">
      <w:pPr>
        <w:rPr>
          <w:rFonts w:ascii="Arial" w:hAnsi="Arial" w:cs="Arial"/>
          <w:sz w:val="22"/>
          <w:szCs w:val="22"/>
        </w:rPr>
      </w:pPr>
    </w:p>
    <w:p w:rsidR="00A5353A" w:rsidRDefault="00A5353A" w:rsidP="00E57814">
      <w:pPr>
        <w:rPr>
          <w:rFonts w:ascii="Arial" w:hAnsi="Arial" w:cs="Arial"/>
          <w:sz w:val="22"/>
          <w:szCs w:val="22"/>
        </w:rPr>
      </w:pPr>
    </w:p>
    <w:p w:rsidR="00EF0C38" w:rsidRPr="00BD30C8" w:rsidRDefault="00EF0C38" w:rsidP="00EF0C38">
      <w:pPr>
        <w:widowControl w:val="0"/>
        <w:jc w:val="center"/>
        <w:rPr>
          <w:rFonts w:ascii="Arial" w:hAnsi="Arial" w:cs="Arial"/>
          <w:b/>
          <w:i/>
          <w:sz w:val="22"/>
          <w:szCs w:val="22"/>
        </w:rPr>
      </w:pPr>
      <w:r w:rsidRPr="00BD30C8">
        <w:rPr>
          <w:rFonts w:ascii="Arial" w:hAnsi="Arial" w:cs="Arial"/>
          <w:b/>
          <w:i/>
          <w:sz w:val="22"/>
          <w:szCs w:val="22"/>
          <w:highlight w:val="lightGray"/>
        </w:rPr>
        <w:t>[</w:t>
      </w:r>
      <w:r w:rsidRPr="00BD30C8">
        <w:rPr>
          <w:rFonts w:ascii="Arial" w:hAnsi="Arial" w:cs="Arial"/>
          <w:b/>
          <w:i/>
          <w:sz w:val="22"/>
          <w:szCs w:val="22"/>
          <w:highlight w:val="lightGray"/>
        </w:rPr>
        <w:t xml:space="preserve">See </w:t>
      </w:r>
      <w:r w:rsidR="00BD30C8">
        <w:rPr>
          <w:rFonts w:ascii="Arial" w:hAnsi="Arial" w:cs="Arial"/>
          <w:b/>
          <w:i/>
          <w:sz w:val="22"/>
          <w:szCs w:val="22"/>
          <w:highlight w:val="lightGray"/>
        </w:rPr>
        <w:t>separate document titled “</w:t>
      </w:r>
      <w:r w:rsidRPr="00BD30C8">
        <w:rPr>
          <w:rFonts w:ascii="Arial" w:hAnsi="Arial" w:cs="Arial"/>
          <w:b/>
          <w:i/>
          <w:sz w:val="22"/>
          <w:szCs w:val="22"/>
          <w:highlight w:val="lightGray"/>
        </w:rPr>
        <w:t>Attachment A - Athletic Facility Locations</w:t>
      </w:r>
      <w:r w:rsidR="00BD30C8">
        <w:rPr>
          <w:rFonts w:ascii="Arial" w:hAnsi="Arial" w:cs="Arial"/>
          <w:b/>
          <w:i/>
          <w:sz w:val="22"/>
          <w:szCs w:val="22"/>
          <w:highlight w:val="lightGray"/>
        </w:rPr>
        <w:t>”</w:t>
      </w:r>
      <w:r w:rsidRPr="00BD30C8">
        <w:rPr>
          <w:rFonts w:ascii="Arial" w:hAnsi="Arial" w:cs="Arial"/>
          <w:b/>
          <w:i/>
          <w:sz w:val="22"/>
          <w:szCs w:val="22"/>
          <w:highlight w:val="lightGray"/>
        </w:rPr>
        <w:t>]</w:t>
      </w:r>
    </w:p>
    <w:p w:rsidR="001B61AD" w:rsidRDefault="001B61AD" w:rsidP="001B61AD">
      <w:pPr>
        <w:jc w:val="center"/>
        <w:rPr>
          <w:rFonts w:ascii="Arial" w:hAnsi="Arial" w:cs="Arial"/>
          <w:sz w:val="22"/>
          <w:szCs w:val="22"/>
          <w:highlight w:val="magenta"/>
        </w:rPr>
      </w:pPr>
      <w:r>
        <w:rPr>
          <w:rFonts w:ascii="Arial" w:hAnsi="Arial" w:cs="Arial"/>
          <w:sz w:val="22"/>
          <w:szCs w:val="22"/>
          <w:highlight w:val="magenta"/>
        </w:rPr>
        <w:br w:type="page"/>
      </w:r>
      <w:bookmarkStart w:id="2" w:name="_GoBack"/>
      <w:bookmarkEnd w:id="2"/>
    </w:p>
    <w:p w:rsidR="00017917" w:rsidRPr="001B61AD" w:rsidRDefault="00301E93" w:rsidP="001B61AD">
      <w:pPr>
        <w:jc w:val="center"/>
        <w:rPr>
          <w:rFonts w:ascii="Arial" w:hAnsi="Arial" w:cs="Arial"/>
          <w:b/>
          <w:bCs/>
          <w:color w:val="000000"/>
          <w:sz w:val="22"/>
          <w:szCs w:val="22"/>
        </w:rPr>
      </w:pPr>
      <w:r w:rsidRPr="001B61AD">
        <w:rPr>
          <w:rFonts w:ascii="Arial" w:hAnsi="Arial" w:cs="Arial"/>
          <w:b/>
          <w:bCs/>
          <w:color w:val="000000"/>
          <w:sz w:val="22"/>
          <w:szCs w:val="22"/>
        </w:rPr>
        <w:lastRenderedPageBreak/>
        <w:t>ATTACHMENT</w:t>
      </w:r>
      <w:r w:rsidR="00017917" w:rsidRPr="001B61AD">
        <w:rPr>
          <w:rFonts w:ascii="Arial" w:hAnsi="Arial" w:cs="Arial"/>
          <w:b/>
          <w:bCs/>
          <w:color w:val="000000"/>
          <w:sz w:val="22"/>
          <w:szCs w:val="22"/>
        </w:rPr>
        <w:t xml:space="preserve"> B</w:t>
      </w:r>
    </w:p>
    <w:p w:rsidR="00017917" w:rsidRPr="00A5353A" w:rsidRDefault="00017917" w:rsidP="00017917">
      <w:pPr>
        <w:pStyle w:val="ListParagraph"/>
        <w:ind w:left="0"/>
        <w:jc w:val="center"/>
        <w:rPr>
          <w:rFonts w:cs="Arial"/>
          <w:b/>
          <w:bCs/>
          <w:color w:val="000000"/>
          <w:sz w:val="22"/>
          <w:szCs w:val="22"/>
        </w:rPr>
      </w:pPr>
      <w:r w:rsidRPr="00A5353A">
        <w:rPr>
          <w:rFonts w:cs="Arial"/>
          <w:b/>
          <w:bCs/>
          <w:color w:val="000000"/>
          <w:sz w:val="22"/>
          <w:szCs w:val="22"/>
        </w:rPr>
        <w:t>ATHLETE TRAINING TABLES</w:t>
      </w:r>
    </w:p>
    <w:p w:rsidR="00017917" w:rsidRPr="00A5353A" w:rsidRDefault="00017917" w:rsidP="00017917">
      <w:pPr>
        <w:pStyle w:val="ListParagraph"/>
        <w:ind w:left="1080"/>
        <w:jc w:val="both"/>
        <w:rPr>
          <w:rFonts w:cs="Arial"/>
          <w:bCs/>
          <w:color w:val="000000"/>
          <w:sz w:val="22"/>
          <w:szCs w:val="22"/>
        </w:rPr>
      </w:pPr>
    </w:p>
    <w:p w:rsidR="00017917" w:rsidRPr="00A5353A" w:rsidRDefault="00017917" w:rsidP="00B12CFE">
      <w:pPr>
        <w:pStyle w:val="ListParagraph"/>
        <w:numPr>
          <w:ilvl w:val="0"/>
          <w:numId w:val="17"/>
        </w:numPr>
        <w:ind w:left="360"/>
        <w:jc w:val="both"/>
        <w:rPr>
          <w:rFonts w:cs="Arial"/>
          <w:bCs/>
          <w:color w:val="000000"/>
          <w:sz w:val="22"/>
          <w:szCs w:val="22"/>
        </w:rPr>
      </w:pPr>
      <w:r w:rsidRPr="00A5353A">
        <w:rPr>
          <w:rFonts w:cs="Arial"/>
          <w:bCs/>
          <w:color w:val="000000"/>
          <w:sz w:val="22"/>
          <w:szCs w:val="22"/>
        </w:rPr>
        <w:t>ATHLETE TRAINING TABLE SERVICE.</w:t>
      </w:r>
    </w:p>
    <w:p w:rsidR="00017917" w:rsidRPr="00A5353A" w:rsidRDefault="00017917" w:rsidP="00017917">
      <w:pPr>
        <w:pStyle w:val="ListParagraph"/>
        <w:ind w:left="360"/>
        <w:jc w:val="both"/>
        <w:rPr>
          <w:rFonts w:cs="Arial"/>
          <w:sz w:val="22"/>
          <w:szCs w:val="22"/>
        </w:rPr>
      </w:pPr>
      <w:r w:rsidRPr="00A5353A">
        <w:rPr>
          <w:rFonts w:cs="Arial"/>
          <w:sz w:val="22"/>
          <w:szCs w:val="22"/>
        </w:rPr>
        <w:t xml:space="preserve">Contractor will provide service of an Athlete Training Table at the Valley Football Center on days and times as coordinated between Contractor and </w:t>
      </w:r>
      <w:r w:rsidR="00B13843" w:rsidRPr="00A5353A">
        <w:rPr>
          <w:rFonts w:cs="Arial"/>
          <w:sz w:val="22"/>
          <w:szCs w:val="22"/>
        </w:rPr>
        <w:t xml:space="preserve">the </w:t>
      </w:r>
      <w:r w:rsidR="001E083C" w:rsidRPr="00A5353A">
        <w:rPr>
          <w:rFonts w:cs="Arial"/>
          <w:sz w:val="22"/>
          <w:szCs w:val="22"/>
        </w:rPr>
        <w:t xml:space="preserve">OSU </w:t>
      </w:r>
      <w:r w:rsidR="00B13843" w:rsidRPr="00A5353A">
        <w:rPr>
          <w:rFonts w:cs="Arial"/>
          <w:sz w:val="22"/>
          <w:szCs w:val="22"/>
        </w:rPr>
        <w:t xml:space="preserve">Intercollegiate Athletics </w:t>
      </w:r>
      <w:r w:rsidRPr="00A5353A">
        <w:rPr>
          <w:rFonts w:cs="Arial"/>
          <w:sz w:val="22"/>
          <w:szCs w:val="22"/>
        </w:rPr>
        <w:t>Departm</w:t>
      </w:r>
      <w:r w:rsidR="00B13843" w:rsidRPr="00A5353A">
        <w:rPr>
          <w:rFonts w:cs="Arial"/>
          <w:sz w:val="22"/>
          <w:szCs w:val="22"/>
        </w:rPr>
        <w:t xml:space="preserve">ent (“Department”).  Contractor will work with </w:t>
      </w:r>
      <w:r w:rsidRPr="00A5353A">
        <w:rPr>
          <w:rFonts w:cs="Arial"/>
          <w:sz w:val="22"/>
          <w:szCs w:val="22"/>
        </w:rPr>
        <w:t xml:space="preserve">Department to develop delicious, healthy and balanced meals for the Athlete Training Table to meet the unique nutritional demands of NCAA athletes.  The Athlete Training Table is to be open and available to both athletes and the public and Contractor will display sufficient signage to advertise the Athlete Training Table’s days and hours of operation.  </w:t>
      </w:r>
    </w:p>
    <w:p w:rsidR="00017917" w:rsidRPr="00A5353A" w:rsidRDefault="00017917" w:rsidP="00017917">
      <w:pPr>
        <w:pStyle w:val="ListParagraph"/>
        <w:ind w:left="360"/>
        <w:jc w:val="both"/>
        <w:rPr>
          <w:rFonts w:cs="Arial"/>
          <w:sz w:val="22"/>
          <w:szCs w:val="22"/>
        </w:rPr>
      </w:pPr>
    </w:p>
    <w:p w:rsidR="00017917" w:rsidRPr="00A5353A" w:rsidRDefault="00017917" w:rsidP="00017917">
      <w:pPr>
        <w:pStyle w:val="ListParagraph"/>
        <w:ind w:left="360"/>
        <w:jc w:val="both"/>
        <w:rPr>
          <w:rFonts w:cs="Arial"/>
          <w:sz w:val="22"/>
          <w:szCs w:val="22"/>
        </w:rPr>
      </w:pPr>
      <w:r w:rsidRPr="00A5353A">
        <w:rPr>
          <w:rFonts w:cs="Arial"/>
          <w:sz w:val="22"/>
          <w:szCs w:val="22"/>
        </w:rPr>
        <w:t xml:space="preserve">Department will provide Contractor with a list of athlete’s names and will inform Contractor of the number of daily meals authorized as billable to the Department.  Athlete’s that exceed the number of </w:t>
      </w:r>
      <w:r w:rsidR="00660E2C" w:rsidRPr="00A5353A">
        <w:rPr>
          <w:rFonts w:cs="Arial"/>
          <w:sz w:val="22"/>
          <w:szCs w:val="22"/>
        </w:rPr>
        <w:t xml:space="preserve">daily </w:t>
      </w:r>
      <w:r w:rsidRPr="00A5353A">
        <w:rPr>
          <w:rFonts w:cs="Arial"/>
          <w:sz w:val="22"/>
          <w:szCs w:val="22"/>
        </w:rPr>
        <w:t>meals authorized as billable to the Department</w:t>
      </w:r>
      <w:r w:rsidR="00660E2C" w:rsidRPr="00A5353A">
        <w:rPr>
          <w:rFonts w:cs="Arial"/>
          <w:sz w:val="22"/>
          <w:szCs w:val="22"/>
        </w:rPr>
        <w:t>,</w:t>
      </w:r>
      <w:r w:rsidRPr="00A5353A">
        <w:rPr>
          <w:rFonts w:cs="Arial"/>
          <w:sz w:val="22"/>
          <w:szCs w:val="22"/>
        </w:rPr>
        <w:t xml:space="preserve"> are responsible for paying Contractor directly at the advertised rate.</w:t>
      </w:r>
    </w:p>
    <w:p w:rsidR="00017917" w:rsidRPr="00A5353A" w:rsidRDefault="00017917" w:rsidP="00017917">
      <w:pPr>
        <w:pStyle w:val="ListParagraph"/>
        <w:ind w:left="360"/>
        <w:jc w:val="both"/>
        <w:rPr>
          <w:rFonts w:cs="Arial"/>
          <w:sz w:val="22"/>
          <w:szCs w:val="22"/>
        </w:rPr>
      </w:pPr>
    </w:p>
    <w:p w:rsidR="00017917" w:rsidRPr="00A5353A" w:rsidRDefault="00017917" w:rsidP="00017917">
      <w:pPr>
        <w:pStyle w:val="ListParagraph"/>
        <w:ind w:left="360"/>
        <w:jc w:val="both"/>
        <w:rPr>
          <w:rFonts w:cs="Arial"/>
          <w:sz w:val="22"/>
          <w:szCs w:val="22"/>
        </w:rPr>
      </w:pPr>
      <w:r w:rsidRPr="00A5353A">
        <w:rPr>
          <w:rFonts w:cs="Arial"/>
          <w:sz w:val="22"/>
          <w:szCs w:val="22"/>
        </w:rPr>
        <w:t xml:space="preserve">Contractor is responsible for recording on the list which athletes have eaten at the Athlete Training Table and what meal(s) were eaten.  Contractor will also keep track of the total number of meals served from the Athlete Training Table, including both the meals authorized as billable to the Department and meals served to the public.  Contractor will return the list to Department as supporting documentation for Athlete Training Table invoices along with the total number of all customers (athletes and public) served for each meal service.  </w:t>
      </w:r>
    </w:p>
    <w:p w:rsidR="00017917" w:rsidRPr="00A5353A" w:rsidRDefault="00017917" w:rsidP="00017917">
      <w:pPr>
        <w:pStyle w:val="ListParagraph"/>
        <w:ind w:left="360"/>
        <w:jc w:val="both"/>
        <w:rPr>
          <w:rFonts w:cs="Arial"/>
          <w:sz w:val="22"/>
          <w:szCs w:val="22"/>
        </w:rPr>
      </w:pPr>
    </w:p>
    <w:p w:rsidR="00017917" w:rsidRPr="00A5353A" w:rsidRDefault="00017917" w:rsidP="00017917">
      <w:pPr>
        <w:pStyle w:val="ListParagraph"/>
        <w:ind w:left="360"/>
        <w:jc w:val="both"/>
        <w:rPr>
          <w:rFonts w:cs="Arial"/>
          <w:sz w:val="22"/>
          <w:szCs w:val="22"/>
        </w:rPr>
      </w:pPr>
      <w:r w:rsidRPr="00A5353A">
        <w:rPr>
          <w:rFonts w:cs="Arial"/>
          <w:sz w:val="22"/>
          <w:szCs w:val="22"/>
        </w:rPr>
        <w:t>If the total number of meals served from the Athlete Training Table exceeds the minimum guarantee indicated below, Contractor will only bill Department for the meals authorized as billable to the Department and recorded on the list.  If the total number of meals served from the Athlete Training Table does not exceed the minimum guarantee indicated below, Contractor will bill Department for the minimum guarantee.</w:t>
      </w:r>
    </w:p>
    <w:p w:rsidR="00017917" w:rsidRPr="00A5353A" w:rsidRDefault="00017917" w:rsidP="00017917">
      <w:pPr>
        <w:pStyle w:val="ListParagraph"/>
        <w:ind w:left="360"/>
        <w:jc w:val="both"/>
        <w:rPr>
          <w:rFonts w:cs="Arial"/>
          <w:sz w:val="22"/>
          <w:szCs w:val="22"/>
        </w:rPr>
      </w:pPr>
    </w:p>
    <w:p w:rsidR="00017917" w:rsidRPr="00A5353A" w:rsidRDefault="00017917" w:rsidP="00017917">
      <w:pPr>
        <w:pStyle w:val="ListParagraph"/>
        <w:ind w:left="360"/>
        <w:jc w:val="both"/>
        <w:rPr>
          <w:rFonts w:cs="Arial"/>
          <w:bCs/>
          <w:color w:val="000000"/>
          <w:sz w:val="22"/>
          <w:szCs w:val="22"/>
        </w:rPr>
      </w:pPr>
      <w:r w:rsidRPr="00A5353A">
        <w:rPr>
          <w:rFonts w:cs="Arial"/>
          <w:sz w:val="22"/>
          <w:szCs w:val="22"/>
        </w:rPr>
        <w:t xml:space="preserve">Meals authorized as billable to the Department will be billed at the per-person flat rates listed below.  </w:t>
      </w:r>
    </w:p>
    <w:p w:rsidR="00017917" w:rsidRPr="00A5353A" w:rsidRDefault="00017917" w:rsidP="00017917">
      <w:pPr>
        <w:pStyle w:val="ListParagraph"/>
        <w:ind w:left="1080"/>
        <w:jc w:val="both"/>
        <w:rPr>
          <w:rFonts w:cs="Arial"/>
          <w:sz w:val="22"/>
          <w:szCs w:val="22"/>
        </w:rPr>
      </w:pPr>
    </w:p>
    <w:tbl>
      <w:tblPr>
        <w:tblStyle w:val="TableGrid"/>
        <w:tblW w:w="0" w:type="auto"/>
        <w:jc w:val="center"/>
        <w:tblInd w:w="1188" w:type="dxa"/>
        <w:tblLook w:val="04A0" w:firstRow="1" w:lastRow="0" w:firstColumn="1" w:lastColumn="0" w:noHBand="0" w:noVBand="1"/>
      </w:tblPr>
      <w:tblGrid>
        <w:gridCol w:w="2075"/>
        <w:gridCol w:w="1620"/>
        <w:gridCol w:w="2698"/>
      </w:tblGrid>
      <w:tr w:rsidR="00017917" w:rsidRPr="00A5353A" w:rsidTr="00F02FFA">
        <w:trPr>
          <w:jc w:val="center"/>
        </w:trPr>
        <w:tc>
          <w:tcPr>
            <w:tcW w:w="2075" w:type="dxa"/>
          </w:tcPr>
          <w:p w:rsidR="00017917" w:rsidRPr="00A5353A" w:rsidRDefault="00017917" w:rsidP="00F02FFA">
            <w:pPr>
              <w:pStyle w:val="ListParagraph"/>
              <w:ind w:left="-64"/>
              <w:jc w:val="center"/>
              <w:rPr>
                <w:rFonts w:cs="Arial"/>
                <w:b/>
                <w:sz w:val="22"/>
                <w:szCs w:val="22"/>
              </w:rPr>
            </w:pPr>
            <w:r w:rsidRPr="00A5353A">
              <w:rPr>
                <w:rFonts w:cs="Arial"/>
                <w:b/>
                <w:sz w:val="22"/>
                <w:szCs w:val="22"/>
              </w:rPr>
              <w:t>Meal</w:t>
            </w:r>
          </w:p>
        </w:tc>
        <w:tc>
          <w:tcPr>
            <w:tcW w:w="1620" w:type="dxa"/>
          </w:tcPr>
          <w:p w:rsidR="00017917" w:rsidRPr="00A5353A" w:rsidRDefault="00017917" w:rsidP="00F02FFA">
            <w:pPr>
              <w:pStyle w:val="ListParagraph"/>
              <w:ind w:left="-64"/>
              <w:jc w:val="center"/>
              <w:rPr>
                <w:rFonts w:cs="Arial"/>
                <w:b/>
                <w:sz w:val="22"/>
                <w:szCs w:val="22"/>
              </w:rPr>
            </w:pPr>
            <w:r w:rsidRPr="00A5353A">
              <w:rPr>
                <w:rFonts w:cs="Arial"/>
                <w:b/>
                <w:sz w:val="22"/>
                <w:szCs w:val="22"/>
              </w:rPr>
              <w:t>Flat Rate</w:t>
            </w:r>
          </w:p>
          <w:p w:rsidR="00017917" w:rsidRPr="00A5353A" w:rsidRDefault="00017917" w:rsidP="00F02FFA">
            <w:pPr>
              <w:pStyle w:val="ListParagraph"/>
              <w:ind w:left="-64"/>
              <w:jc w:val="center"/>
              <w:rPr>
                <w:rFonts w:cs="Arial"/>
                <w:b/>
                <w:sz w:val="22"/>
                <w:szCs w:val="22"/>
              </w:rPr>
            </w:pPr>
            <w:r w:rsidRPr="00A5353A">
              <w:rPr>
                <w:rFonts w:cs="Arial"/>
                <w:b/>
                <w:sz w:val="22"/>
                <w:szCs w:val="22"/>
              </w:rPr>
              <w:t>Per-Person</w:t>
            </w:r>
          </w:p>
        </w:tc>
        <w:tc>
          <w:tcPr>
            <w:tcW w:w="2698" w:type="dxa"/>
          </w:tcPr>
          <w:p w:rsidR="00017917" w:rsidRPr="00A5353A" w:rsidRDefault="00017917" w:rsidP="00F02FFA">
            <w:pPr>
              <w:pStyle w:val="ListParagraph"/>
              <w:ind w:left="-64"/>
              <w:jc w:val="center"/>
              <w:rPr>
                <w:rFonts w:cs="Arial"/>
                <w:b/>
                <w:sz w:val="22"/>
                <w:szCs w:val="22"/>
              </w:rPr>
            </w:pPr>
            <w:r w:rsidRPr="00A5353A">
              <w:rPr>
                <w:rFonts w:cs="Arial"/>
                <w:b/>
                <w:sz w:val="22"/>
                <w:szCs w:val="22"/>
              </w:rPr>
              <w:t xml:space="preserve">Minimum </w:t>
            </w:r>
          </w:p>
          <w:p w:rsidR="00017917" w:rsidRPr="00A5353A" w:rsidRDefault="00017917" w:rsidP="00017917">
            <w:pPr>
              <w:pStyle w:val="ListParagraph"/>
              <w:ind w:left="-64"/>
              <w:jc w:val="center"/>
              <w:rPr>
                <w:rFonts w:cs="Arial"/>
                <w:b/>
                <w:sz w:val="22"/>
                <w:szCs w:val="22"/>
              </w:rPr>
            </w:pPr>
            <w:r w:rsidRPr="00A5353A">
              <w:rPr>
                <w:rFonts w:cs="Arial"/>
                <w:b/>
                <w:sz w:val="22"/>
                <w:szCs w:val="22"/>
              </w:rPr>
              <w:t>Guarantee</w:t>
            </w:r>
          </w:p>
        </w:tc>
      </w:tr>
      <w:tr w:rsidR="00017917" w:rsidRPr="00A5353A" w:rsidTr="00F02FFA">
        <w:trPr>
          <w:jc w:val="center"/>
        </w:trPr>
        <w:tc>
          <w:tcPr>
            <w:tcW w:w="2075" w:type="dxa"/>
          </w:tcPr>
          <w:p w:rsidR="00017917" w:rsidRPr="00A5353A" w:rsidRDefault="00017917" w:rsidP="00F02FFA">
            <w:pPr>
              <w:pStyle w:val="ListParagraph"/>
              <w:ind w:left="-64"/>
              <w:jc w:val="center"/>
              <w:rPr>
                <w:rFonts w:cs="Arial"/>
                <w:sz w:val="22"/>
                <w:szCs w:val="22"/>
              </w:rPr>
            </w:pPr>
            <w:r w:rsidRPr="00A5353A">
              <w:rPr>
                <w:rFonts w:cs="Arial"/>
                <w:sz w:val="22"/>
                <w:szCs w:val="22"/>
              </w:rPr>
              <w:t>Breakfast</w:t>
            </w:r>
          </w:p>
        </w:tc>
        <w:tc>
          <w:tcPr>
            <w:tcW w:w="1620" w:type="dxa"/>
          </w:tcPr>
          <w:p w:rsidR="00017917" w:rsidRPr="00A76853" w:rsidRDefault="00017917" w:rsidP="00F02FFA">
            <w:pPr>
              <w:pStyle w:val="ListParagraph"/>
              <w:ind w:left="-64"/>
              <w:jc w:val="center"/>
              <w:rPr>
                <w:rFonts w:cs="Arial"/>
                <w:sz w:val="22"/>
                <w:szCs w:val="22"/>
                <w:highlight w:val="lightGray"/>
              </w:rPr>
            </w:pPr>
            <w:r w:rsidRPr="00A76853">
              <w:rPr>
                <w:rFonts w:cs="Arial"/>
                <w:sz w:val="22"/>
                <w:szCs w:val="22"/>
                <w:highlight w:val="lightGray"/>
              </w:rPr>
              <w:t>TBD</w:t>
            </w:r>
          </w:p>
        </w:tc>
        <w:tc>
          <w:tcPr>
            <w:tcW w:w="2698" w:type="dxa"/>
          </w:tcPr>
          <w:p w:rsidR="00017917" w:rsidRPr="00A76853" w:rsidRDefault="00017917" w:rsidP="00F02FFA">
            <w:pPr>
              <w:pStyle w:val="ListParagraph"/>
              <w:ind w:left="-64"/>
              <w:jc w:val="center"/>
              <w:rPr>
                <w:rFonts w:cs="Arial"/>
                <w:sz w:val="22"/>
                <w:szCs w:val="22"/>
                <w:highlight w:val="lightGray"/>
              </w:rPr>
            </w:pPr>
            <w:r w:rsidRPr="00A76853">
              <w:rPr>
                <w:rFonts w:cs="Arial"/>
                <w:sz w:val="22"/>
                <w:szCs w:val="22"/>
                <w:highlight w:val="lightGray"/>
              </w:rPr>
              <w:t>TBD</w:t>
            </w:r>
          </w:p>
        </w:tc>
      </w:tr>
      <w:tr w:rsidR="00017917" w:rsidRPr="00A5353A" w:rsidTr="00F02FFA">
        <w:trPr>
          <w:jc w:val="center"/>
        </w:trPr>
        <w:tc>
          <w:tcPr>
            <w:tcW w:w="2075" w:type="dxa"/>
          </w:tcPr>
          <w:p w:rsidR="00017917" w:rsidRPr="00A5353A" w:rsidRDefault="00017917" w:rsidP="00F02FFA">
            <w:pPr>
              <w:pStyle w:val="ListParagraph"/>
              <w:ind w:left="-64"/>
              <w:jc w:val="center"/>
              <w:rPr>
                <w:rFonts w:cs="Arial"/>
                <w:sz w:val="22"/>
                <w:szCs w:val="22"/>
              </w:rPr>
            </w:pPr>
            <w:r w:rsidRPr="00A5353A">
              <w:rPr>
                <w:rFonts w:cs="Arial"/>
                <w:sz w:val="22"/>
                <w:szCs w:val="22"/>
              </w:rPr>
              <w:t>Lunch</w:t>
            </w:r>
          </w:p>
        </w:tc>
        <w:tc>
          <w:tcPr>
            <w:tcW w:w="1620" w:type="dxa"/>
          </w:tcPr>
          <w:p w:rsidR="00017917" w:rsidRPr="00A76853" w:rsidRDefault="00017917" w:rsidP="00F02FFA">
            <w:pPr>
              <w:pStyle w:val="ListParagraph"/>
              <w:ind w:left="-64"/>
              <w:jc w:val="center"/>
              <w:rPr>
                <w:rFonts w:cs="Arial"/>
                <w:sz w:val="22"/>
                <w:szCs w:val="22"/>
                <w:highlight w:val="lightGray"/>
              </w:rPr>
            </w:pPr>
            <w:r w:rsidRPr="00A76853">
              <w:rPr>
                <w:rFonts w:cs="Arial"/>
                <w:sz w:val="22"/>
                <w:szCs w:val="22"/>
                <w:highlight w:val="lightGray"/>
              </w:rPr>
              <w:t>TBD</w:t>
            </w:r>
          </w:p>
        </w:tc>
        <w:tc>
          <w:tcPr>
            <w:tcW w:w="2698" w:type="dxa"/>
          </w:tcPr>
          <w:p w:rsidR="00017917" w:rsidRPr="00A76853" w:rsidRDefault="00017917" w:rsidP="00F02FFA">
            <w:pPr>
              <w:pStyle w:val="ListParagraph"/>
              <w:ind w:left="-64"/>
              <w:jc w:val="center"/>
              <w:rPr>
                <w:rFonts w:cs="Arial"/>
                <w:sz w:val="22"/>
                <w:szCs w:val="22"/>
                <w:highlight w:val="lightGray"/>
              </w:rPr>
            </w:pPr>
            <w:r w:rsidRPr="00A76853">
              <w:rPr>
                <w:rFonts w:cs="Arial"/>
                <w:sz w:val="22"/>
                <w:szCs w:val="22"/>
                <w:highlight w:val="lightGray"/>
              </w:rPr>
              <w:t>TBD</w:t>
            </w:r>
          </w:p>
        </w:tc>
      </w:tr>
      <w:tr w:rsidR="00017917" w:rsidRPr="00A5353A" w:rsidTr="00F02FFA">
        <w:trPr>
          <w:jc w:val="center"/>
        </w:trPr>
        <w:tc>
          <w:tcPr>
            <w:tcW w:w="2075" w:type="dxa"/>
          </w:tcPr>
          <w:p w:rsidR="00017917" w:rsidRPr="00A5353A" w:rsidRDefault="00017917" w:rsidP="00F02FFA">
            <w:pPr>
              <w:pStyle w:val="ListParagraph"/>
              <w:ind w:left="-64"/>
              <w:jc w:val="center"/>
              <w:rPr>
                <w:rFonts w:cs="Arial"/>
                <w:sz w:val="22"/>
                <w:szCs w:val="22"/>
              </w:rPr>
            </w:pPr>
            <w:r w:rsidRPr="00A5353A">
              <w:rPr>
                <w:rFonts w:cs="Arial"/>
                <w:sz w:val="22"/>
                <w:szCs w:val="22"/>
              </w:rPr>
              <w:t>Dinner</w:t>
            </w:r>
          </w:p>
        </w:tc>
        <w:tc>
          <w:tcPr>
            <w:tcW w:w="1620" w:type="dxa"/>
          </w:tcPr>
          <w:p w:rsidR="00017917" w:rsidRPr="00A76853" w:rsidRDefault="00017917" w:rsidP="00F02FFA">
            <w:pPr>
              <w:pStyle w:val="ListParagraph"/>
              <w:ind w:left="-64"/>
              <w:jc w:val="center"/>
              <w:rPr>
                <w:rFonts w:cs="Arial"/>
                <w:sz w:val="22"/>
                <w:szCs w:val="22"/>
                <w:highlight w:val="lightGray"/>
              </w:rPr>
            </w:pPr>
            <w:r w:rsidRPr="00A76853">
              <w:rPr>
                <w:rFonts w:cs="Arial"/>
                <w:sz w:val="22"/>
                <w:szCs w:val="22"/>
                <w:highlight w:val="lightGray"/>
              </w:rPr>
              <w:t>TBD</w:t>
            </w:r>
          </w:p>
        </w:tc>
        <w:tc>
          <w:tcPr>
            <w:tcW w:w="2698" w:type="dxa"/>
          </w:tcPr>
          <w:p w:rsidR="00017917" w:rsidRPr="00A76853" w:rsidRDefault="00017917" w:rsidP="00F02FFA">
            <w:pPr>
              <w:pStyle w:val="ListParagraph"/>
              <w:ind w:left="-64"/>
              <w:jc w:val="center"/>
              <w:rPr>
                <w:rFonts w:cs="Arial"/>
                <w:sz w:val="22"/>
                <w:szCs w:val="22"/>
                <w:highlight w:val="lightGray"/>
              </w:rPr>
            </w:pPr>
            <w:r w:rsidRPr="00A76853">
              <w:rPr>
                <w:rFonts w:cs="Arial"/>
                <w:sz w:val="22"/>
                <w:szCs w:val="22"/>
                <w:highlight w:val="lightGray"/>
              </w:rPr>
              <w:t>TBD</w:t>
            </w:r>
          </w:p>
        </w:tc>
      </w:tr>
    </w:tbl>
    <w:p w:rsidR="00017917" w:rsidRPr="00A5353A" w:rsidRDefault="00017917" w:rsidP="00017917">
      <w:pPr>
        <w:pStyle w:val="ListParagraph"/>
        <w:ind w:left="1080"/>
        <w:jc w:val="both"/>
        <w:rPr>
          <w:rFonts w:cs="Arial"/>
          <w:sz w:val="22"/>
          <w:szCs w:val="22"/>
        </w:rPr>
      </w:pPr>
    </w:p>
    <w:p w:rsidR="00017917" w:rsidRPr="00A5353A" w:rsidRDefault="00017917" w:rsidP="00DE3567">
      <w:pPr>
        <w:pStyle w:val="ListParagraph"/>
        <w:ind w:left="360"/>
        <w:jc w:val="both"/>
        <w:rPr>
          <w:rFonts w:cs="Arial"/>
          <w:sz w:val="22"/>
          <w:szCs w:val="22"/>
        </w:rPr>
      </w:pPr>
      <w:r w:rsidRPr="00A5353A">
        <w:rPr>
          <w:rFonts w:cs="Arial"/>
          <w:sz w:val="22"/>
          <w:szCs w:val="22"/>
        </w:rPr>
        <w:t>There will be no increase in the per-person Flat Rate or the minimum guarantee listed above during the initial term of the Contract.  For subsequent annual renewal terms, Contractor may request an increase of the Flat Rate in direct correlation with the percentage increase of the preceding calendar year’s published Annual Average CPIU for Portland-Salem OR-WA (hereinafter “CPIU Annual Average”).  Requests for an increase must be sent to OSU Contract Administrator by April 1</w:t>
      </w:r>
      <w:r w:rsidRPr="00A5353A">
        <w:rPr>
          <w:rFonts w:cs="Arial"/>
          <w:sz w:val="22"/>
          <w:szCs w:val="22"/>
          <w:vertAlign w:val="superscript"/>
        </w:rPr>
        <w:t>st</w:t>
      </w:r>
      <w:r w:rsidRPr="00A5353A">
        <w:rPr>
          <w:rFonts w:cs="Arial"/>
          <w:sz w:val="22"/>
          <w:szCs w:val="22"/>
        </w:rPr>
        <w:t xml:space="preserve"> of each calendar year including documentation showing the CPIU Annual Average and calculations for the new Flat Rate.  Flat Rate increases will be effective July 1</w:t>
      </w:r>
      <w:r w:rsidRPr="00A5353A">
        <w:rPr>
          <w:rFonts w:cs="Arial"/>
          <w:sz w:val="22"/>
          <w:szCs w:val="22"/>
          <w:vertAlign w:val="superscript"/>
        </w:rPr>
        <w:t>st</w:t>
      </w:r>
      <w:r w:rsidRPr="00A5353A">
        <w:rPr>
          <w:rFonts w:cs="Arial"/>
          <w:sz w:val="22"/>
          <w:szCs w:val="22"/>
        </w:rPr>
        <w:t xml:space="preserve"> for the subsequent annual renewal term and must be made through written amendment to the contract signed by both parties.</w:t>
      </w:r>
    </w:p>
    <w:p w:rsidR="00017917" w:rsidRPr="00A5353A" w:rsidRDefault="00017917">
      <w:pPr>
        <w:rPr>
          <w:rFonts w:ascii="Arial" w:hAnsi="Arial" w:cs="Arial"/>
          <w:sz w:val="22"/>
          <w:szCs w:val="22"/>
        </w:rPr>
      </w:pPr>
      <w:r w:rsidRPr="00A5353A">
        <w:rPr>
          <w:rFonts w:ascii="Arial" w:hAnsi="Arial" w:cs="Arial"/>
          <w:sz w:val="22"/>
          <w:szCs w:val="22"/>
        </w:rPr>
        <w:br w:type="page"/>
      </w:r>
    </w:p>
    <w:p w:rsidR="00017917" w:rsidRPr="00A5353A" w:rsidRDefault="00301E93" w:rsidP="00017917">
      <w:pPr>
        <w:widowControl w:val="0"/>
        <w:autoSpaceDE w:val="0"/>
        <w:autoSpaceDN w:val="0"/>
        <w:adjustRightInd w:val="0"/>
        <w:ind w:left="720"/>
        <w:jc w:val="center"/>
        <w:rPr>
          <w:rFonts w:ascii="Arial" w:hAnsi="Arial" w:cs="Arial"/>
          <w:b/>
          <w:bCs/>
          <w:color w:val="000000"/>
          <w:sz w:val="22"/>
          <w:szCs w:val="22"/>
        </w:rPr>
      </w:pPr>
      <w:r w:rsidRPr="00A5353A">
        <w:rPr>
          <w:rFonts w:ascii="Arial" w:hAnsi="Arial" w:cs="Arial"/>
          <w:b/>
          <w:bCs/>
          <w:color w:val="000000"/>
          <w:sz w:val="22"/>
          <w:szCs w:val="22"/>
        </w:rPr>
        <w:lastRenderedPageBreak/>
        <w:t>ATTACHMENT</w:t>
      </w:r>
      <w:r w:rsidR="00017917" w:rsidRPr="00A5353A">
        <w:rPr>
          <w:rFonts w:ascii="Arial" w:hAnsi="Arial" w:cs="Arial"/>
          <w:b/>
          <w:bCs/>
          <w:color w:val="000000"/>
          <w:sz w:val="22"/>
          <w:szCs w:val="22"/>
        </w:rPr>
        <w:t xml:space="preserve"> C</w:t>
      </w:r>
    </w:p>
    <w:p w:rsidR="00017917" w:rsidRPr="00A5353A" w:rsidRDefault="00017917" w:rsidP="00017917">
      <w:pPr>
        <w:widowControl w:val="0"/>
        <w:autoSpaceDE w:val="0"/>
        <w:autoSpaceDN w:val="0"/>
        <w:adjustRightInd w:val="0"/>
        <w:ind w:left="720"/>
        <w:jc w:val="center"/>
        <w:rPr>
          <w:rFonts w:ascii="Arial" w:hAnsi="Arial" w:cs="Arial"/>
          <w:b/>
          <w:bCs/>
          <w:color w:val="000000"/>
          <w:sz w:val="22"/>
          <w:szCs w:val="22"/>
        </w:rPr>
      </w:pPr>
      <w:r w:rsidRPr="00A5353A">
        <w:rPr>
          <w:rFonts w:ascii="Arial" w:hAnsi="Arial" w:cs="Arial"/>
          <w:b/>
          <w:bCs/>
          <w:color w:val="000000"/>
          <w:sz w:val="22"/>
          <w:szCs w:val="22"/>
        </w:rPr>
        <w:t xml:space="preserve">POURING </w:t>
      </w:r>
      <w:r w:rsidR="00003008" w:rsidRPr="00A5353A">
        <w:rPr>
          <w:rFonts w:ascii="Arial" w:hAnsi="Arial" w:cs="Arial"/>
          <w:b/>
          <w:bCs/>
          <w:color w:val="000000"/>
          <w:sz w:val="22"/>
          <w:szCs w:val="22"/>
        </w:rPr>
        <w:t>AND PROMOTION RIGHTS</w:t>
      </w:r>
    </w:p>
    <w:p w:rsidR="00017917" w:rsidRPr="00A5353A" w:rsidRDefault="00017917" w:rsidP="00017917">
      <w:pPr>
        <w:rPr>
          <w:rFonts w:ascii="Arial" w:hAnsi="Arial" w:cs="Arial"/>
          <w:sz w:val="22"/>
          <w:szCs w:val="22"/>
          <w:u w:val="single"/>
        </w:rPr>
      </w:pPr>
    </w:p>
    <w:p w:rsidR="00017917" w:rsidRPr="00A5353A" w:rsidRDefault="00017917" w:rsidP="00B12CFE">
      <w:pPr>
        <w:pStyle w:val="ListParagraph"/>
        <w:numPr>
          <w:ilvl w:val="0"/>
          <w:numId w:val="16"/>
        </w:numPr>
        <w:ind w:left="360"/>
        <w:jc w:val="both"/>
        <w:rPr>
          <w:rFonts w:cs="Arial"/>
          <w:bCs/>
          <w:color w:val="000000"/>
          <w:sz w:val="22"/>
          <w:szCs w:val="22"/>
        </w:rPr>
      </w:pPr>
      <w:r w:rsidRPr="00A5353A">
        <w:rPr>
          <w:rFonts w:cs="Arial"/>
          <w:bCs/>
          <w:color w:val="000000"/>
          <w:sz w:val="22"/>
          <w:szCs w:val="22"/>
        </w:rPr>
        <w:t>PEPSI POURING RIGHTS.</w:t>
      </w:r>
    </w:p>
    <w:p w:rsidR="008F1C70" w:rsidRPr="00A5353A" w:rsidRDefault="00017917" w:rsidP="00017917">
      <w:pPr>
        <w:pStyle w:val="ListParagraph"/>
        <w:ind w:left="360"/>
        <w:jc w:val="both"/>
        <w:rPr>
          <w:rFonts w:cs="Arial"/>
          <w:sz w:val="22"/>
          <w:szCs w:val="22"/>
        </w:rPr>
      </w:pPr>
      <w:r w:rsidRPr="00A5353A">
        <w:rPr>
          <w:rFonts w:cs="Arial"/>
          <w:color w:val="000000"/>
          <w:sz w:val="22"/>
          <w:szCs w:val="22"/>
        </w:rPr>
        <w:t xml:space="preserve">OSU currently has a pouring rights contract for Beverages with Pepsi Cola of Corvallis (“Pepsi”) </w:t>
      </w:r>
      <w:r w:rsidRPr="00A5353A">
        <w:rPr>
          <w:rFonts w:cs="Arial"/>
          <w:sz w:val="22"/>
          <w:szCs w:val="22"/>
        </w:rPr>
        <w:t xml:space="preserve">through June 30, 2020 and no other brand of competing Beverages may be served by Contractor or </w:t>
      </w:r>
      <w:r w:rsidR="001E083C" w:rsidRPr="00A5353A">
        <w:rPr>
          <w:rFonts w:cs="Arial"/>
          <w:sz w:val="22"/>
          <w:szCs w:val="22"/>
        </w:rPr>
        <w:t>any s</w:t>
      </w:r>
      <w:r w:rsidRPr="00A5353A">
        <w:rPr>
          <w:rFonts w:cs="Arial"/>
          <w:sz w:val="22"/>
          <w:szCs w:val="22"/>
        </w:rPr>
        <w:t xml:space="preserve">ubcontractors.  </w:t>
      </w:r>
      <w:r w:rsidR="008F1C70" w:rsidRPr="00A5353A">
        <w:rPr>
          <w:rFonts w:cs="Arial"/>
          <w:sz w:val="22"/>
          <w:szCs w:val="22"/>
        </w:rPr>
        <w:t xml:space="preserve">“Beverage” means all canned, bottled or syrup-based non-alcoholic and non-fresh-brewed coffee beverages which Pepsi sells.  “Beverage”, under the terms of this Contract, does not include dairy, fresh squeezed juice, brewed coffee or tea, or any barista prepared drinks or isotonic beverages.  Conflict in the determination of what constitutes a Beverage will be resolved by OSU.  </w:t>
      </w:r>
    </w:p>
    <w:p w:rsidR="008F1C70" w:rsidRPr="00A5353A" w:rsidRDefault="008F1C70" w:rsidP="00017917">
      <w:pPr>
        <w:pStyle w:val="ListParagraph"/>
        <w:ind w:left="360" w:hanging="360"/>
        <w:jc w:val="both"/>
        <w:rPr>
          <w:rFonts w:cs="Arial"/>
          <w:sz w:val="22"/>
          <w:szCs w:val="22"/>
        </w:rPr>
      </w:pPr>
    </w:p>
    <w:p w:rsidR="00017917" w:rsidRPr="00A5353A" w:rsidRDefault="00017917" w:rsidP="00FF760E">
      <w:pPr>
        <w:pStyle w:val="ListParagraph"/>
        <w:tabs>
          <w:tab w:val="left" w:pos="4320"/>
        </w:tabs>
        <w:ind w:left="360"/>
        <w:jc w:val="both"/>
        <w:rPr>
          <w:rFonts w:cs="Arial"/>
          <w:sz w:val="22"/>
          <w:szCs w:val="22"/>
        </w:rPr>
      </w:pPr>
      <w:r w:rsidRPr="00A5353A">
        <w:rPr>
          <w:rFonts w:cs="Arial"/>
          <w:sz w:val="22"/>
          <w:szCs w:val="22"/>
        </w:rPr>
        <w:t>All equipment required by Contractor to be able to sell Pepsi’s product will be supplied, installed, serviced and maintained by Pepsi</w:t>
      </w:r>
      <w:r w:rsidR="002D37F1" w:rsidRPr="00A5353A">
        <w:rPr>
          <w:rFonts w:cs="Arial"/>
          <w:sz w:val="22"/>
          <w:szCs w:val="22"/>
        </w:rPr>
        <w:t>, at no cost to Contractor</w:t>
      </w:r>
      <w:r w:rsidRPr="00A5353A">
        <w:rPr>
          <w:rFonts w:cs="Arial"/>
          <w:sz w:val="22"/>
          <w:szCs w:val="22"/>
        </w:rPr>
        <w:t>.  Contractor shall contact Pepsi directly for service and maintenance requests.  Contractor is required to purchase fountain cups from Pepsi</w:t>
      </w:r>
      <w:r w:rsidR="002D37F1" w:rsidRPr="00A5353A">
        <w:rPr>
          <w:rFonts w:cs="Arial"/>
          <w:sz w:val="22"/>
          <w:szCs w:val="22"/>
        </w:rPr>
        <w:t xml:space="preserve"> at national pricing level</w:t>
      </w:r>
      <w:r w:rsidRPr="00A5353A">
        <w:rPr>
          <w:rFonts w:cs="Arial"/>
          <w:sz w:val="22"/>
          <w:szCs w:val="22"/>
        </w:rPr>
        <w:t xml:space="preserve">, except for Contractor’s own plastic souvenir cups that shall have no beverage advertising displayed on them that competes with Pepsi.  Contractor will work directly with Pepsi to determine the levels of </w:t>
      </w:r>
      <w:r w:rsidR="002D37F1" w:rsidRPr="00A5353A">
        <w:rPr>
          <w:rFonts w:cs="Arial"/>
          <w:sz w:val="22"/>
          <w:szCs w:val="22"/>
        </w:rPr>
        <w:t xml:space="preserve">Pepsi </w:t>
      </w:r>
      <w:r w:rsidRPr="00A5353A">
        <w:rPr>
          <w:rFonts w:cs="Arial"/>
          <w:sz w:val="22"/>
          <w:szCs w:val="22"/>
        </w:rPr>
        <w:t>service personnel needed at events</w:t>
      </w:r>
      <w:r w:rsidR="002D37F1" w:rsidRPr="00A5353A">
        <w:rPr>
          <w:rFonts w:cs="Arial"/>
          <w:sz w:val="22"/>
          <w:szCs w:val="22"/>
        </w:rPr>
        <w:t xml:space="preserve"> held within </w:t>
      </w:r>
      <w:r w:rsidR="00046B68" w:rsidRPr="00A5353A">
        <w:rPr>
          <w:rFonts w:cs="Arial"/>
          <w:sz w:val="22"/>
          <w:szCs w:val="22"/>
        </w:rPr>
        <w:t>Athletic Facilities</w:t>
      </w:r>
      <w:r w:rsidR="002D37F1" w:rsidRPr="00A5353A">
        <w:rPr>
          <w:rFonts w:cs="Arial"/>
          <w:sz w:val="22"/>
          <w:szCs w:val="22"/>
        </w:rPr>
        <w:t xml:space="preserve"> to which Contractor is providing Services</w:t>
      </w:r>
      <w:r w:rsidRPr="00A5353A">
        <w:rPr>
          <w:rFonts w:cs="Arial"/>
          <w:sz w:val="22"/>
          <w:szCs w:val="22"/>
        </w:rPr>
        <w:t>.</w:t>
      </w:r>
    </w:p>
    <w:p w:rsidR="00FF760E" w:rsidRPr="00A5353A" w:rsidRDefault="00FF760E" w:rsidP="00017917">
      <w:pPr>
        <w:pStyle w:val="ListParagraph"/>
        <w:tabs>
          <w:tab w:val="left" w:pos="4320"/>
        </w:tabs>
        <w:ind w:left="360"/>
        <w:jc w:val="both"/>
        <w:rPr>
          <w:rFonts w:cs="Arial"/>
          <w:sz w:val="22"/>
          <w:szCs w:val="22"/>
        </w:rPr>
      </w:pPr>
    </w:p>
    <w:p w:rsidR="00017917" w:rsidRPr="00A5353A" w:rsidRDefault="00017917" w:rsidP="00B12CFE">
      <w:pPr>
        <w:pStyle w:val="ListParagraph"/>
        <w:numPr>
          <w:ilvl w:val="0"/>
          <w:numId w:val="16"/>
        </w:numPr>
        <w:ind w:left="360"/>
        <w:jc w:val="both"/>
        <w:rPr>
          <w:rFonts w:cs="Arial"/>
          <w:bCs/>
          <w:color w:val="000000"/>
          <w:sz w:val="22"/>
          <w:szCs w:val="22"/>
        </w:rPr>
      </w:pPr>
      <w:r w:rsidRPr="00A5353A">
        <w:rPr>
          <w:rFonts w:cs="Arial"/>
          <w:bCs/>
          <w:color w:val="000000"/>
          <w:sz w:val="22"/>
          <w:szCs w:val="22"/>
        </w:rPr>
        <w:t>GATORADE PLAYER’S AREA RIGHTS.</w:t>
      </w:r>
    </w:p>
    <w:p w:rsidR="00017917" w:rsidRPr="00A5353A" w:rsidRDefault="00017917" w:rsidP="00017917">
      <w:pPr>
        <w:pStyle w:val="ListParagraph"/>
        <w:ind w:left="360"/>
        <w:jc w:val="both"/>
        <w:rPr>
          <w:rFonts w:cs="Arial"/>
          <w:sz w:val="22"/>
          <w:szCs w:val="22"/>
        </w:rPr>
      </w:pPr>
      <w:r w:rsidRPr="00A5353A">
        <w:rPr>
          <w:rFonts w:cs="Arial"/>
          <w:sz w:val="22"/>
          <w:szCs w:val="22"/>
        </w:rPr>
        <w:t xml:space="preserve">OSU has a pre-existing agreement that contractually binds OSU to exclusively place and utilize Gatorade identified cups, coolers, ice chests, squeeze bottles, sideline carts, towels and other innovated equipment or product later developed by Gatorade for purposes of storing, distribution, and using product (“Gatorade Merchandise”) within the courtside area, players’ bench area, locker rooms, pre- and post-game interview areas/rooms and sidelines (“Players Area”) at all OSU intercollegiate home and away athletic events, including all pre-season games, regular-season games, post-season games and exhibitions (the “Games”), and subject to NCAA guidelines and regulations regarding individual player endorsements.  </w:t>
      </w:r>
    </w:p>
    <w:p w:rsidR="00017917" w:rsidRPr="00A5353A" w:rsidRDefault="00017917" w:rsidP="00017917">
      <w:pPr>
        <w:pStyle w:val="ListParagraph"/>
        <w:ind w:left="360"/>
        <w:jc w:val="both"/>
        <w:rPr>
          <w:rFonts w:cs="Arial"/>
          <w:sz w:val="22"/>
          <w:szCs w:val="22"/>
        </w:rPr>
      </w:pPr>
    </w:p>
    <w:p w:rsidR="00017917" w:rsidRPr="00A5353A" w:rsidRDefault="00017917" w:rsidP="00017917">
      <w:pPr>
        <w:pStyle w:val="ListParagraph"/>
        <w:ind w:left="360"/>
        <w:jc w:val="both"/>
        <w:rPr>
          <w:rFonts w:cs="Arial"/>
          <w:sz w:val="22"/>
          <w:szCs w:val="22"/>
        </w:rPr>
      </w:pPr>
      <w:r w:rsidRPr="00A5353A">
        <w:rPr>
          <w:rFonts w:cs="Arial"/>
          <w:sz w:val="22"/>
          <w:szCs w:val="22"/>
        </w:rPr>
        <w:t>The agreement with Gatorade also restricts OSU from granting any third party rights to sell or advertise Competitive Products at games and as such Contractor will not sell or advertise Competitive Products.  “Competitive Products” shall include all beverage, smoothie, powder, bar, confectionary, gel, tablet, strip, concentrate and/or syrup (the “Forms”) products that are marketed and/or promoted as enhancing athletic performance, muscle development and/or aiding the recovery process within each of the need states outlined below:</w:t>
      </w:r>
    </w:p>
    <w:p w:rsidR="00017917" w:rsidRPr="00A5353A" w:rsidRDefault="00017917" w:rsidP="00017917">
      <w:pPr>
        <w:jc w:val="both"/>
        <w:rPr>
          <w:rFonts w:ascii="Arial" w:hAnsi="Arial" w:cs="Arial"/>
          <w:bCs/>
          <w:color w:val="000000"/>
          <w:sz w:val="22"/>
          <w:szCs w:val="22"/>
        </w:rPr>
      </w:pPr>
    </w:p>
    <w:p w:rsidR="00017917" w:rsidRPr="00A5353A" w:rsidRDefault="00017917" w:rsidP="00B12CFE">
      <w:pPr>
        <w:pStyle w:val="ListParagraph"/>
        <w:numPr>
          <w:ilvl w:val="1"/>
          <w:numId w:val="14"/>
        </w:numPr>
        <w:ind w:left="720"/>
        <w:jc w:val="both"/>
        <w:rPr>
          <w:rFonts w:cs="Arial"/>
          <w:sz w:val="22"/>
          <w:szCs w:val="22"/>
        </w:rPr>
      </w:pPr>
      <w:r w:rsidRPr="00A5353A">
        <w:rPr>
          <w:rFonts w:cs="Arial"/>
          <w:sz w:val="22"/>
          <w:szCs w:val="22"/>
        </w:rPr>
        <w:t xml:space="preserve">Fluid and Electrolyte Replacement (Hydration) – all Forms, whether carbonated or non-carbonated sports drinks, sports beverages, </w:t>
      </w:r>
      <w:proofErr w:type="spellStart"/>
      <w:r w:rsidRPr="00A5353A">
        <w:rPr>
          <w:rFonts w:cs="Arial"/>
          <w:sz w:val="22"/>
          <w:szCs w:val="22"/>
        </w:rPr>
        <w:t>isotonics</w:t>
      </w:r>
      <w:proofErr w:type="spellEnd"/>
      <w:r w:rsidRPr="00A5353A">
        <w:rPr>
          <w:rFonts w:cs="Arial"/>
          <w:sz w:val="22"/>
          <w:szCs w:val="22"/>
        </w:rPr>
        <w:t xml:space="preserve">, electrolyte and fluid replacement beverages and/or supplements that compete with Gatorade Thirst Quencher, G2, Gatorade Endurance Formula, or </w:t>
      </w:r>
      <w:proofErr w:type="spellStart"/>
      <w:r w:rsidRPr="00A5353A">
        <w:rPr>
          <w:rFonts w:cs="Arial"/>
          <w:sz w:val="22"/>
          <w:szCs w:val="22"/>
        </w:rPr>
        <w:t>GatorLytes</w:t>
      </w:r>
      <w:proofErr w:type="spellEnd"/>
      <w:r w:rsidRPr="00A5353A">
        <w:rPr>
          <w:rFonts w:cs="Arial"/>
          <w:sz w:val="22"/>
          <w:szCs w:val="22"/>
        </w:rPr>
        <w:t xml:space="preserve"> Electrolyte Supplement, including, but not limited to </w:t>
      </w:r>
      <w:proofErr w:type="spellStart"/>
      <w:r w:rsidRPr="00A5353A">
        <w:rPr>
          <w:rFonts w:cs="Arial"/>
          <w:sz w:val="22"/>
          <w:szCs w:val="22"/>
        </w:rPr>
        <w:t>Powerade</w:t>
      </w:r>
      <w:proofErr w:type="spellEnd"/>
      <w:r w:rsidRPr="00A5353A">
        <w:rPr>
          <w:rFonts w:cs="Arial"/>
          <w:sz w:val="22"/>
          <w:szCs w:val="22"/>
        </w:rPr>
        <w:t xml:space="preserve">, All-Sport, FRS, coconut waters, </w:t>
      </w:r>
      <w:proofErr w:type="spellStart"/>
      <w:r w:rsidRPr="00A5353A">
        <w:rPr>
          <w:rFonts w:cs="Arial"/>
          <w:sz w:val="22"/>
          <w:szCs w:val="22"/>
        </w:rPr>
        <w:t>Accelerade</w:t>
      </w:r>
      <w:proofErr w:type="spellEnd"/>
      <w:r w:rsidRPr="00A5353A">
        <w:rPr>
          <w:rFonts w:cs="Arial"/>
          <w:sz w:val="22"/>
          <w:szCs w:val="22"/>
        </w:rPr>
        <w:t xml:space="preserve">, </w:t>
      </w:r>
      <w:proofErr w:type="spellStart"/>
      <w:r w:rsidRPr="00A5353A">
        <w:rPr>
          <w:rFonts w:cs="Arial"/>
          <w:sz w:val="22"/>
          <w:szCs w:val="22"/>
        </w:rPr>
        <w:t>PowerBar</w:t>
      </w:r>
      <w:proofErr w:type="spellEnd"/>
      <w:r w:rsidRPr="00A5353A">
        <w:rPr>
          <w:rFonts w:cs="Arial"/>
          <w:sz w:val="22"/>
          <w:szCs w:val="22"/>
        </w:rPr>
        <w:t xml:space="preserve"> Endurance, </w:t>
      </w:r>
      <w:proofErr w:type="spellStart"/>
      <w:r w:rsidRPr="00A5353A">
        <w:rPr>
          <w:rFonts w:cs="Arial"/>
          <w:sz w:val="22"/>
          <w:szCs w:val="22"/>
        </w:rPr>
        <w:t>Enlyten</w:t>
      </w:r>
      <w:proofErr w:type="spellEnd"/>
      <w:r w:rsidRPr="00A5353A">
        <w:rPr>
          <w:rFonts w:cs="Arial"/>
          <w:sz w:val="22"/>
          <w:szCs w:val="22"/>
        </w:rPr>
        <w:t xml:space="preserve"> Sports Strips, </w:t>
      </w:r>
      <w:proofErr w:type="spellStart"/>
      <w:r w:rsidRPr="00A5353A">
        <w:rPr>
          <w:rFonts w:cs="Arial"/>
          <w:sz w:val="22"/>
          <w:szCs w:val="22"/>
        </w:rPr>
        <w:t>Rehydralyte</w:t>
      </w:r>
      <w:proofErr w:type="spellEnd"/>
      <w:r w:rsidRPr="00A5353A">
        <w:rPr>
          <w:rFonts w:cs="Arial"/>
          <w:sz w:val="22"/>
          <w:szCs w:val="22"/>
        </w:rPr>
        <w:t xml:space="preserve">, Sustain, Herbalife24 </w:t>
      </w:r>
      <w:proofErr w:type="spellStart"/>
      <w:r w:rsidRPr="00A5353A">
        <w:rPr>
          <w:rFonts w:cs="Arial"/>
          <w:sz w:val="22"/>
          <w:szCs w:val="22"/>
        </w:rPr>
        <w:t>Hyrdate</w:t>
      </w:r>
      <w:proofErr w:type="spellEnd"/>
      <w:r w:rsidRPr="00A5353A">
        <w:rPr>
          <w:rFonts w:cs="Arial"/>
          <w:sz w:val="22"/>
          <w:szCs w:val="22"/>
        </w:rPr>
        <w:t>, and Herbalife H30 Fitness Drink;</w:t>
      </w:r>
    </w:p>
    <w:p w:rsidR="00017917" w:rsidRPr="00A5353A" w:rsidRDefault="00017917" w:rsidP="00017917">
      <w:pPr>
        <w:pStyle w:val="ListParagraph"/>
        <w:jc w:val="both"/>
        <w:rPr>
          <w:rFonts w:cs="Arial"/>
          <w:sz w:val="22"/>
          <w:szCs w:val="22"/>
        </w:rPr>
      </w:pPr>
    </w:p>
    <w:p w:rsidR="00017917" w:rsidRPr="00A5353A" w:rsidRDefault="00017917" w:rsidP="00B12CFE">
      <w:pPr>
        <w:pStyle w:val="ListParagraph"/>
        <w:numPr>
          <w:ilvl w:val="1"/>
          <w:numId w:val="14"/>
        </w:numPr>
        <w:ind w:left="720"/>
        <w:jc w:val="both"/>
        <w:rPr>
          <w:rFonts w:cs="Arial"/>
          <w:sz w:val="22"/>
          <w:szCs w:val="22"/>
        </w:rPr>
      </w:pPr>
      <w:r w:rsidRPr="00A5353A">
        <w:rPr>
          <w:rFonts w:cs="Arial"/>
          <w:sz w:val="22"/>
          <w:szCs w:val="22"/>
        </w:rPr>
        <w:t xml:space="preserve">Energy – all Forms that deliver energy to the body through ingredients like carbohydrates that compete with Gatorade Prime products including, but not limited to, </w:t>
      </w:r>
      <w:proofErr w:type="spellStart"/>
      <w:r w:rsidRPr="00A5353A">
        <w:rPr>
          <w:rFonts w:cs="Arial"/>
          <w:sz w:val="22"/>
          <w:szCs w:val="22"/>
        </w:rPr>
        <w:t>Carbo</w:t>
      </w:r>
      <w:proofErr w:type="spellEnd"/>
      <w:r w:rsidRPr="00A5353A">
        <w:rPr>
          <w:rFonts w:cs="Arial"/>
          <w:sz w:val="22"/>
          <w:szCs w:val="22"/>
        </w:rPr>
        <w:t xml:space="preserve"> Pro, Five Hour Energy, EAS </w:t>
      </w:r>
      <w:proofErr w:type="spellStart"/>
      <w:r w:rsidRPr="00A5353A">
        <w:rPr>
          <w:rFonts w:cs="Arial"/>
          <w:sz w:val="22"/>
          <w:szCs w:val="22"/>
        </w:rPr>
        <w:t>Endurathon</w:t>
      </w:r>
      <w:proofErr w:type="spellEnd"/>
      <w:r w:rsidRPr="00A5353A">
        <w:rPr>
          <w:rFonts w:cs="Arial"/>
          <w:sz w:val="22"/>
          <w:szCs w:val="22"/>
        </w:rPr>
        <w:t xml:space="preserve">, </w:t>
      </w:r>
      <w:proofErr w:type="spellStart"/>
      <w:r w:rsidRPr="00A5353A">
        <w:rPr>
          <w:rFonts w:cs="Arial"/>
          <w:sz w:val="22"/>
          <w:szCs w:val="22"/>
        </w:rPr>
        <w:t>Clif</w:t>
      </w:r>
      <w:proofErr w:type="spellEnd"/>
      <w:r w:rsidRPr="00A5353A">
        <w:rPr>
          <w:rFonts w:cs="Arial"/>
          <w:sz w:val="22"/>
          <w:szCs w:val="22"/>
        </w:rPr>
        <w:t xml:space="preserve"> Shot </w:t>
      </w:r>
      <w:proofErr w:type="spellStart"/>
      <w:r w:rsidRPr="00A5353A">
        <w:rPr>
          <w:rFonts w:cs="Arial"/>
          <w:sz w:val="22"/>
          <w:szCs w:val="22"/>
        </w:rPr>
        <w:t>Bloks</w:t>
      </w:r>
      <w:proofErr w:type="spellEnd"/>
      <w:r w:rsidRPr="00A5353A">
        <w:rPr>
          <w:rFonts w:cs="Arial"/>
          <w:sz w:val="22"/>
          <w:szCs w:val="22"/>
        </w:rPr>
        <w:t xml:space="preserve">, SK Energy Shots, </w:t>
      </w:r>
      <w:proofErr w:type="spellStart"/>
      <w:r w:rsidRPr="00A5353A">
        <w:rPr>
          <w:rFonts w:cs="Arial"/>
          <w:sz w:val="22"/>
          <w:szCs w:val="22"/>
        </w:rPr>
        <w:t>PowerBar</w:t>
      </w:r>
      <w:proofErr w:type="spellEnd"/>
      <w:r w:rsidRPr="00A5353A">
        <w:rPr>
          <w:rFonts w:cs="Arial"/>
          <w:sz w:val="22"/>
          <w:szCs w:val="22"/>
        </w:rPr>
        <w:t xml:space="preserve"> Gel, Herbalife 24 Prolong, AdvoCare Spark, AdvoCare Rehydrate Gel, and </w:t>
      </w:r>
      <w:proofErr w:type="spellStart"/>
      <w:r w:rsidRPr="00A5353A">
        <w:rPr>
          <w:rFonts w:cs="Arial"/>
          <w:sz w:val="22"/>
          <w:szCs w:val="22"/>
        </w:rPr>
        <w:t>Xenergy</w:t>
      </w:r>
      <w:proofErr w:type="spellEnd"/>
      <w:r w:rsidRPr="00A5353A">
        <w:rPr>
          <w:rFonts w:cs="Arial"/>
          <w:sz w:val="22"/>
          <w:szCs w:val="22"/>
        </w:rPr>
        <w:t xml:space="preserve"> Performance Energy Drink;</w:t>
      </w:r>
    </w:p>
    <w:p w:rsidR="00017917" w:rsidRPr="00A5353A" w:rsidRDefault="00017917" w:rsidP="00017917">
      <w:pPr>
        <w:pStyle w:val="ListParagraph"/>
        <w:jc w:val="both"/>
        <w:rPr>
          <w:rFonts w:cs="Arial"/>
          <w:sz w:val="22"/>
          <w:szCs w:val="22"/>
        </w:rPr>
      </w:pPr>
    </w:p>
    <w:p w:rsidR="00017917" w:rsidRPr="00A5353A" w:rsidRDefault="00017917" w:rsidP="00B12CFE">
      <w:pPr>
        <w:pStyle w:val="ListParagraph"/>
        <w:numPr>
          <w:ilvl w:val="1"/>
          <w:numId w:val="14"/>
        </w:numPr>
        <w:ind w:left="720"/>
        <w:jc w:val="both"/>
        <w:rPr>
          <w:rFonts w:cs="Arial"/>
          <w:sz w:val="22"/>
          <w:szCs w:val="22"/>
        </w:rPr>
      </w:pPr>
      <w:r w:rsidRPr="00A5353A">
        <w:rPr>
          <w:rFonts w:cs="Arial"/>
          <w:sz w:val="22"/>
          <w:szCs w:val="22"/>
        </w:rPr>
        <w:t xml:space="preserve">Nourishment – all Forms that provide nutrition to the body through ingredients like carbohydrates, vitamins, or protein that compete with Gatorade Nutrition Shake, or Gatorade Nutrition Bar, including, but not limited to, Boost, GO!, EAS </w:t>
      </w:r>
      <w:proofErr w:type="spellStart"/>
      <w:r w:rsidRPr="00A5353A">
        <w:rPr>
          <w:rFonts w:cs="Arial"/>
          <w:sz w:val="22"/>
          <w:szCs w:val="22"/>
        </w:rPr>
        <w:t>Myoplex</w:t>
      </w:r>
      <w:proofErr w:type="spellEnd"/>
      <w:r w:rsidRPr="00A5353A">
        <w:rPr>
          <w:rFonts w:cs="Arial"/>
          <w:sz w:val="22"/>
          <w:szCs w:val="22"/>
        </w:rPr>
        <w:t xml:space="preserve"> Sport, </w:t>
      </w:r>
      <w:proofErr w:type="spellStart"/>
      <w:r w:rsidRPr="00A5353A">
        <w:rPr>
          <w:rFonts w:cs="Arial"/>
          <w:sz w:val="22"/>
          <w:szCs w:val="22"/>
        </w:rPr>
        <w:t>Clif</w:t>
      </w:r>
      <w:proofErr w:type="spellEnd"/>
      <w:r w:rsidRPr="00A5353A">
        <w:rPr>
          <w:rFonts w:cs="Arial"/>
          <w:sz w:val="22"/>
          <w:szCs w:val="22"/>
        </w:rPr>
        <w:t xml:space="preserve">, Nature Valley, </w:t>
      </w:r>
      <w:proofErr w:type="spellStart"/>
      <w:r w:rsidRPr="00A5353A">
        <w:rPr>
          <w:rFonts w:cs="Arial"/>
          <w:sz w:val="22"/>
          <w:szCs w:val="22"/>
        </w:rPr>
        <w:t>PowerBar</w:t>
      </w:r>
      <w:proofErr w:type="spellEnd"/>
      <w:r w:rsidRPr="00A5353A">
        <w:rPr>
          <w:rFonts w:cs="Arial"/>
          <w:sz w:val="22"/>
          <w:szCs w:val="22"/>
        </w:rPr>
        <w:t xml:space="preserve"> Performance, and Snickers Marathon;</w:t>
      </w:r>
    </w:p>
    <w:p w:rsidR="00017917" w:rsidRPr="00A5353A" w:rsidRDefault="00017917" w:rsidP="00017917">
      <w:pPr>
        <w:pStyle w:val="ListParagraph"/>
        <w:jc w:val="both"/>
        <w:rPr>
          <w:rFonts w:cs="Arial"/>
          <w:sz w:val="22"/>
          <w:szCs w:val="22"/>
        </w:rPr>
      </w:pPr>
    </w:p>
    <w:p w:rsidR="00017917" w:rsidRPr="00A5353A" w:rsidRDefault="00017917" w:rsidP="00B12CFE">
      <w:pPr>
        <w:pStyle w:val="ListParagraph"/>
        <w:numPr>
          <w:ilvl w:val="1"/>
          <w:numId w:val="14"/>
        </w:numPr>
        <w:ind w:left="720"/>
        <w:jc w:val="both"/>
        <w:rPr>
          <w:rFonts w:cs="Arial"/>
          <w:sz w:val="22"/>
          <w:szCs w:val="22"/>
        </w:rPr>
      </w:pPr>
      <w:r w:rsidRPr="00A5353A">
        <w:rPr>
          <w:rFonts w:cs="Arial"/>
          <w:sz w:val="22"/>
          <w:szCs w:val="22"/>
        </w:rPr>
        <w:t>Health – all Forms that aid in maintaining or improving healthy muscles, joints, and bones through ingredients like carbohydrates, protein, vitamins, antioxidants, glutamine and glucosamine; and</w:t>
      </w:r>
    </w:p>
    <w:p w:rsidR="00017917" w:rsidRPr="00A5353A" w:rsidRDefault="00017917" w:rsidP="00017917">
      <w:pPr>
        <w:pStyle w:val="ListParagraph"/>
        <w:jc w:val="both"/>
        <w:rPr>
          <w:rFonts w:cs="Arial"/>
          <w:sz w:val="22"/>
          <w:szCs w:val="22"/>
        </w:rPr>
      </w:pPr>
    </w:p>
    <w:p w:rsidR="00017917" w:rsidRPr="00A5353A" w:rsidRDefault="00017917" w:rsidP="00B12CFE">
      <w:pPr>
        <w:pStyle w:val="ListParagraph"/>
        <w:numPr>
          <w:ilvl w:val="1"/>
          <w:numId w:val="14"/>
        </w:numPr>
        <w:ind w:left="720"/>
        <w:jc w:val="both"/>
        <w:rPr>
          <w:rFonts w:cs="Arial"/>
          <w:sz w:val="22"/>
          <w:szCs w:val="22"/>
        </w:rPr>
      </w:pPr>
      <w:r w:rsidRPr="00A5353A">
        <w:rPr>
          <w:rFonts w:cs="Arial"/>
          <w:sz w:val="22"/>
          <w:szCs w:val="22"/>
        </w:rPr>
        <w:t xml:space="preserve">Enhanced Hydration (Waters) – all packaged hypertonic, hypotonic or isotonic products, regardless of Form that are enhanced (other than with trace amounts) with oxygen, flavor, caffeine, vitamins, minerals, protein and/or carbohydrates and are marketed and/or promoted as a sports performance beverage that compete with Propel® Water Beverage, including, but not limited to, </w:t>
      </w:r>
      <w:proofErr w:type="spellStart"/>
      <w:r w:rsidRPr="00A5353A">
        <w:rPr>
          <w:rFonts w:cs="Arial"/>
          <w:sz w:val="22"/>
          <w:szCs w:val="22"/>
        </w:rPr>
        <w:t>Pentahydrate</w:t>
      </w:r>
      <w:proofErr w:type="spellEnd"/>
      <w:r w:rsidRPr="00A5353A">
        <w:rPr>
          <w:rFonts w:cs="Arial"/>
          <w:sz w:val="22"/>
          <w:szCs w:val="22"/>
        </w:rPr>
        <w:t xml:space="preserve">, </w:t>
      </w:r>
      <w:proofErr w:type="spellStart"/>
      <w:r w:rsidRPr="00A5353A">
        <w:rPr>
          <w:rFonts w:cs="Arial"/>
          <w:sz w:val="22"/>
          <w:szCs w:val="22"/>
        </w:rPr>
        <w:t>Powerade</w:t>
      </w:r>
      <w:proofErr w:type="spellEnd"/>
      <w:r w:rsidRPr="00A5353A">
        <w:rPr>
          <w:rFonts w:cs="Arial"/>
          <w:sz w:val="22"/>
          <w:szCs w:val="22"/>
        </w:rPr>
        <w:t xml:space="preserve"> Option, Mio, Aquafina </w:t>
      </w:r>
      <w:proofErr w:type="spellStart"/>
      <w:r w:rsidRPr="00A5353A">
        <w:rPr>
          <w:rFonts w:cs="Arial"/>
          <w:sz w:val="22"/>
          <w:szCs w:val="22"/>
        </w:rPr>
        <w:t>Flavorsplash</w:t>
      </w:r>
      <w:proofErr w:type="spellEnd"/>
      <w:r w:rsidRPr="00A5353A">
        <w:rPr>
          <w:rFonts w:cs="Arial"/>
          <w:sz w:val="22"/>
          <w:szCs w:val="22"/>
        </w:rPr>
        <w:t xml:space="preserve">, Fruit2O, </w:t>
      </w:r>
      <w:proofErr w:type="spellStart"/>
      <w:r w:rsidRPr="00A5353A">
        <w:rPr>
          <w:rFonts w:cs="Arial"/>
          <w:sz w:val="22"/>
          <w:szCs w:val="22"/>
        </w:rPr>
        <w:t>Glaceau</w:t>
      </w:r>
      <w:proofErr w:type="spellEnd"/>
      <w:r w:rsidRPr="00A5353A">
        <w:rPr>
          <w:rFonts w:cs="Arial"/>
          <w:sz w:val="22"/>
          <w:szCs w:val="22"/>
        </w:rPr>
        <w:t xml:space="preserve"> </w:t>
      </w:r>
      <w:proofErr w:type="spellStart"/>
      <w:r w:rsidRPr="00A5353A">
        <w:rPr>
          <w:rFonts w:cs="Arial"/>
          <w:sz w:val="22"/>
          <w:szCs w:val="22"/>
        </w:rPr>
        <w:t>VitaminWater</w:t>
      </w:r>
      <w:proofErr w:type="spellEnd"/>
      <w:r w:rsidRPr="00A5353A">
        <w:rPr>
          <w:rFonts w:cs="Arial"/>
          <w:sz w:val="22"/>
          <w:szCs w:val="22"/>
        </w:rPr>
        <w:t xml:space="preserve"> and </w:t>
      </w:r>
      <w:proofErr w:type="spellStart"/>
      <w:r w:rsidRPr="00A5353A">
        <w:rPr>
          <w:rFonts w:cs="Arial"/>
          <w:sz w:val="22"/>
          <w:szCs w:val="22"/>
        </w:rPr>
        <w:t>Glaceau</w:t>
      </w:r>
      <w:proofErr w:type="spellEnd"/>
      <w:r w:rsidRPr="00A5353A">
        <w:rPr>
          <w:rFonts w:cs="Arial"/>
          <w:sz w:val="22"/>
          <w:szCs w:val="22"/>
        </w:rPr>
        <w:t xml:space="preserve"> </w:t>
      </w:r>
      <w:proofErr w:type="spellStart"/>
      <w:r w:rsidRPr="00A5353A">
        <w:rPr>
          <w:rFonts w:cs="Arial"/>
          <w:sz w:val="22"/>
          <w:szCs w:val="22"/>
        </w:rPr>
        <w:t>SmartWater</w:t>
      </w:r>
      <w:proofErr w:type="spellEnd"/>
      <w:r w:rsidRPr="00A5353A">
        <w:rPr>
          <w:rFonts w:cs="Arial"/>
          <w:sz w:val="22"/>
          <w:szCs w:val="22"/>
        </w:rPr>
        <w:t>, but excluding plain or pure water such as Dasani, Evian, and Aquafina as they are currently formulated.</w:t>
      </w:r>
    </w:p>
    <w:p w:rsidR="00017917" w:rsidRPr="00A5353A" w:rsidRDefault="00017917" w:rsidP="00017917">
      <w:pPr>
        <w:widowControl w:val="0"/>
        <w:ind w:left="720" w:hanging="360"/>
        <w:jc w:val="both"/>
        <w:rPr>
          <w:rFonts w:ascii="Arial" w:hAnsi="Arial" w:cs="Arial"/>
          <w:sz w:val="22"/>
          <w:szCs w:val="22"/>
        </w:rPr>
      </w:pPr>
    </w:p>
    <w:p w:rsidR="00017917" w:rsidRPr="00A5353A" w:rsidRDefault="00017917" w:rsidP="00017917">
      <w:pPr>
        <w:widowControl w:val="0"/>
        <w:ind w:left="720" w:hanging="360"/>
        <w:jc w:val="both"/>
        <w:rPr>
          <w:rFonts w:ascii="Arial" w:hAnsi="Arial" w:cs="Arial"/>
          <w:sz w:val="22"/>
          <w:szCs w:val="22"/>
        </w:rPr>
      </w:pPr>
      <w:r w:rsidRPr="00A5353A">
        <w:rPr>
          <w:rFonts w:ascii="Arial" w:hAnsi="Arial" w:cs="Arial"/>
          <w:sz w:val="22"/>
          <w:szCs w:val="22"/>
        </w:rPr>
        <w:t>The following are Non-Competitive Products</w:t>
      </w:r>
    </w:p>
    <w:p w:rsidR="00017917" w:rsidRPr="00A5353A" w:rsidRDefault="00017917" w:rsidP="00017917">
      <w:pPr>
        <w:widowControl w:val="0"/>
        <w:jc w:val="both"/>
        <w:rPr>
          <w:rFonts w:ascii="Arial" w:hAnsi="Arial" w:cs="Arial"/>
          <w:sz w:val="22"/>
          <w:szCs w:val="22"/>
        </w:rPr>
      </w:pPr>
    </w:p>
    <w:p w:rsidR="00017917" w:rsidRPr="00A5353A" w:rsidRDefault="00017917" w:rsidP="00B12CFE">
      <w:pPr>
        <w:pStyle w:val="ListParagraph"/>
        <w:numPr>
          <w:ilvl w:val="0"/>
          <w:numId w:val="15"/>
        </w:numPr>
        <w:ind w:left="720"/>
        <w:jc w:val="both"/>
        <w:rPr>
          <w:rFonts w:cs="Arial"/>
          <w:sz w:val="22"/>
          <w:szCs w:val="22"/>
        </w:rPr>
      </w:pPr>
      <w:r w:rsidRPr="00A5353A">
        <w:rPr>
          <w:rFonts w:cs="Arial"/>
          <w:sz w:val="22"/>
          <w:szCs w:val="22"/>
        </w:rPr>
        <w:t>OSU and Gatorade both acknowledge that Protein Recovery products (i.e. Muscle Milk) are not covered in the above categories; and</w:t>
      </w:r>
    </w:p>
    <w:p w:rsidR="00017917" w:rsidRPr="00A5353A" w:rsidRDefault="00017917" w:rsidP="00017917">
      <w:pPr>
        <w:pStyle w:val="ListParagraph"/>
        <w:jc w:val="both"/>
        <w:rPr>
          <w:rFonts w:cs="Arial"/>
          <w:sz w:val="22"/>
          <w:szCs w:val="22"/>
        </w:rPr>
      </w:pPr>
    </w:p>
    <w:p w:rsidR="00017917" w:rsidRPr="00A5353A" w:rsidRDefault="00017917" w:rsidP="00B12CFE">
      <w:pPr>
        <w:pStyle w:val="ListParagraph"/>
        <w:numPr>
          <w:ilvl w:val="0"/>
          <w:numId w:val="15"/>
        </w:numPr>
        <w:ind w:left="720"/>
        <w:jc w:val="both"/>
        <w:rPr>
          <w:rFonts w:cs="Arial"/>
          <w:sz w:val="22"/>
          <w:szCs w:val="22"/>
        </w:rPr>
      </w:pPr>
      <w:r w:rsidRPr="00A5353A">
        <w:rPr>
          <w:rFonts w:cs="Arial"/>
          <w:sz w:val="22"/>
          <w:szCs w:val="22"/>
        </w:rPr>
        <w:t xml:space="preserve">OSU and Gatorade both acknowledge Energy drinks that deliver energy to the body through caffeine (i.e. AMP, 5-hour ENERGY®) are not covered in the above categories.  </w:t>
      </w:r>
    </w:p>
    <w:p w:rsidR="00017917" w:rsidRPr="00A5353A" w:rsidRDefault="00017917" w:rsidP="00017917">
      <w:pPr>
        <w:widowControl w:val="0"/>
        <w:tabs>
          <w:tab w:val="left" w:pos="4320"/>
        </w:tabs>
        <w:ind w:left="1080"/>
        <w:rPr>
          <w:rFonts w:ascii="Arial" w:hAnsi="Arial" w:cs="Arial"/>
          <w:sz w:val="22"/>
          <w:szCs w:val="22"/>
        </w:rPr>
      </w:pPr>
    </w:p>
    <w:p w:rsidR="00971673" w:rsidRPr="00A5353A" w:rsidRDefault="00DB0EF1" w:rsidP="00B12CFE">
      <w:pPr>
        <w:pStyle w:val="ListParagraph"/>
        <w:numPr>
          <w:ilvl w:val="0"/>
          <w:numId w:val="16"/>
        </w:numPr>
        <w:ind w:left="360"/>
        <w:jc w:val="both"/>
        <w:rPr>
          <w:rFonts w:cs="Arial"/>
          <w:bCs/>
          <w:color w:val="000000"/>
          <w:sz w:val="22"/>
          <w:szCs w:val="22"/>
        </w:rPr>
      </w:pPr>
      <w:r w:rsidRPr="00A5353A">
        <w:rPr>
          <w:rFonts w:cs="Arial"/>
          <w:bCs/>
          <w:color w:val="000000"/>
          <w:sz w:val="22"/>
          <w:szCs w:val="22"/>
        </w:rPr>
        <w:t xml:space="preserve">PROMOTION, ENDORSEMENT, ADVERTISING AND </w:t>
      </w:r>
      <w:r w:rsidR="00017917" w:rsidRPr="00A5353A">
        <w:rPr>
          <w:rFonts w:cs="Arial"/>
          <w:bCs/>
          <w:color w:val="000000"/>
          <w:sz w:val="22"/>
          <w:szCs w:val="22"/>
        </w:rPr>
        <w:t>SPONSORSHIP RIGHTS.</w:t>
      </w:r>
    </w:p>
    <w:p w:rsidR="00DB0EF1" w:rsidRPr="00A5353A" w:rsidRDefault="00971673" w:rsidP="000E6447">
      <w:pPr>
        <w:pStyle w:val="ListParagraph"/>
        <w:ind w:left="360"/>
        <w:jc w:val="both"/>
        <w:rPr>
          <w:rFonts w:cs="Arial"/>
          <w:sz w:val="22"/>
          <w:szCs w:val="22"/>
        </w:rPr>
      </w:pPr>
      <w:r w:rsidRPr="00A5353A">
        <w:rPr>
          <w:rFonts w:cs="Arial"/>
          <w:sz w:val="22"/>
          <w:szCs w:val="22"/>
        </w:rPr>
        <w:t xml:space="preserve">OSU retains and controls all </w:t>
      </w:r>
      <w:r w:rsidR="00460AE2" w:rsidRPr="00A5353A">
        <w:rPr>
          <w:rFonts w:cs="Arial"/>
          <w:sz w:val="22"/>
          <w:szCs w:val="22"/>
        </w:rPr>
        <w:t xml:space="preserve">promotion, endorsement, advertising and </w:t>
      </w:r>
      <w:r w:rsidRPr="00A5353A">
        <w:rPr>
          <w:rFonts w:cs="Arial"/>
          <w:sz w:val="22"/>
          <w:szCs w:val="22"/>
        </w:rPr>
        <w:t>sponsorship rights</w:t>
      </w:r>
      <w:r w:rsidR="00636E99" w:rsidRPr="00A5353A">
        <w:rPr>
          <w:rFonts w:cs="Arial"/>
          <w:sz w:val="22"/>
          <w:szCs w:val="22"/>
        </w:rPr>
        <w:t>.</w:t>
      </w:r>
      <w:r w:rsidR="00DB0EF1" w:rsidRPr="00A5353A">
        <w:rPr>
          <w:rFonts w:cs="Arial"/>
          <w:sz w:val="22"/>
          <w:szCs w:val="22"/>
        </w:rPr>
        <w:t xml:space="preserve">  </w:t>
      </w:r>
      <w:r w:rsidR="00636E99" w:rsidRPr="00A5353A">
        <w:rPr>
          <w:rFonts w:cs="Arial"/>
          <w:sz w:val="22"/>
          <w:szCs w:val="22"/>
        </w:rPr>
        <w:t xml:space="preserve">OSU </w:t>
      </w:r>
      <w:r w:rsidR="007C6300" w:rsidRPr="00A5353A">
        <w:rPr>
          <w:rFonts w:cs="Arial"/>
          <w:sz w:val="22"/>
          <w:szCs w:val="22"/>
        </w:rPr>
        <w:t>has</w:t>
      </w:r>
      <w:r w:rsidR="00636E99" w:rsidRPr="00A5353A">
        <w:rPr>
          <w:rFonts w:cs="Arial"/>
          <w:sz w:val="22"/>
          <w:szCs w:val="22"/>
        </w:rPr>
        <w:t xml:space="preserve"> </w:t>
      </w:r>
      <w:r w:rsidR="00460AE2" w:rsidRPr="00A5353A">
        <w:rPr>
          <w:rFonts w:cs="Arial"/>
          <w:sz w:val="22"/>
          <w:szCs w:val="22"/>
        </w:rPr>
        <w:t>contract</w:t>
      </w:r>
      <w:r w:rsidR="00E76F89" w:rsidRPr="00A5353A">
        <w:rPr>
          <w:rFonts w:cs="Arial"/>
          <w:sz w:val="22"/>
          <w:szCs w:val="22"/>
        </w:rPr>
        <w:t>ed</w:t>
      </w:r>
      <w:r w:rsidR="00460AE2" w:rsidRPr="00A5353A">
        <w:rPr>
          <w:rFonts w:cs="Arial"/>
          <w:sz w:val="22"/>
          <w:szCs w:val="22"/>
        </w:rPr>
        <w:t xml:space="preserve"> with </w:t>
      </w:r>
      <w:r w:rsidRPr="00A5353A">
        <w:rPr>
          <w:rFonts w:cs="Arial"/>
          <w:sz w:val="22"/>
          <w:szCs w:val="22"/>
        </w:rPr>
        <w:t>Beaver Sports Properties</w:t>
      </w:r>
      <w:r w:rsidR="007C6300" w:rsidRPr="00A5353A">
        <w:rPr>
          <w:rFonts w:cs="Arial"/>
          <w:sz w:val="22"/>
          <w:szCs w:val="22"/>
        </w:rPr>
        <w:t xml:space="preserve"> (“BSP”)</w:t>
      </w:r>
      <w:r w:rsidRPr="00A5353A">
        <w:rPr>
          <w:rFonts w:cs="Arial"/>
          <w:sz w:val="22"/>
          <w:szCs w:val="22"/>
        </w:rPr>
        <w:t xml:space="preserve"> to </w:t>
      </w:r>
      <w:r w:rsidR="007C6300" w:rsidRPr="00A5353A">
        <w:rPr>
          <w:rFonts w:cs="Arial"/>
          <w:sz w:val="22"/>
          <w:szCs w:val="22"/>
        </w:rPr>
        <w:t xml:space="preserve">seek, negotiate and manage </w:t>
      </w:r>
      <w:r w:rsidR="00460AE2" w:rsidRPr="00A5353A">
        <w:rPr>
          <w:rFonts w:cs="Arial"/>
          <w:sz w:val="22"/>
          <w:szCs w:val="22"/>
        </w:rPr>
        <w:t>agreements</w:t>
      </w:r>
      <w:r w:rsidR="007C6300" w:rsidRPr="00A5353A">
        <w:rPr>
          <w:rFonts w:cs="Arial"/>
          <w:sz w:val="22"/>
          <w:szCs w:val="22"/>
        </w:rPr>
        <w:t xml:space="preserve"> </w:t>
      </w:r>
      <w:r w:rsidR="00ED23DD" w:rsidRPr="00A5353A">
        <w:rPr>
          <w:rFonts w:cs="Arial"/>
          <w:sz w:val="22"/>
          <w:szCs w:val="22"/>
        </w:rPr>
        <w:t>for these rights,</w:t>
      </w:r>
      <w:r w:rsidR="007C6300" w:rsidRPr="00A5353A">
        <w:rPr>
          <w:rFonts w:cs="Arial"/>
          <w:sz w:val="22"/>
          <w:szCs w:val="22"/>
        </w:rPr>
        <w:t xml:space="preserve"> </w:t>
      </w:r>
      <w:r w:rsidR="00ED23DD" w:rsidRPr="00A5353A">
        <w:rPr>
          <w:rFonts w:cs="Arial"/>
          <w:sz w:val="22"/>
          <w:szCs w:val="22"/>
        </w:rPr>
        <w:t xml:space="preserve">including exclusive agreements.  </w:t>
      </w:r>
      <w:r w:rsidR="007C6300" w:rsidRPr="00A5353A">
        <w:rPr>
          <w:rFonts w:cs="Arial"/>
          <w:sz w:val="22"/>
          <w:szCs w:val="22"/>
        </w:rPr>
        <w:t>BSP</w:t>
      </w:r>
      <w:r w:rsidR="00636E99" w:rsidRPr="00A5353A">
        <w:rPr>
          <w:rFonts w:cs="Arial"/>
          <w:sz w:val="22"/>
          <w:szCs w:val="22"/>
        </w:rPr>
        <w:t>’s right to create such exclusive agreements is solely for the promotional, endorsement, advertising or sponsorship agreement</w:t>
      </w:r>
      <w:r w:rsidR="00DB0EF1" w:rsidRPr="00A5353A">
        <w:rPr>
          <w:rFonts w:cs="Arial"/>
          <w:sz w:val="22"/>
          <w:szCs w:val="22"/>
        </w:rPr>
        <w:t xml:space="preserve">s </w:t>
      </w:r>
      <w:r w:rsidR="00636E99" w:rsidRPr="00A5353A">
        <w:rPr>
          <w:rFonts w:cs="Arial"/>
          <w:sz w:val="22"/>
          <w:szCs w:val="22"/>
        </w:rPr>
        <w:t>and</w:t>
      </w:r>
      <w:r w:rsidR="007C6300" w:rsidRPr="00A5353A">
        <w:rPr>
          <w:rFonts w:cs="Arial"/>
          <w:sz w:val="22"/>
          <w:szCs w:val="22"/>
        </w:rPr>
        <w:t xml:space="preserve"> does not </w:t>
      </w:r>
      <w:r w:rsidR="00636E99" w:rsidRPr="00A5353A">
        <w:rPr>
          <w:rFonts w:cs="Arial"/>
          <w:sz w:val="22"/>
          <w:szCs w:val="22"/>
        </w:rPr>
        <w:t>include</w:t>
      </w:r>
      <w:r w:rsidR="002D3DC0" w:rsidRPr="00A5353A">
        <w:rPr>
          <w:rFonts w:cs="Arial"/>
          <w:sz w:val="22"/>
          <w:szCs w:val="22"/>
        </w:rPr>
        <w:t xml:space="preserve"> the right to</w:t>
      </w:r>
      <w:r w:rsidR="007C6300" w:rsidRPr="00A5353A">
        <w:rPr>
          <w:rFonts w:cs="Arial"/>
          <w:sz w:val="22"/>
          <w:szCs w:val="22"/>
        </w:rPr>
        <w:t xml:space="preserve"> </w:t>
      </w:r>
      <w:r w:rsidR="00ED23DD" w:rsidRPr="00A5353A">
        <w:rPr>
          <w:rFonts w:cs="Arial"/>
          <w:sz w:val="22"/>
          <w:szCs w:val="22"/>
        </w:rPr>
        <w:t xml:space="preserve">create exclusive food and beverage service agreements or </w:t>
      </w:r>
      <w:r w:rsidR="007C6300" w:rsidRPr="00A5353A">
        <w:rPr>
          <w:rFonts w:cs="Arial"/>
          <w:sz w:val="22"/>
          <w:szCs w:val="22"/>
        </w:rPr>
        <w:t>bind Contractor to exclusive food and beverage providers</w:t>
      </w:r>
      <w:r w:rsidR="00636E99" w:rsidRPr="00A5353A">
        <w:rPr>
          <w:rFonts w:cs="Arial"/>
          <w:sz w:val="22"/>
          <w:szCs w:val="22"/>
        </w:rPr>
        <w:t>.</w:t>
      </w:r>
      <w:r w:rsidR="00ED23DD" w:rsidRPr="00A5353A">
        <w:rPr>
          <w:rFonts w:cs="Arial"/>
          <w:sz w:val="22"/>
          <w:szCs w:val="22"/>
        </w:rPr>
        <w:t xml:space="preserve">  </w:t>
      </w:r>
      <w:r w:rsidR="002D3DC0" w:rsidRPr="00A5353A">
        <w:rPr>
          <w:rFonts w:cs="Arial"/>
          <w:sz w:val="22"/>
          <w:szCs w:val="22"/>
        </w:rPr>
        <w:t>Contractor is not required to serve, purchase product</w:t>
      </w:r>
      <w:r w:rsidR="000E6447" w:rsidRPr="00A5353A">
        <w:rPr>
          <w:rFonts w:cs="Arial"/>
          <w:sz w:val="22"/>
          <w:szCs w:val="22"/>
        </w:rPr>
        <w:t xml:space="preserve"> or subcontract with those companies that have agreements </w:t>
      </w:r>
      <w:r w:rsidR="00636E99" w:rsidRPr="00A5353A">
        <w:rPr>
          <w:rFonts w:cs="Arial"/>
          <w:sz w:val="22"/>
          <w:szCs w:val="22"/>
        </w:rPr>
        <w:t>with BSP</w:t>
      </w:r>
      <w:r w:rsidR="000E6447" w:rsidRPr="00A5353A">
        <w:rPr>
          <w:rFonts w:cs="Arial"/>
          <w:sz w:val="22"/>
          <w:szCs w:val="22"/>
        </w:rPr>
        <w:t>.</w:t>
      </w:r>
    </w:p>
    <w:p w:rsidR="00DB0EF1" w:rsidRPr="00A5353A" w:rsidRDefault="00DB0EF1" w:rsidP="000E6447">
      <w:pPr>
        <w:pStyle w:val="ListParagraph"/>
        <w:ind w:left="360"/>
        <w:jc w:val="both"/>
        <w:rPr>
          <w:rFonts w:cs="Arial"/>
          <w:sz w:val="22"/>
          <w:szCs w:val="22"/>
        </w:rPr>
      </w:pPr>
    </w:p>
    <w:p w:rsidR="00017917" w:rsidRPr="00A5353A" w:rsidRDefault="000E6447" w:rsidP="00017917">
      <w:pPr>
        <w:pStyle w:val="ListParagraph"/>
        <w:ind w:left="360"/>
        <w:jc w:val="both"/>
        <w:rPr>
          <w:rFonts w:cs="Arial"/>
          <w:sz w:val="22"/>
          <w:szCs w:val="22"/>
        </w:rPr>
      </w:pPr>
      <w:r w:rsidRPr="00A5353A">
        <w:rPr>
          <w:rFonts w:cs="Arial"/>
          <w:sz w:val="22"/>
          <w:szCs w:val="22"/>
        </w:rPr>
        <w:t xml:space="preserve">While Contractor is not required to, OSU would like for the Contractor to work with OSU and Beaver Sports Properties, to determine ways in which OSU and Beaver Sports Properties may enhance the relationship with existing Sponsors </w:t>
      </w:r>
      <w:r w:rsidR="000F565A" w:rsidRPr="00A5353A">
        <w:rPr>
          <w:rFonts w:cs="Arial"/>
          <w:sz w:val="22"/>
          <w:szCs w:val="22"/>
        </w:rPr>
        <w:t xml:space="preserve">through </w:t>
      </w:r>
      <w:r w:rsidR="002D37F1" w:rsidRPr="00A5353A">
        <w:rPr>
          <w:rFonts w:cs="Arial"/>
          <w:sz w:val="22"/>
          <w:szCs w:val="22"/>
        </w:rPr>
        <w:t>the Services provided by Contractor in this Contract</w:t>
      </w:r>
      <w:r w:rsidR="000F565A" w:rsidRPr="00A5353A">
        <w:rPr>
          <w:rFonts w:cs="Arial"/>
          <w:sz w:val="22"/>
          <w:szCs w:val="22"/>
        </w:rPr>
        <w:t xml:space="preserve"> </w:t>
      </w:r>
      <w:r w:rsidRPr="00A5353A">
        <w:rPr>
          <w:rFonts w:cs="Arial"/>
          <w:sz w:val="22"/>
          <w:szCs w:val="22"/>
        </w:rPr>
        <w:t xml:space="preserve">and to identify </w:t>
      </w:r>
      <w:r w:rsidR="000F565A" w:rsidRPr="00A5353A">
        <w:rPr>
          <w:rFonts w:cs="Arial"/>
          <w:sz w:val="22"/>
          <w:szCs w:val="22"/>
        </w:rPr>
        <w:t xml:space="preserve">any possible </w:t>
      </w:r>
      <w:r w:rsidRPr="00A5353A">
        <w:rPr>
          <w:rFonts w:cs="Arial"/>
          <w:sz w:val="22"/>
          <w:szCs w:val="22"/>
        </w:rPr>
        <w:t xml:space="preserve">new </w:t>
      </w:r>
      <w:proofErr w:type="gramStart"/>
      <w:r w:rsidRPr="00A5353A">
        <w:rPr>
          <w:rFonts w:cs="Arial"/>
          <w:sz w:val="22"/>
          <w:szCs w:val="22"/>
        </w:rPr>
        <w:t>sponsorships</w:t>
      </w:r>
      <w:proofErr w:type="gramEnd"/>
      <w:r w:rsidRPr="00A5353A">
        <w:rPr>
          <w:rFonts w:cs="Arial"/>
          <w:sz w:val="22"/>
          <w:szCs w:val="22"/>
        </w:rPr>
        <w:t xml:space="preserve"> for corporate partnerships.</w:t>
      </w:r>
      <w:r w:rsidR="00CF6CBF" w:rsidRPr="00A5353A">
        <w:rPr>
          <w:rFonts w:cs="Arial"/>
          <w:sz w:val="22"/>
          <w:szCs w:val="22"/>
        </w:rPr>
        <w:t xml:space="preserve">  At the time of contract execution, Beaver Sports Properties has</w:t>
      </w:r>
      <w:r w:rsidR="00017917" w:rsidRPr="00A5353A">
        <w:rPr>
          <w:rFonts w:cs="Arial"/>
          <w:sz w:val="22"/>
          <w:szCs w:val="22"/>
        </w:rPr>
        <w:t xml:space="preserve"> </w:t>
      </w:r>
      <w:r w:rsidR="00CF6CBF" w:rsidRPr="00A5353A">
        <w:rPr>
          <w:rFonts w:cs="Arial"/>
          <w:sz w:val="22"/>
          <w:szCs w:val="22"/>
        </w:rPr>
        <w:t xml:space="preserve">food or beverage </w:t>
      </w:r>
      <w:r w:rsidR="00017917" w:rsidRPr="00A5353A">
        <w:rPr>
          <w:rFonts w:cs="Arial"/>
          <w:sz w:val="22"/>
          <w:szCs w:val="22"/>
        </w:rPr>
        <w:t xml:space="preserve">athletics sponsorships </w:t>
      </w:r>
      <w:r w:rsidR="00CF6CBF" w:rsidRPr="00A5353A">
        <w:rPr>
          <w:rFonts w:cs="Arial"/>
          <w:sz w:val="22"/>
          <w:szCs w:val="22"/>
        </w:rPr>
        <w:t>with the following companies</w:t>
      </w:r>
      <w:r w:rsidR="00017917" w:rsidRPr="00A5353A">
        <w:rPr>
          <w:rFonts w:cs="Arial"/>
          <w:sz w:val="22"/>
          <w:szCs w:val="22"/>
        </w:rPr>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016"/>
      </w:tblGrid>
      <w:tr w:rsidR="001B61AD" w:rsidRPr="001B61AD" w:rsidTr="001B61AD">
        <w:tc>
          <w:tcPr>
            <w:tcW w:w="4480" w:type="dxa"/>
          </w:tcPr>
          <w:p w:rsidR="001B61AD" w:rsidRPr="001B61AD" w:rsidRDefault="001B61AD" w:rsidP="000372BA">
            <w:pPr>
              <w:pStyle w:val="ListParagraph"/>
              <w:numPr>
                <w:ilvl w:val="0"/>
                <w:numId w:val="26"/>
              </w:numPr>
              <w:jc w:val="both"/>
              <w:rPr>
                <w:rFonts w:cs="Arial"/>
                <w:bCs/>
                <w:color w:val="000000"/>
                <w:sz w:val="22"/>
                <w:szCs w:val="22"/>
              </w:rPr>
            </w:pPr>
            <w:r w:rsidRPr="001B61AD">
              <w:rPr>
                <w:rFonts w:cs="Arial"/>
                <w:bCs/>
                <w:color w:val="000000"/>
                <w:sz w:val="22"/>
                <w:szCs w:val="22"/>
              </w:rPr>
              <w:t>Buffalo Wild Wings</w:t>
            </w:r>
          </w:p>
        </w:tc>
        <w:tc>
          <w:tcPr>
            <w:tcW w:w="4016" w:type="dxa"/>
          </w:tcPr>
          <w:p w:rsidR="001B61AD" w:rsidRPr="001B61AD" w:rsidRDefault="001B61AD" w:rsidP="00DA4535">
            <w:pPr>
              <w:pStyle w:val="ListParagraph"/>
              <w:numPr>
                <w:ilvl w:val="0"/>
                <w:numId w:val="26"/>
              </w:numPr>
              <w:jc w:val="both"/>
              <w:rPr>
                <w:rFonts w:cs="Arial"/>
                <w:bCs/>
                <w:color w:val="000000"/>
                <w:sz w:val="22"/>
                <w:szCs w:val="22"/>
              </w:rPr>
            </w:pPr>
            <w:r w:rsidRPr="001B61AD">
              <w:rPr>
                <w:rFonts w:cs="Arial"/>
                <w:bCs/>
                <w:color w:val="000000"/>
                <w:sz w:val="22"/>
                <w:szCs w:val="22"/>
              </w:rPr>
              <w:t>Miller/Coors</w:t>
            </w:r>
          </w:p>
        </w:tc>
      </w:tr>
      <w:tr w:rsidR="001B61AD" w:rsidRPr="001B61AD" w:rsidTr="001B61AD">
        <w:tc>
          <w:tcPr>
            <w:tcW w:w="4480" w:type="dxa"/>
          </w:tcPr>
          <w:p w:rsidR="001B61AD" w:rsidRPr="001B61AD" w:rsidRDefault="001B61AD" w:rsidP="000372BA">
            <w:pPr>
              <w:pStyle w:val="ListParagraph"/>
              <w:numPr>
                <w:ilvl w:val="0"/>
                <w:numId w:val="26"/>
              </w:numPr>
              <w:jc w:val="both"/>
              <w:rPr>
                <w:rFonts w:cs="Arial"/>
                <w:bCs/>
                <w:color w:val="000000"/>
                <w:sz w:val="22"/>
                <w:szCs w:val="22"/>
              </w:rPr>
            </w:pPr>
            <w:r w:rsidRPr="001B61AD">
              <w:rPr>
                <w:rFonts w:cs="Arial"/>
                <w:bCs/>
                <w:color w:val="000000"/>
                <w:sz w:val="22"/>
                <w:szCs w:val="22"/>
              </w:rPr>
              <w:t>Carl’s Jr.</w:t>
            </w:r>
          </w:p>
        </w:tc>
        <w:tc>
          <w:tcPr>
            <w:tcW w:w="4016" w:type="dxa"/>
          </w:tcPr>
          <w:p w:rsidR="001B61AD" w:rsidRPr="001B61AD" w:rsidRDefault="001B61AD" w:rsidP="00DA4535">
            <w:pPr>
              <w:pStyle w:val="ListParagraph"/>
              <w:numPr>
                <w:ilvl w:val="0"/>
                <w:numId w:val="26"/>
              </w:numPr>
              <w:jc w:val="both"/>
              <w:rPr>
                <w:rFonts w:cs="Arial"/>
                <w:bCs/>
                <w:color w:val="000000"/>
                <w:sz w:val="22"/>
                <w:szCs w:val="22"/>
              </w:rPr>
            </w:pPr>
            <w:r w:rsidRPr="001B61AD">
              <w:rPr>
                <w:rFonts w:cs="Arial"/>
                <w:bCs/>
                <w:color w:val="000000"/>
                <w:sz w:val="22"/>
                <w:szCs w:val="22"/>
              </w:rPr>
              <w:t>Pop Chips</w:t>
            </w:r>
          </w:p>
        </w:tc>
      </w:tr>
      <w:tr w:rsidR="001B61AD" w:rsidRPr="001B61AD" w:rsidTr="001B61AD">
        <w:tc>
          <w:tcPr>
            <w:tcW w:w="4480" w:type="dxa"/>
          </w:tcPr>
          <w:p w:rsidR="001B61AD" w:rsidRPr="001B61AD" w:rsidRDefault="001B61AD" w:rsidP="000372BA">
            <w:pPr>
              <w:pStyle w:val="ListParagraph"/>
              <w:numPr>
                <w:ilvl w:val="0"/>
                <w:numId w:val="26"/>
              </w:numPr>
              <w:jc w:val="both"/>
              <w:rPr>
                <w:rFonts w:cs="Arial"/>
                <w:bCs/>
                <w:color w:val="000000"/>
                <w:sz w:val="22"/>
                <w:szCs w:val="22"/>
              </w:rPr>
            </w:pPr>
            <w:r w:rsidRPr="001B61AD">
              <w:rPr>
                <w:rFonts w:cs="Arial"/>
                <w:bCs/>
                <w:color w:val="000000"/>
                <w:sz w:val="22"/>
                <w:szCs w:val="22"/>
              </w:rPr>
              <w:t>Cosmos</w:t>
            </w:r>
          </w:p>
        </w:tc>
        <w:tc>
          <w:tcPr>
            <w:tcW w:w="4016" w:type="dxa"/>
          </w:tcPr>
          <w:p w:rsidR="001B61AD" w:rsidRPr="001B61AD" w:rsidRDefault="001B61AD" w:rsidP="00DA4535">
            <w:pPr>
              <w:pStyle w:val="ListParagraph"/>
              <w:numPr>
                <w:ilvl w:val="0"/>
                <w:numId w:val="26"/>
              </w:numPr>
              <w:jc w:val="both"/>
              <w:rPr>
                <w:rFonts w:cs="Arial"/>
                <w:bCs/>
                <w:color w:val="000000"/>
                <w:sz w:val="22"/>
                <w:szCs w:val="22"/>
              </w:rPr>
            </w:pPr>
            <w:proofErr w:type="spellStart"/>
            <w:r w:rsidRPr="001B61AD">
              <w:rPr>
                <w:rFonts w:cs="Arial"/>
                <w:bCs/>
                <w:color w:val="000000"/>
                <w:sz w:val="22"/>
                <w:szCs w:val="22"/>
              </w:rPr>
              <w:t>Qdoba</w:t>
            </w:r>
            <w:proofErr w:type="spellEnd"/>
          </w:p>
        </w:tc>
      </w:tr>
      <w:tr w:rsidR="001B61AD" w:rsidRPr="001B61AD" w:rsidTr="001B61AD">
        <w:tc>
          <w:tcPr>
            <w:tcW w:w="4480" w:type="dxa"/>
          </w:tcPr>
          <w:p w:rsidR="001B61AD" w:rsidRPr="001B61AD" w:rsidRDefault="001B61AD" w:rsidP="000372BA">
            <w:pPr>
              <w:pStyle w:val="ListParagraph"/>
              <w:numPr>
                <w:ilvl w:val="0"/>
                <w:numId w:val="26"/>
              </w:numPr>
              <w:jc w:val="both"/>
              <w:rPr>
                <w:rFonts w:cs="Arial"/>
                <w:bCs/>
                <w:color w:val="000000"/>
                <w:sz w:val="22"/>
                <w:szCs w:val="22"/>
              </w:rPr>
            </w:pPr>
            <w:r w:rsidRPr="001B61AD">
              <w:rPr>
                <w:rFonts w:cs="Arial"/>
                <w:bCs/>
                <w:color w:val="000000"/>
                <w:sz w:val="22"/>
                <w:szCs w:val="22"/>
              </w:rPr>
              <w:t>Dutch Bros Coffee</w:t>
            </w:r>
          </w:p>
        </w:tc>
        <w:tc>
          <w:tcPr>
            <w:tcW w:w="4016" w:type="dxa"/>
          </w:tcPr>
          <w:p w:rsidR="001B61AD" w:rsidRPr="001B61AD" w:rsidRDefault="001B61AD" w:rsidP="00DA4535">
            <w:pPr>
              <w:pStyle w:val="ListParagraph"/>
              <w:numPr>
                <w:ilvl w:val="0"/>
                <w:numId w:val="26"/>
              </w:numPr>
              <w:jc w:val="both"/>
              <w:rPr>
                <w:rFonts w:cs="Arial"/>
                <w:bCs/>
                <w:color w:val="000000"/>
                <w:sz w:val="22"/>
                <w:szCs w:val="22"/>
              </w:rPr>
            </w:pPr>
            <w:proofErr w:type="spellStart"/>
            <w:r w:rsidRPr="001B61AD">
              <w:rPr>
                <w:rFonts w:cs="Arial"/>
                <w:bCs/>
                <w:color w:val="000000"/>
                <w:sz w:val="22"/>
                <w:szCs w:val="22"/>
              </w:rPr>
              <w:t>Reser’s</w:t>
            </w:r>
            <w:proofErr w:type="spellEnd"/>
            <w:r w:rsidRPr="001B61AD">
              <w:rPr>
                <w:rFonts w:cs="Arial"/>
                <w:bCs/>
                <w:color w:val="000000"/>
                <w:sz w:val="22"/>
                <w:szCs w:val="22"/>
              </w:rPr>
              <w:t xml:space="preserve"> Fine Foods</w:t>
            </w:r>
          </w:p>
        </w:tc>
      </w:tr>
      <w:tr w:rsidR="001B61AD" w:rsidRPr="001B61AD" w:rsidTr="001B61AD">
        <w:tc>
          <w:tcPr>
            <w:tcW w:w="4480" w:type="dxa"/>
          </w:tcPr>
          <w:p w:rsidR="001B61AD" w:rsidRPr="001B61AD" w:rsidRDefault="001B61AD" w:rsidP="000372BA">
            <w:pPr>
              <w:pStyle w:val="ListParagraph"/>
              <w:numPr>
                <w:ilvl w:val="0"/>
                <w:numId w:val="26"/>
              </w:numPr>
              <w:jc w:val="both"/>
              <w:rPr>
                <w:rFonts w:cs="Arial"/>
                <w:bCs/>
                <w:color w:val="000000"/>
                <w:sz w:val="22"/>
                <w:szCs w:val="22"/>
              </w:rPr>
            </w:pPr>
            <w:r w:rsidRPr="001B61AD">
              <w:rPr>
                <w:rFonts w:cs="Arial"/>
                <w:bCs/>
                <w:color w:val="000000"/>
                <w:sz w:val="22"/>
                <w:szCs w:val="22"/>
              </w:rPr>
              <w:t>Jack in the Box</w:t>
            </w:r>
          </w:p>
        </w:tc>
        <w:tc>
          <w:tcPr>
            <w:tcW w:w="4016" w:type="dxa"/>
          </w:tcPr>
          <w:p w:rsidR="001B61AD" w:rsidRPr="001B61AD" w:rsidRDefault="001B61AD" w:rsidP="00DA4535">
            <w:pPr>
              <w:pStyle w:val="ListParagraph"/>
              <w:numPr>
                <w:ilvl w:val="0"/>
                <w:numId w:val="26"/>
              </w:numPr>
              <w:jc w:val="both"/>
              <w:rPr>
                <w:rFonts w:cs="Arial"/>
                <w:bCs/>
                <w:color w:val="000000"/>
                <w:sz w:val="22"/>
                <w:szCs w:val="22"/>
              </w:rPr>
            </w:pPr>
            <w:r w:rsidRPr="001B61AD">
              <w:rPr>
                <w:rFonts w:cs="Arial"/>
                <w:bCs/>
                <w:color w:val="000000"/>
                <w:sz w:val="22"/>
                <w:szCs w:val="22"/>
              </w:rPr>
              <w:t>St. Michelle Wines</w:t>
            </w:r>
          </w:p>
        </w:tc>
      </w:tr>
      <w:tr w:rsidR="001B61AD" w:rsidRPr="001B61AD" w:rsidTr="001B61AD">
        <w:tc>
          <w:tcPr>
            <w:tcW w:w="4480" w:type="dxa"/>
          </w:tcPr>
          <w:p w:rsidR="001B61AD" w:rsidRPr="001B61AD" w:rsidRDefault="001B61AD" w:rsidP="000372BA">
            <w:pPr>
              <w:pStyle w:val="ListParagraph"/>
              <w:numPr>
                <w:ilvl w:val="0"/>
                <w:numId w:val="26"/>
              </w:numPr>
              <w:jc w:val="both"/>
              <w:rPr>
                <w:rFonts w:cs="Arial"/>
                <w:bCs/>
                <w:color w:val="000000"/>
                <w:sz w:val="22"/>
                <w:szCs w:val="22"/>
              </w:rPr>
            </w:pPr>
            <w:r w:rsidRPr="001B61AD">
              <w:rPr>
                <w:rFonts w:cs="Arial"/>
                <w:bCs/>
                <w:color w:val="000000"/>
                <w:sz w:val="22"/>
                <w:szCs w:val="22"/>
              </w:rPr>
              <w:t>McDonald’s</w:t>
            </w:r>
          </w:p>
        </w:tc>
        <w:tc>
          <w:tcPr>
            <w:tcW w:w="4016" w:type="dxa"/>
          </w:tcPr>
          <w:p w:rsidR="001B61AD" w:rsidRPr="001B61AD" w:rsidRDefault="001B61AD" w:rsidP="00DA4535">
            <w:pPr>
              <w:pStyle w:val="ListParagraph"/>
              <w:numPr>
                <w:ilvl w:val="0"/>
                <w:numId w:val="26"/>
              </w:numPr>
              <w:jc w:val="both"/>
              <w:rPr>
                <w:rFonts w:cs="Arial"/>
                <w:bCs/>
                <w:color w:val="000000"/>
                <w:sz w:val="22"/>
                <w:szCs w:val="22"/>
              </w:rPr>
            </w:pPr>
            <w:r w:rsidRPr="001B61AD">
              <w:rPr>
                <w:rFonts w:cs="Arial"/>
                <w:bCs/>
                <w:color w:val="000000"/>
                <w:sz w:val="22"/>
                <w:szCs w:val="22"/>
              </w:rPr>
              <w:t>Umpqua Dairy</w:t>
            </w:r>
          </w:p>
        </w:tc>
      </w:tr>
    </w:tbl>
    <w:p w:rsidR="001B61AD" w:rsidRDefault="001B61AD">
      <w:pPr>
        <w:rPr>
          <w:rFonts w:ascii="Arial" w:hAnsi="Arial" w:cs="Arial"/>
          <w:b/>
          <w:sz w:val="22"/>
          <w:szCs w:val="22"/>
        </w:rPr>
      </w:pPr>
      <w:r>
        <w:rPr>
          <w:rFonts w:ascii="Arial" w:hAnsi="Arial" w:cs="Arial"/>
          <w:b/>
          <w:sz w:val="22"/>
          <w:szCs w:val="22"/>
        </w:rPr>
        <w:br w:type="page"/>
      </w:r>
    </w:p>
    <w:p w:rsidR="009C38DA" w:rsidRPr="00A5353A" w:rsidRDefault="00301E93" w:rsidP="002124A8">
      <w:pPr>
        <w:jc w:val="center"/>
        <w:rPr>
          <w:rFonts w:ascii="Arial" w:hAnsi="Arial" w:cs="Arial"/>
          <w:b/>
          <w:sz w:val="22"/>
          <w:szCs w:val="22"/>
        </w:rPr>
      </w:pPr>
      <w:r w:rsidRPr="00A5353A">
        <w:rPr>
          <w:rFonts w:ascii="Arial" w:hAnsi="Arial" w:cs="Arial"/>
          <w:b/>
          <w:sz w:val="22"/>
          <w:szCs w:val="22"/>
        </w:rPr>
        <w:lastRenderedPageBreak/>
        <w:t>ATTACHMENT</w:t>
      </w:r>
      <w:r w:rsidR="002124A8" w:rsidRPr="00A5353A">
        <w:rPr>
          <w:rFonts w:ascii="Arial" w:hAnsi="Arial" w:cs="Arial"/>
          <w:b/>
          <w:sz w:val="22"/>
          <w:szCs w:val="22"/>
        </w:rPr>
        <w:t xml:space="preserve"> D</w:t>
      </w:r>
    </w:p>
    <w:p w:rsidR="00D26267" w:rsidRDefault="00D26267" w:rsidP="00D26267">
      <w:pPr>
        <w:jc w:val="center"/>
        <w:rPr>
          <w:rFonts w:ascii="Arial" w:hAnsi="Arial" w:cs="Arial"/>
          <w:b/>
          <w:sz w:val="22"/>
          <w:szCs w:val="22"/>
        </w:rPr>
      </w:pPr>
      <w:r w:rsidRPr="00A5353A">
        <w:rPr>
          <w:rFonts w:ascii="Arial" w:hAnsi="Arial" w:cs="Arial"/>
          <w:b/>
          <w:sz w:val="22"/>
          <w:szCs w:val="22"/>
        </w:rPr>
        <w:t>CATERING SERVICES MENU AND PRICE LIST</w:t>
      </w:r>
    </w:p>
    <w:p w:rsidR="00D26267" w:rsidRDefault="00D26267" w:rsidP="00D26267">
      <w:pPr>
        <w:jc w:val="center"/>
        <w:rPr>
          <w:rFonts w:ascii="Arial" w:hAnsi="Arial" w:cs="Arial"/>
          <w:b/>
          <w:sz w:val="22"/>
          <w:szCs w:val="22"/>
        </w:rPr>
      </w:pPr>
    </w:p>
    <w:p w:rsidR="00D26267" w:rsidRDefault="00D26267" w:rsidP="00D26267">
      <w:pPr>
        <w:jc w:val="center"/>
        <w:rPr>
          <w:rFonts w:ascii="Arial" w:hAnsi="Arial" w:cs="Arial"/>
          <w:b/>
          <w:sz w:val="22"/>
          <w:szCs w:val="22"/>
        </w:rPr>
      </w:pPr>
    </w:p>
    <w:p w:rsidR="00D26267" w:rsidRPr="008E3F66" w:rsidRDefault="00D26267" w:rsidP="00D26267">
      <w:pPr>
        <w:jc w:val="center"/>
        <w:rPr>
          <w:rFonts w:ascii="Arial" w:hAnsi="Arial" w:cs="Arial"/>
          <w:b/>
          <w:sz w:val="22"/>
          <w:szCs w:val="22"/>
          <w:highlight w:val="magenta"/>
        </w:rPr>
      </w:pPr>
    </w:p>
    <w:p w:rsidR="00D26267" w:rsidRPr="000F643D" w:rsidRDefault="00D26267" w:rsidP="00161D30">
      <w:pPr>
        <w:jc w:val="center"/>
        <w:rPr>
          <w:rFonts w:ascii="Arial" w:hAnsi="Arial" w:cs="Arial"/>
          <w:sz w:val="22"/>
          <w:szCs w:val="22"/>
        </w:rPr>
      </w:pPr>
      <w:r w:rsidRPr="000F643D">
        <w:rPr>
          <w:rFonts w:ascii="Arial" w:hAnsi="Arial" w:cs="Arial"/>
          <w:sz w:val="22"/>
          <w:szCs w:val="22"/>
          <w:highlight w:val="lightGray"/>
        </w:rPr>
        <w:t>[To be added after contract award and upon final approval by OSU.]</w:t>
      </w:r>
    </w:p>
    <w:p w:rsidR="000F643D" w:rsidRDefault="000F643D">
      <w:pPr>
        <w:rPr>
          <w:rFonts w:ascii="Arial" w:hAnsi="Arial" w:cs="Arial"/>
          <w:sz w:val="22"/>
          <w:szCs w:val="22"/>
        </w:rPr>
      </w:pPr>
    </w:p>
    <w:p w:rsidR="00D26267" w:rsidRDefault="00D26267">
      <w:pPr>
        <w:rPr>
          <w:rFonts w:ascii="Arial" w:hAnsi="Arial" w:cs="Arial"/>
          <w:b/>
          <w:sz w:val="22"/>
          <w:szCs w:val="22"/>
        </w:rPr>
      </w:pPr>
    </w:p>
    <w:sectPr w:rsidR="00D26267" w:rsidSect="004C0CC8">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3E7" w:rsidRDefault="007C73E7">
      <w:r>
        <w:separator/>
      </w:r>
    </w:p>
  </w:endnote>
  <w:endnote w:type="continuationSeparator" w:id="0">
    <w:p w:rsidR="007C73E7" w:rsidRDefault="007C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E7" w:rsidRDefault="007C73E7">
    <w:pPr>
      <w:pStyle w:val="Footer"/>
      <w:ind w:right="360"/>
    </w:pPr>
    <w:r>
      <w:rPr>
        <w:rStyle w:val="PageNumber"/>
      </w:rPr>
      <w:fldChar w:fldCharType="begin"/>
    </w:r>
    <w:r>
      <w:rPr>
        <w:rStyle w:val="PageNumber"/>
      </w:rPr>
      <w:instrText xml:space="preserve">PAGE  </w:instrText>
    </w:r>
    <w:r>
      <w:rPr>
        <w:rStyle w:val="PageNumber"/>
      </w:rPr>
      <w:fldChar w:fldCharType="end"/>
    </w:r>
    <w:r>
      <w:rPr>
        <w:rStyle w:val="PageNumber"/>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835446565"/>
      <w:docPartObj>
        <w:docPartGallery w:val="Page Numbers (Bottom of Page)"/>
        <w:docPartUnique/>
      </w:docPartObj>
    </w:sdtPr>
    <w:sdtEndPr/>
    <w:sdtContent>
      <w:sdt>
        <w:sdtPr>
          <w:rPr>
            <w:rFonts w:ascii="Arial" w:hAnsi="Arial" w:cs="Arial"/>
            <w:sz w:val="16"/>
            <w:szCs w:val="16"/>
          </w:rPr>
          <w:id w:val="-407542777"/>
          <w:docPartObj>
            <w:docPartGallery w:val="Page Numbers (Top of Page)"/>
            <w:docPartUnique/>
          </w:docPartObj>
        </w:sdtPr>
        <w:sdtEndPr/>
        <w:sdtContent>
          <w:p w:rsidR="00EF0C38" w:rsidRDefault="00EF0C38" w:rsidP="00EF0C38">
            <w:pPr>
              <w:pStyle w:val="Footer"/>
              <w:jc w:val="right"/>
              <w:rPr>
                <w:rFonts w:ascii="Arial" w:hAnsi="Arial" w:cs="Arial"/>
                <w:sz w:val="16"/>
                <w:szCs w:val="16"/>
              </w:rPr>
            </w:pPr>
          </w:p>
          <w:p w:rsidR="00EF0C38" w:rsidRDefault="00EF0C38" w:rsidP="00EF0C38">
            <w:pPr>
              <w:pStyle w:val="Footer"/>
              <w:jc w:val="right"/>
              <w:rPr>
                <w:rFonts w:ascii="Arial" w:hAnsi="Arial" w:cs="Arial"/>
                <w:sz w:val="16"/>
                <w:szCs w:val="16"/>
              </w:rPr>
            </w:pPr>
          </w:p>
          <w:p w:rsidR="004C0CC8" w:rsidRPr="004C0CC8" w:rsidRDefault="00EF0C38" w:rsidP="00EF0C38">
            <w:pPr>
              <w:pStyle w:val="Footer"/>
              <w:jc w:val="right"/>
              <w:rPr>
                <w:rFonts w:ascii="Arial" w:hAnsi="Arial" w:cs="Arial"/>
                <w:sz w:val="16"/>
                <w:szCs w:val="16"/>
              </w:rPr>
            </w:pPr>
            <w:r>
              <w:rPr>
                <w:rStyle w:val="PageNumber"/>
                <w:rFonts w:ascii="Arial" w:hAnsi="Arial"/>
                <w:sz w:val="16"/>
                <w:szCs w:val="18"/>
              </w:rPr>
              <w:t xml:space="preserve">Exhibit A - </w:t>
            </w:r>
            <w:r w:rsidR="004C0CC8" w:rsidRPr="004C0CC8">
              <w:rPr>
                <w:rFonts w:ascii="Arial" w:hAnsi="Arial" w:cs="Arial"/>
                <w:sz w:val="16"/>
                <w:szCs w:val="16"/>
              </w:rPr>
              <w:t xml:space="preserve">Page </w:t>
            </w:r>
            <w:r w:rsidR="004C0CC8" w:rsidRPr="004C0CC8">
              <w:rPr>
                <w:rFonts w:ascii="Arial" w:hAnsi="Arial" w:cs="Arial"/>
                <w:bCs/>
                <w:sz w:val="16"/>
                <w:szCs w:val="16"/>
              </w:rPr>
              <w:fldChar w:fldCharType="begin"/>
            </w:r>
            <w:r w:rsidR="004C0CC8" w:rsidRPr="004C0CC8">
              <w:rPr>
                <w:rFonts w:ascii="Arial" w:hAnsi="Arial" w:cs="Arial"/>
                <w:bCs/>
                <w:sz w:val="16"/>
                <w:szCs w:val="16"/>
              </w:rPr>
              <w:instrText xml:space="preserve"> PAGE </w:instrText>
            </w:r>
            <w:r w:rsidR="004C0CC8" w:rsidRPr="004C0CC8">
              <w:rPr>
                <w:rFonts w:ascii="Arial" w:hAnsi="Arial" w:cs="Arial"/>
                <w:bCs/>
                <w:sz w:val="16"/>
                <w:szCs w:val="16"/>
              </w:rPr>
              <w:fldChar w:fldCharType="separate"/>
            </w:r>
            <w:r w:rsidR="00BD30C8">
              <w:rPr>
                <w:rFonts w:ascii="Arial" w:hAnsi="Arial" w:cs="Arial"/>
                <w:bCs/>
                <w:noProof/>
                <w:sz w:val="16"/>
                <w:szCs w:val="16"/>
              </w:rPr>
              <w:t>32</w:t>
            </w:r>
            <w:r w:rsidR="004C0CC8" w:rsidRPr="004C0CC8">
              <w:rPr>
                <w:rFonts w:ascii="Arial" w:hAnsi="Arial" w:cs="Arial"/>
                <w:bCs/>
                <w:sz w:val="16"/>
                <w:szCs w:val="16"/>
              </w:rPr>
              <w:fldChar w:fldCharType="end"/>
            </w:r>
            <w:r w:rsidR="004C0CC8" w:rsidRPr="004C0CC8">
              <w:rPr>
                <w:rFonts w:ascii="Arial" w:hAnsi="Arial" w:cs="Arial"/>
                <w:sz w:val="16"/>
                <w:szCs w:val="16"/>
              </w:rPr>
              <w:t xml:space="preserve"> of </w:t>
            </w:r>
            <w:r w:rsidR="004C0CC8" w:rsidRPr="004C0CC8">
              <w:rPr>
                <w:rFonts w:ascii="Arial" w:hAnsi="Arial" w:cs="Arial"/>
                <w:bCs/>
                <w:sz w:val="16"/>
                <w:szCs w:val="16"/>
              </w:rPr>
              <w:fldChar w:fldCharType="begin"/>
            </w:r>
            <w:r w:rsidR="004C0CC8" w:rsidRPr="004C0CC8">
              <w:rPr>
                <w:rFonts w:ascii="Arial" w:hAnsi="Arial" w:cs="Arial"/>
                <w:bCs/>
                <w:sz w:val="16"/>
                <w:szCs w:val="16"/>
              </w:rPr>
              <w:instrText xml:space="preserve"> NUMPAGES  </w:instrText>
            </w:r>
            <w:r w:rsidR="004C0CC8" w:rsidRPr="004C0CC8">
              <w:rPr>
                <w:rFonts w:ascii="Arial" w:hAnsi="Arial" w:cs="Arial"/>
                <w:bCs/>
                <w:sz w:val="16"/>
                <w:szCs w:val="16"/>
              </w:rPr>
              <w:fldChar w:fldCharType="separate"/>
            </w:r>
            <w:r w:rsidR="00BD30C8">
              <w:rPr>
                <w:rFonts w:ascii="Arial" w:hAnsi="Arial" w:cs="Arial"/>
                <w:bCs/>
                <w:noProof/>
                <w:sz w:val="16"/>
                <w:szCs w:val="16"/>
              </w:rPr>
              <w:t>32</w:t>
            </w:r>
            <w:r w:rsidR="004C0CC8" w:rsidRPr="004C0CC8">
              <w:rPr>
                <w:rFonts w:ascii="Arial" w:hAnsi="Arial" w:cs="Arial"/>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E7" w:rsidRDefault="007C73E7">
    <w:pPr>
      <w:pStyle w:val="Footer"/>
      <w:tabs>
        <w:tab w:val="clear" w:pos="4320"/>
        <w:tab w:val="clear" w:pos="8640"/>
        <w:tab w:val="center" w:pos="4680"/>
        <w:tab w:val="right" w:pos="9360"/>
      </w:tabs>
      <w:ind w:right="360"/>
      <w:rPr>
        <w:rStyle w:val="PageNumber"/>
        <w:rFonts w:ascii="Arial" w:hAnsi="Arial"/>
        <w:sz w:val="16"/>
        <w:szCs w:val="18"/>
      </w:rPr>
    </w:pPr>
    <w:r>
      <w:rPr>
        <w:rStyle w:val="PageNumber"/>
        <w:rFonts w:ascii="Arial" w:hAnsi="Arial"/>
        <w:sz w:val="16"/>
        <w:szCs w:val="18"/>
      </w:rPr>
      <w:tab/>
    </w:r>
    <w:r>
      <w:rPr>
        <w:rStyle w:val="PageNumber"/>
        <w:rFonts w:ascii="Arial" w:hAnsi="Arial"/>
        <w:sz w:val="16"/>
        <w:szCs w:val="18"/>
      </w:rPr>
      <w:tab/>
    </w:r>
    <w:r w:rsidR="00EF0C38">
      <w:rPr>
        <w:rStyle w:val="PageNumber"/>
        <w:rFonts w:ascii="Arial" w:hAnsi="Arial"/>
        <w:sz w:val="16"/>
        <w:szCs w:val="18"/>
      </w:rPr>
      <w:t xml:space="preserve">Exhibit A - </w:t>
    </w:r>
    <w:r>
      <w:rPr>
        <w:rStyle w:val="PageNumber"/>
        <w:rFonts w:ascii="Arial" w:hAnsi="Arial"/>
        <w:sz w:val="16"/>
        <w:szCs w:val="18"/>
      </w:rPr>
      <w:t xml:space="preserve">Page </w:t>
    </w:r>
    <w:r>
      <w:rPr>
        <w:rStyle w:val="PageNumber"/>
        <w:rFonts w:ascii="Arial" w:hAnsi="Arial"/>
        <w:sz w:val="16"/>
        <w:szCs w:val="18"/>
      </w:rPr>
      <w:fldChar w:fldCharType="begin"/>
    </w:r>
    <w:r>
      <w:rPr>
        <w:rStyle w:val="PageNumber"/>
        <w:rFonts w:ascii="Arial" w:hAnsi="Arial"/>
        <w:sz w:val="16"/>
        <w:szCs w:val="18"/>
      </w:rPr>
      <w:instrText xml:space="preserve"> PAGE </w:instrText>
    </w:r>
    <w:r>
      <w:rPr>
        <w:rStyle w:val="PageNumber"/>
        <w:rFonts w:ascii="Arial" w:hAnsi="Arial"/>
        <w:sz w:val="16"/>
        <w:szCs w:val="18"/>
      </w:rPr>
      <w:fldChar w:fldCharType="separate"/>
    </w:r>
    <w:r w:rsidR="00EF0C38">
      <w:rPr>
        <w:rStyle w:val="PageNumber"/>
        <w:rFonts w:ascii="Arial" w:hAnsi="Arial"/>
        <w:noProof/>
        <w:sz w:val="16"/>
        <w:szCs w:val="18"/>
      </w:rPr>
      <w:t>1</w:t>
    </w:r>
    <w:r>
      <w:rPr>
        <w:rStyle w:val="PageNumber"/>
        <w:rFonts w:ascii="Arial" w:hAnsi="Arial"/>
        <w:sz w:val="16"/>
        <w:szCs w:val="18"/>
      </w:rPr>
      <w:fldChar w:fldCharType="end"/>
    </w:r>
    <w:r>
      <w:rPr>
        <w:rStyle w:val="PageNumber"/>
        <w:rFonts w:ascii="Arial" w:hAnsi="Arial"/>
        <w:sz w:val="16"/>
        <w:szCs w:val="18"/>
      </w:rPr>
      <w:t xml:space="preserve"> of </w:t>
    </w:r>
    <w:r>
      <w:rPr>
        <w:rStyle w:val="PageNumber"/>
        <w:rFonts w:ascii="Arial" w:hAnsi="Arial"/>
        <w:sz w:val="16"/>
        <w:szCs w:val="18"/>
      </w:rPr>
      <w:fldChar w:fldCharType="begin"/>
    </w:r>
    <w:r>
      <w:rPr>
        <w:rStyle w:val="PageNumber"/>
        <w:rFonts w:ascii="Arial" w:hAnsi="Arial"/>
        <w:sz w:val="16"/>
        <w:szCs w:val="18"/>
      </w:rPr>
      <w:instrText xml:space="preserve"> NUMPAGES </w:instrText>
    </w:r>
    <w:r>
      <w:rPr>
        <w:rStyle w:val="PageNumber"/>
        <w:rFonts w:ascii="Arial" w:hAnsi="Arial"/>
        <w:sz w:val="16"/>
        <w:szCs w:val="18"/>
      </w:rPr>
      <w:fldChar w:fldCharType="separate"/>
    </w:r>
    <w:r w:rsidR="00EF0C38">
      <w:rPr>
        <w:rStyle w:val="PageNumber"/>
        <w:rFonts w:ascii="Arial" w:hAnsi="Arial"/>
        <w:noProof/>
        <w:sz w:val="16"/>
        <w:szCs w:val="18"/>
      </w:rPr>
      <w:t>32</w:t>
    </w:r>
    <w:r>
      <w:rPr>
        <w:rStyle w:val="PageNumber"/>
        <w:rFonts w:ascii="Arial" w:hAnsi="Arial"/>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3E7" w:rsidRDefault="007C73E7">
      <w:r>
        <w:separator/>
      </w:r>
    </w:p>
  </w:footnote>
  <w:footnote w:type="continuationSeparator" w:id="0">
    <w:p w:rsidR="007C73E7" w:rsidRDefault="007C7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E7" w:rsidRDefault="007C73E7">
    <w:pPr>
      <w:pStyle w:val="Heading2"/>
      <w:rPr>
        <w:sz w:val="22"/>
        <w:szCs w:val="22"/>
        <w:u w:val="none"/>
      </w:rPr>
    </w:pPr>
    <w:r>
      <w:rPr>
        <w:noProof/>
        <w:sz w:val="22"/>
        <w:szCs w:val="22"/>
        <w:u w:val="none"/>
      </w:rPr>
      <w:drawing>
        <wp:anchor distT="0" distB="0" distL="114300" distR="114300" simplePos="0" relativeHeight="251659776" behindDoc="1" locked="0" layoutInCell="1" allowOverlap="1" wp14:anchorId="52557F87" wp14:editId="350A50E9">
          <wp:simplePos x="0" y="0"/>
          <wp:positionH relativeFrom="column">
            <wp:posOffset>9525</wp:posOffset>
          </wp:positionH>
          <wp:positionV relativeFrom="paragraph">
            <wp:posOffset>5715</wp:posOffset>
          </wp:positionV>
          <wp:extent cx="800100" cy="838200"/>
          <wp:effectExtent l="0" t="0" r="0" b="0"/>
          <wp:wrapNone/>
          <wp:docPr id="306" name="Picture 306" descr="OSU vert WM bw tiffp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U vert WM bw tiffp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u w:val="none"/>
      </w:rPr>
      <w:t>OREGON STATE UNIVERSITY</w:t>
    </w:r>
  </w:p>
  <w:p w:rsidR="007C73E7" w:rsidRDefault="007C73E7">
    <w:pPr>
      <w:jc w:val="center"/>
      <w:outlineLvl w:val="0"/>
      <w:rPr>
        <w:rFonts w:ascii="Arial" w:hAnsi="Arial" w:cs="Arial"/>
        <w:sz w:val="22"/>
        <w:szCs w:val="22"/>
      </w:rPr>
    </w:pPr>
  </w:p>
  <w:p w:rsidR="007C73E7" w:rsidRDefault="00BD30C8">
    <w:pPr>
      <w:jc w:val="center"/>
      <w:outlineLvl w:val="0"/>
      <w:rPr>
        <w:rFonts w:ascii="Arial" w:hAnsi="Arial" w:cs="Arial"/>
        <w:b/>
        <w:sz w:val="22"/>
        <w:szCs w:val="22"/>
      </w:rPr>
    </w:pPr>
    <w:hyperlink w:anchor="Contract_TOC" w:history="1">
      <w:r w:rsidR="007C73E7">
        <w:rPr>
          <w:rStyle w:val="Hyperlink"/>
          <w:rFonts w:ascii="Arial" w:hAnsi="Arial" w:cs="Arial"/>
          <w:b/>
          <w:color w:val="auto"/>
          <w:sz w:val="22"/>
          <w:szCs w:val="22"/>
          <w:u w:val="none"/>
        </w:rPr>
        <w:t>CONTRACT</w:t>
      </w:r>
    </w:hyperlink>
    <w:r w:rsidR="007C73E7">
      <w:rPr>
        <w:rFonts w:ascii="Arial" w:hAnsi="Arial" w:cs="Arial"/>
        <w:sz w:val="22"/>
        <w:szCs w:val="22"/>
      </w:rPr>
      <w:t xml:space="preserve"> </w:t>
    </w:r>
    <w:r w:rsidR="007C73E7">
      <w:rPr>
        <w:rFonts w:ascii="Arial" w:hAnsi="Arial" w:cs="Arial"/>
        <w:b/>
        <w:sz w:val="22"/>
        <w:szCs w:val="22"/>
      </w:rPr>
      <w:t>FOR THE PURCHASE OF</w:t>
    </w:r>
  </w:p>
  <w:p w:rsidR="007C73E7" w:rsidRPr="00FA2517" w:rsidRDefault="007C73E7" w:rsidP="00314EB8">
    <w:pPr>
      <w:jc w:val="center"/>
      <w:outlineLvl w:val="0"/>
      <w:rPr>
        <w:rFonts w:ascii="Arial" w:hAnsi="Arial" w:cs="Arial"/>
        <w:b/>
        <w:sz w:val="22"/>
        <w:szCs w:val="22"/>
      </w:rPr>
    </w:pPr>
    <w:r w:rsidRPr="00FA2517">
      <w:rPr>
        <w:rFonts w:ascii="Arial" w:hAnsi="Arial" w:cs="Arial"/>
        <w:b/>
        <w:sz w:val="22"/>
        <w:szCs w:val="22"/>
      </w:rPr>
      <w:t xml:space="preserve">ATHLETIC FACILITIES FOOD </w:t>
    </w:r>
  </w:p>
  <w:p w:rsidR="007C73E7" w:rsidRDefault="007C73E7" w:rsidP="00314EB8">
    <w:pPr>
      <w:jc w:val="center"/>
      <w:outlineLvl w:val="0"/>
      <w:rPr>
        <w:rFonts w:ascii="Arial" w:hAnsi="Arial" w:cs="Arial"/>
        <w:b/>
        <w:sz w:val="22"/>
        <w:szCs w:val="22"/>
      </w:rPr>
    </w:pPr>
    <w:r w:rsidRPr="00FA2517">
      <w:rPr>
        <w:rFonts w:ascii="Arial" w:hAnsi="Arial" w:cs="Arial"/>
        <w:b/>
        <w:sz w:val="22"/>
        <w:szCs w:val="22"/>
      </w:rPr>
      <w:t>AND BEVERAGE CONCESSIONS</w:t>
    </w:r>
    <w:r>
      <w:rPr>
        <w:rFonts w:ascii="Arial" w:hAnsi="Arial" w:cs="Arial"/>
        <w:b/>
        <w:sz w:val="22"/>
        <w:szCs w:val="22"/>
      </w:rPr>
      <w:t xml:space="preserve"> </w:t>
    </w:r>
  </w:p>
  <w:p w:rsidR="007C73E7" w:rsidRDefault="007C73E7">
    <w:pPr>
      <w:pStyle w:val="Header"/>
      <w:jc w:val="center"/>
      <w:rPr>
        <w:rFonts w:ascii="Arial" w:hAnsi="Arial" w:cs="Arial"/>
        <w:b/>
        <w:sz w:val="22"/>
        <w:szCs w:val="22"/>
        <w:highlight w:val="lightGray"/>
      </w:rPr>
    </w:pPr>
    <w:r>
      <w:rPr>
        <w:rFonts w:ascii="Arial" w:hAnsi="Arial" w:cs="Arial"/>
        <w:b/>
        <w:sz w:val="22"/>
        <w:szCs w:val="22"/>
      </w:rPr>
      <w:t>CONTRACT NO. TG168647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1"/>
      <w:lvlText w:val="%1."/>
      <w:lvlJc w:val="left"/>
      <w:pPr>
        <w:tabs>
          <w:tab w:val="num" w:pos="720"/>
        </w:tabs>
      </w:pPr>
      <w:rPr>
        <w:rFonts w:ascii="Times New Roman" w:hAnsi="Times New Roman"/>
        <w:sz w:val="22"/>
      </w:rPr>
    </w:lvl>
  </w:abstractNum>
  <w:abstractNum w:abstractNumId="1">
    <w:nsid w:val="00C108F4"/>
    <w:multiLevelType w:val="hybridMultilevel"/>
    <w:tmpl w:val="F2FE92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0F033ED"/>
    <w:multiLevelType w:val="hybridMultilevel"/>
    <w:tmpl w:val="C0E6D282"/>
    <w:lvl w:ilvl="0" w:tplc="04090015">
      <w:start w:val="1"/>
      <w:numFmt w:val="upperLetter"/>
      <w:lvlText w:val="%1."/>
      <w:lvlJc w:val="left"/>
      <w:pPr>
        <w:ind w:left="558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D15770"/>
    <w:multiLevelType w:val="hybridMultilevel"/>
    <w:tmpl w:val="66867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793748"/>
    <w:multiLevelType w:val="hybridMultilevel"/>
    <w:tmpl w:val="31EC884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7296EE6"/>
    <w:multiLevelType w:val="hybridMultilevel"/>
    <w:tmpl w:val="9BCEDB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641576"/>
    <w:multiLevelType w:val="hybridMultilevel"/>
    <w:tmpl w:val="BE3C7D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B8474D9"/>
    <w:multiLevelType w:val="hybridMultilevel"/>
    <w:tmpl w:val="66867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C722B"/>
    <w:multiLevelType w:val="hybridMultilevel"/>
    <w:tmpl w:val="59CECA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4007059"/>
    <w:multiLevelType w:val="hybridMultilevel"/>
    <w:tmpl w:val="BE3C7D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A710799"/>
    <w:multiLevelType w:val="hybridMultilevel"/>
    <w:tmpl w:val="3C40F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A90A46"/>
    <w:multiLevelType w:val="hybridMultilevel"/>
    <w:tmpl w:val="0BCE4AC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F360B0E"/>
    <w:multiLevelType w:val="hybridMultilevel"/>
    <w:tmpl w:val="9954A5E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2A96B4A"/>
    <w:multiLevelType w:val="hybridMultilevel"/>
    <w:tmpl w:val="F2FE92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30C361A"/>
    <w:multiLevelType w:val="hybridMultilevel"/>
    <w:tmpl w:val="A9383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7495258"/>
    <w:multiLevelType w:val="hybridMultilevel"/>
    <w:tmpl w:val="93B2991C"/>
    <w:lvl w:ilvl="0" w:tplc="0409001B">
      <w:start w:val="1"/>
      <w:numFmt w:val="lowerRoman"/>
      <w:lvlText w:val="%1."/>
      <w:lvlJc w:val="right"/>
      <w:pPr>
        <w:tabs>
          <w:tab w:val="num" w:pos="720"/>
        </w:tabs>
        <w:ind w:left="720" w:hanging="360"/>
      </w:pPr>
      <w:rPr>
        <w:rFonts w:hint="default"/>
      </w:rPr>
    </w:lvl>
    <w:lvl w:ilvl="1" w:tplc="51685AC2">
      <w:start w:val="1"/>
      <w:numFmt w:val="lowerRoman"/>
      <w:lvlText w:val="%2."/>
      <w:lvlJc w:val="left"/>
      <w:pPr>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A40E5C"/>
    <w:multiLevelType w:val="hybridMultilevel"/>
    <w:tmpl w:val="FF1205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B27388"/>
    <w:multiLevelType w:val="hybridMultilevel"/>
    <w:tmpl w:val="0BCE4AC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FB150CA"/>
    <w:multiLevelType w:val="hybridMultilevel"/>
    <w:tmpl w:val="34A64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E34378"/>
    <w:multiLevelType w:val="hybridMultilevel"/>
    <w:tmpl w:val="34483422"/>
    <w:lvl w:ilvl="0" w:tplc="04090019">
      <w:start w:val="1"/>
      <w:numFmt w:val="lowerLetter"/>
      <w:lvlText w:val="%1."/>
      <w:lvlJc w:val="left"/>
      <w:pPr>
        <w:ind w:left="153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1F11E99"/>
    <w:multiLevelType w:val="hybridMultilevel"/>
    <w:tmpl w:val="0BCE4AC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3A32D17"/>
    <w:multiLevelType w:val="hybridMultilevel"/>
    <w:tmpl w:val="0BCE4AC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5176BC6"/>
    <w:multiLevelType w:val="hybridMultilevel"/>
    <w:tmpl w:val="0BCE4AC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9496124"/>
    <w:multiLevelType w:val="hybridMultilevel"/>
    <w:tmpl w:val="59CECA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0E83B06"/>
    <w:multiLevelType w:val="hybridMultilevel"/>
    <w:tmpl w:val="FEEEA2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16177E5"/>
    <w:multiLevelType w:val="hybridMultilevel"/>
    <w:tmpl w:val="A97A60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3E90D68"/>
    <w:multiLevelType w:val="hybridMultilevel"/>
    <w:tmpl w:val="DE6437A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92B3288"/>
    <w:multiLevelType w:val="hybridMultilevel"/>
    <w:tmpl w:val="DE6437A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98E05FB"/>
    <w:multiLevelType w:val="hybridMultilevel"/>
    <w:tmpl w:val="DE6437A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CEB231A"/>
    <w:multiLevelType w:val="hybridMultilevel"/>
    <w:tmpl w:val="88E2E6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93501A6"/>
    <w:multiLevelType w:val="hybridMultilevel"/>
    <w:tmpl w:val="BB1812D6"/>
    <w:lvl w:ilvl="0" w:tplc="FBCC6B48">
      <w:start w:val="1"/>
      <w:numFmt w:val="lowerLetter"/>
      <w:pStyle w:val="TJBListabc"/>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5B7E40C1"/>
    <w:multiLevelType w:val="hybridMultilevel"/>
    <w:tmpl w:val="BE3C7D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E4419AC"/>
    <w:multiLevelType w:val="hybridMultilevel"/>
    <w:tmpl w:val="BE3C7D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2117AB2"/>
    <w:multiLevelType w:val="hybridMultilevel"/>
    <w:tmpl w:val="88E2E6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AC11ED8"/>
    <w:multiLevelType w:val="hybridMultilevel"/>
    <w:tmpl w:val="EC4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BB23EC1"/>
    <w:multiLevelType w:val="hybridMultilevel"/>
    <w:tmpl w:val="533A669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BF6532A"/>
    <w:multiLevelType w:val="hybridMultilevel"/>
    <w:tmpl w:val="552AA5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F29288D"/>
    <w:multiLevelType w:val="hybridMultilevel"/>
    <w:tmpl w:val="DE6437A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0"/>
    <w:lvlOverride w:ilvl="0">
      <w:startOverride w:val="1"/>
      <w:lvl w:ilvl="0">
        <w:start w:val="1"/>
        <w:numFmt w:val="decimal"/>
        <w:pStyle w:val="1"/>
        <w:lvlText w:val="%1."/>
        <w:lvlJc w:val="left"/>
      </w:lvl>
    </w:lvlOverride>
  </w:num>
  <w:num w:numId="3">
    <w:abstractNumId w:val="2"/>
  </w:num>
  <w:num w:numId="4">
    <w:abstractNumId w:val="8"/>
  </w:num>
  <w:num w:numId="5">
    <w:abstractNumId w:val="19"/>
  </w:num>
  <w:num w:numId="6">
    <w:abstractNumId w:val="16"/>
  </w:num>
  <w:num w:numId="7">
    <w:abstractNumId w:val="14"/>
  </w:num>
  <w:num w:numId="8">
    <w:abstractNumId w:val="5"/>
  </w:num>
  <w:num w:numId="9">
    <w:abstractNumId w:val="23"/>
  </w:num>
  <w:num w:numId="10">
    <w:abstractNumId w:val="18"/>
  </w:num>
  <w:num w:numId="11">
    <w:abstractNumId w:val="34"/>
  </w:num>
  <w:num w:numId="12">
    <w:abstractNumId w:val="9"/>
  </w:num>
  <w:num w:numId="13">
    <w:abstractNumId w:val="12"/>
  </w:num>
  <w:num w:numId="14">
    <w:abstractNumId w:val="4"/>
  </w:num>
  <w:num w:numId="15">
    <w:abstractNumId w:val="35"/>
  </w:num>
  <w:num w:numId="16">
    <w:abstractNumId w:val="3"/>
  </w:num>
  <w:num w:numId="17">
    <w:abstractNumId w:val="7"/>
  </w:num>
  <w:num w:numId="18">
    <w:abstractNumId w:val="10"/>
  </w:num>
  <w:num w:numId="19">
    <w:abstractNumId w:val="15"/>
  </w:num>
  <w:num w:numId="20">
    <w:abstractNumId w:val="36"/>
  </w:num>
  <w:num w:numId="21">
    <w:abstractNumId w:val="13"/>
  </w:num>
  <w:num w:numId="22">
    <w:abstractNumId w:val="29"/>
  </w:num>
  <w:num w:numId="23">
    <w:abstractNumId w:val="6"/>
  </w:num>
  <w:num w:numId="24">
    <w:abstractNumId w:val="32"/>
  </w:num>
  <w:num w:numId="25">
    <w:abstractNumId w:val="31"/>
  </w:num>
  <w:num w:numId="26">
    <w:abstractNumId w:val="25"/>
  </w:num>
  <w:num w:numId="27">
    <w:abstractNumId w:val="1"/>
  </w:num>
  <w:num w:numId="28">
    <w:abstractNumId w:val="33"/>
  </w:num>
  <w:num w:numId="29">
    <w:abstractNumId w:val="24"/>
  </w:num>
  <w:num w:numId="30">
    <w:abstractNumId w:val="17"/>
  </w:num>
  <w:num w:numId="31">
    <w:abstractNumId w:val="21"/>
  </w:num>
  <w:num w:numId="32">
    <w:abstractNumId w:val="20"/>
  </w:num>
  <w:num w:numId="33">
    <w:abstractNumId w:val="22"/>
  </w:num>
  <w:num w:numId="34">
    <w:abstractNumId w:val="11"/>
  </w:num>
  <w:num w:numId="35">
    <w:abstractNumId w:val="26"/>
  </w:num>
  <w:num w:numId="36">
    <w:abstractNumId w:val="28"/>
  </w:num>
  <w:num w:numId="37">
    <w:abstractNumId w:val="37"/>
  </w:num>
  <w:num w:numId="3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20"/>
    <w:rsid w:val="00000320"/>
    <w:rsid w:val="00000F18"/>
    <w:rsid w:val="000015EA"/>
    <w:rsid w:val="00003008"/>
    <w:rsid w:val="00003F48"/>
    <w:rsid w:val="000041A8"/>
    <w:rsid w:val="00007CF3"/>
    <w:rsid w:val="000108EE"/>
    <w:rsid w:val="00013234"/>
    <w:rsid w:val="00015004"/>
    <w:rsid w:val="000161ED"/>
    <w:rsid w:val="000169A2"/>
    <w:rsid w:val="000178B3"/>
    <w:rsid w:val="00017917"/>
    <w:rsid w:val="00021927"/>
    <w:rsid w:val="00022CC5"/>
    <w:rsid w:val="00023A6C"/>
    <w:rsid w:val="00023FC6"/>
    <w:rsid w:val="0002425D"/>
    <w:rsid w:val="00024830"/>
    <w:rsid w:val="0002570A"/>
    <w:rsid w:val="00025E82"/>
    <w:rsid w:val="000267F7"/>
    <w:rsid w:val="000270C8"/>
    <w:rsid w:val="00027625"/>
    <w:rsid w:val="00027D97"/>
    <w:rsid w:val="000323D6"/>
    <w:rsid w:val="000340FA"/>
    <w:rsid w:val="00036006"/>
    <w:rsid w:val="0003689E"/>
    <w:rsid w:val="000419B1"/>
    <w:rsid w:val="000445D7"/>
    <w:rsid w:val="00045B26"/>
    <w:rsid w:val="00046B68"/>
    <w:rsid w:val="00047278"/>
    <w:rsid w:val="00047D1D"/>
    <w:rsid w:val="000503DD"/>
    <w:rsid w:val="000508E2"/>
    <w:rsid w:val="00051635"/>
    <w:rsid w:val="000521DF"/>
    <w:rsid w:val="0005361C"/>
    <w:rsid w:val="00054776"/>
    <w:rsid w:val="000578C4"/>
    <w:rsid w:val="00060E14"/>
    <w:rsid w:val="000620D2"/>
    <w:rsid w:val="00067990"/>
    <w:rsid w:val="00073393"/>
    <w:rsid w:val="000749DD"/>
    <w:rsid w:val="00074EA5"/>
    <w:rsid w:val="00080686"/>
    <w:rsid w:val="00081301"/>
    <w:rsid w:val="00082176"/>
    <w:rsid w:val="0008276F"/>
    <w:rsid w:val="0008544C"/>
    <w:rsid w:val="00086CDE"/>
    <w:rsid w:val="00090CA2"/>
    <w:rsid w:val="00091802"/>
    <w:rsid w:val="000925E2"/>
    <w:rsid w:val="00092F6C"/>
    <w:rsid w:val="00096B3A"/>
    <w:rsid w:val="00096C3B"/>
    <w:rsid w:val="000A0F04"/>
    <w:rsid w:val="000A2A00"/>
    <w:rsid w:val="000A3389"/>
    <w:rsid w:val="000A39F3"/>
    <w:rsid w:val="000B0139"/>
    <w:rsid w:val="000B39FA"/>
    <w:rsid w:val="000B6F69"/>
    <w:rsid w:val="000B78F4"/>
    <w:rsid w:val="000C3A3B"/>
    <w:rsid w:val="000C5D08"/>
    <w:rsid w:val="000C6C5B"/>
    <w:rsid w:val="000C6C7F"/>
    <w:rsid w:val="000C790B"/>
    <w:rsid w:val="000C7D06"/>
    <w:rsid w:val="000D0465"/>
    <w:rsid w:val="000D1AB3"/>
    <w:rsid w:val="000D3579"/>
    <w:rsid w:val="000D485D"/>
    <w:rsid w:val="000D48BF"/>
    <w:rsid w:val="000D5765"/>
    <w:rsid w:val="000D6844"/>
    <w:rsid w:val="000D7870"/>
    <w:rsid w:val="000E0940"/>
    <w:rsid w:val="000E0DC9"/>
    <w:rsid w:val="000E19B7"/>
    <w:rsid w:val="000E6447"/>
    <w:rsid w:val="000F0D0B"/>
    <w:rsid w:val="000F16F2"/>
    <w:rsid w:val="000F1C04"/>
    <w:rsid w:val="000F394F"/>
    <w:rsid w:val="000F3C03"/>
    <w:rsid w:val="000F565A"/>
    <w:rsid w:val="000F5F6F"/>
    <w:rsid w:val="000F643D"/>
    <w:rsid w:val="000F69E4"/>
    <w:rsid w:val="000F700F"/>
    <w:rsid w:val="00101846"/>
    <w:rsid w:val="001053A7"/>
    <w:rsid w:val="0010593D"/>
    <w:rsid w:val="0010753A"/>
    <w:rsid w:val="00110950"/>
    <w:rsid w:val="00121F6F"/>
    <w:rsid w:val="0012517B"/>
    <w:rsid w:val="00125272"/>
    <w:rsid w:val="0012606B"/>
    <w:rsid w:val="00130114"/>
    <w:rsid w:val="00131672"/>
    <w:rsid w:val="00132135"/>
    <w:rsid w:val="00132493"/>
    <w:rsid w:val="00133BD9"/>
    <w:rsid w:val="0014007C"/>
    <w:rsid w:val="001416C7"/>
    <w:rsid w:val="00141B69"/>
    <w:rsid w:val="001423A0"/>
    <w:rsid w:val="00142958"/>
    <w:rsid w:val="00144DAD"/>
    <w:rsid w:val="001525BF"/>
    <w:rsid w:val="00154077"/>
    <w:rsid w:val="00154EEF"/>
    <w:rsid w:val="00155231"/>
    <w:rsid w:val="00156990"/>
    <w:rsid w:val="00156B5D"/>
    <w:rsid w:val="00160C91"/>
    <w:rsid w:val="001612CB"/>
    <w:rsid w:val="001614EA"/>
    <w:rsid w:val="00161D30"/>
    <w:rsid w:val="00165238"/>
    <w:rsid w:val="00165CDD"/>
    <w:rsid w:val="00171BA4"/>
    <w:rsid w:val="00172769"/>
    <w:rsid w:val="00173AD2"/>
    <w:rsid w:val="0017553B"/>
    <w:rsid w:val="00177F20"/>
    <w:rsid w:val="001842A0"/>
    <w:rsid w:val="00184C65"/>
    <w:rsid w:val="0018505F"/>
    <w:rsid w:val="0018512E"/>
    <w:rsid w:val="00185C90"/>
    <w:rsid w:val="00186AF9"/>
    <w:rsid w:val="00190EF9"/>
    <w:rsid w:val="00191555"/>
    <w:rsid w:val="00191D09"/>
    <w:rsid w:val="00194937"/>
    <w:rsid w:val="00196481"/>
    <w:rsid w:val="001970F3"/>
    <w:rsid w:val="00197126"/>
    <w:rsid w:val="00197A07"/>
    <w:rsid w:val="00197E1B"/>
    <w:rsid w:val="001A0E0F"/>
    <w:rsid w:val="001A22F5"/>
    <w:rsid w:val="001B1BC4"/>
    <w:rsid w:val="001B4AB7"/>
    <w:rsid w:val="001B54A7"/>
    <w:rsid w:val="001B555E"/>
    <w:rsid w:val="001B61AD"/>
    <w:rsid w:val="001B6AD6"/>
    <w:rsid w:val="001B76F6"/>
    <w:rsid w:val="001C17DB"/>
    <w:rsid w:val="001C1BF5"/>
    <w:rsid w:val="001C1FFD"/>
    <w:rsid w:val="001C45D7"/>
    <w:rsid w:val="001C5C87"/>
    <w:rsid w:val="001C6014"/>
    <w:rsid w:val="001C6D33"/>
    <w:rsid w:val="001D095A"/>
    <w:rsid w:val="001D1F12"/>
    <w:rsid w:val="001D2D73"/>
    <w:rsid w:val="001D428D"/>
    <w:rsid w:val="001D6624"/>
    <w:rsid w:val="001D770E"/>
    <w:rsid w:val="001E0498"/>
    <w:rsid w:val="001E083C"/>
    <w:rsid w:val="001E12BE"/>
    <w:rsid w:val="001E3249"/>
    <w:rsid w:val="001E5F7C"/>
    <w:rsid w:val="001E7A7B"/>
    <w:rsid w:val="001F1A82"/>
    <w:rsid w:val="001F3CBE"/>
    <w:rsid w:val="00207254"/>
    <w:rsid w:val="002112CC"/>
    <w:rsid w:val="002124A8"/>
    <w:rsid w:val="00213102"/>
    <w:rsid w:val="002134FA"/>
    <w:rsid w:val="00213B2B"/>
    <w:rsid w:val="00213BEF"/>
    <w:rsid w:val="002167C0"/>
    <w:rsid w:val="0021757A"/>
    <w:rsid w:val="00217FBE"/>
    <w:rsid w:val="0022203B"/>
    <w:rsid w:val="00234B60"/>
    <w:rsid w:val="00241D28"/>
    <w:rsid w:val="00244EE3"/>
    <w:rsid w:val="0024661F"/>
    <w:rsid w:val="00250B20"/>
    <w:rsid w:val="00251007"/>
    <w:rsid w:val="00251AEF"/>
    <w:rsid w:val="00252A64"/>
    <w:rsid w:val="002567EB"/>
    <w:rsid w:val="00256B94"/>
    <w:rsid w:val="00261A0A"/>
    <w:rsid w:val="0026214E"/>
    <w:rsid w:val="002627AB"/>
    <w:rsid w:val="00262EEE"/>
    <w:rsid w:val="00263A18"/>
    <w:rsid w:val="00263DA9"/>
    <w:rsid w:val="00264BA9"/>
    <w:rsid w:val="00266032"/>
    <w:rsid w:val="00270161"/>
    <w:rsid w:val="002716CD"/>
    <w:rsid w:val="00271CCD"/>
    <w:rsid w:val="00273FA8"/>
    <w:rsid w:val="002752B7"/>
    <w:rsid w:val="00275728"/>
    <w:rsid w:val="00275822"/>
    <w:rsid w:val="00275DFF"/>
    <w:rsid w:val="00275EE0"/>
    <w:rsid w:val="00281BEB"/>
    <w:rsid w:val="002833BA"/>
    <w:rsid w:val="002874F7"/>
    <w:rsid w:val="0029151F"/>
    <w:rsid w:val="00291BD7"/>
    <w:rsid w:val="00291DC2"/>
    <w:rsid w:val="002A33EB"/>
    <w:rsid w:val="002A614D"/>
    <w:rsid w:val="002B008A"/>
    <w:rsid w:val="002B0184"/>
    <w:rsid w:val="002B096E"/>
    <w:rsid w:val="002B654B"/>
    <w:rsid w:val="002B6BDA"/>
    <w:rsid w:val="002C0C85"/>
    <w:rsid w:val="002C332C"/>
    <w:rsid w:val="002C5C9A"/>
    <w:rsid w:val="002C725F"/>
    <w:rsid w:val="002C7282"/>
    <w:rsid w:val="002C7464"/>
    <w:rsid w:val="002D1145"/>
    <w:rsid w:val="002D293D"/>
    <w:rsid w:val="002D33DF"/>
    <w:rsid w:val="002D37F1"/>
    <w:rsid w:val="002D3DC0"/>
    <w:rsid w:val="002D4A6C"/>
    <w:rsid w:val="002D7BBD"/>
    <w:rsid w:val="002D7FEE"/>
    <w:rsid w:val="002E1245"/>
    <w:rsid w:val="002E1892"/>
    <w:rsid w:val="002E25BB"/>
    <w:rsid w:val="002E4E0A"/>
    <w:rsid w:val="002E5B03"/>
    <w:rsid w:val="002E642D"/>
    <w:rsid w:val="002E7511"/>
    <w:rsid w:val="002F20CF"/>
    <w:rsid w:val="002F400E"/>
    <w:rsid w:val="002F754E"/>
    <w:rsid w:val="00301E93"/>
    <w:rsid w:val="00306156"/>
    <w:rsid w:val="003108A6"/>
    <w:rsid w:val="0031332A"/>
    <w:rsid w:val="00314EB8"/>
    <w:rsid w:val="00316DED"/>
    <w:rsid w:val="0031735D"/>
    <w:rsid w:val="00323E44"/>
    <w:rsid w:val="00325B24"/>
    <w:rsid w:val="00331493"/>
    <w:rsid w:val="0033167A"/>
    <w:rsid w:val="00331689"/>
    <w:rsid w:val="003325EF"/>
    <w:rsid w:val="0033448C"/>
    <w:rsid w:val="00341EC1"/>
    <w:rsid w:val="003427C9"/>
    <w:rsid w:val="003438D5"/>
    <w:rsid w:val="00344E17"/>
    <w:rsid w:val="00345292"/>
    <w:rsid w:val="00345820"/>
    <w:rsid w:val="00346B27"/>
    <w:rsid w:val="00347C17"/>
    <w:rsid w:val="003504C8"/>
    <w:rsid w:val="00361746"/>
    <w:rsid w:val="003619C2"/>
    <w:rsid w:val="00361E5E"/>
    <w:rsid w:val="00365D19"/>
    <w:rsid w:val="003662EF"/>
    <w:rsid w:val="003668F2"/>
    <w:rsid w:val="00367127"/>
    <w:rsid w:val="0037078A"/>
    <w:rsid w:val="0037151B"/>
    <w:rsid w:val="00376CF2"/>
    <w:rsid w:val="00376FCC"/>
    <w:rsid w:val="00385D9B"/>
    <w:rsid w:val="00390E38"/>
    <w:rsid w:val="003952F9"/>
    <w:rsid w:val="0039595F"/>
    <w:rsid w:val="0039616F"/>
    <w:rsid w:val="00396D18"/>
    <w:rsid w:val="00397F5E"/>
    <w:rsid w:val="003A45FD"/>
    <w:rsid w:val="003A49BC"/>
    <w:rsid w:val="003A5218"/>
    <w:rsid w:val="003A760D"/>
    <w:rsid w:val="003B3B9F"/>
    <w:rsid w:val="003B65EF"/>
    <w:rsid w:val="003B6F44"/>
    <w:rsid w:val="003B7F54"/>
    <w:rsid w:val="003C087A"/>
    <w:rsid w:val="003C1456"/>
    <w:rsid w:val="003C1B33"/>
    <w:rsid w:val="003C5B19"/>
    <w:rsid w:val="003D3B00"/>
    <w:rsid w:val="003D5BFD"/>
    <w:rsid w:val="003D6F6D"/>
    <w:rsid w:val="003E2BD9"/>
    <w:rsid w:val="003E33ED"/>
    <w:rsid w:val="003E5CA5"/>
    <w:rsid w:val="003E6911"/>
    <w:rsid w:val="003F236A"/>
    <w:rsid w:val="004059B3"/>
    <w:rsid w:val="00413CBC"/>
    <w:rsid w:val="00415D5A"/>
    <w:rsid w:val="00420C6A"/>
    <w:rsid w:val="0042738D"/>
    <w:rsid w:val="00427588"/>
    <w:rsid w:val="00431EEC"/>
    <w:rsid w:val="00435031"/>
    <w:rsid w:val="00436B5D"/>
    <w:rsid w:val="00441715"/>
    <w:rsid w:val="00445664"/>
    <w:rsid w:val="00446BC5"/>
    <w:rsid w:val="00447518"/>
    <w:rsid w:val="004555B2"/>
    <w:rsid w:val="0045598F"/>
    <w:rsid w:val="004562E7"/>
    <w:rsid w:val="00456793"/>
    <w:rsid w:val="004607D9"/>
    <w:rsid w:val="00460AE2"/>
    <w:rsid w:val="0046103A"/>
    <w:rsid w:val="00462883"/>
    <w:rsid w:val="00464DCB"/>
    <w:rsid w:val="00470D20"/>
    <w:rsid w:val="00471598"/>
    <w:rsid w:val="00472AA3"/>
    <w:rsid w:val="00474715"/>
    <w:rsid w:val="00474B37"/>
    <w:rsid w:val="00475CF5"/>
    <w:rsid w:val="004778C4"/>
    <w:rsid w:val="00484EFC"/>
    <w:rsid w:val="00485FCD"/>
    <w:rsid w:val="00486267"/>
    <w:rsid w:val="00486E9B"/>
    <w:rsid w:val="0049125D"/>
    <w:rsid w:val="00492583"/>
    <w:rsid w:val="00493A80"/>
    <w:rsid w:val="00496AB0"/>
    <w:rsid w:val="00497A21"/>
    <w:rsid w:val="004A110D"/>
    <w:rsid w:val="004A3465"/>
    <w:rsid w:val="004A36D2"/>
    <w:rsid w:val="004A3B00"/>
    <w:rsid w:val="004A4866"/>
    <w:rsid w:val="004A70E2"/>
    <w:rsid w:val="004A7130"/>
    <w:rsid w:val="004B2C24"/>
    <w:rsid w:val="004B3074"/>
    <w:rsid w:val="004B4AD6"/>
    <w:rsid w:val="004B4D7E"/>
    <w:rsid w:val="004B5155"/>
    <w:rsid w:val="004B538D"/>
    <w:rsid w:val="004B6B6C"/>
    <w:rsid w:val="004B7A32"/>
    <w:rsid w:val="004C042C"/>
    <w:rsid w:val="004C0CC8"/>
    <w:rsid w:val="004C34BF"/>
    <w:rsid w:val="004C7B9C"/>
    <w:rsid w:val="004D4874"/>
    <w:rsid w:val="004D4AC8"/>
    <w:rsid w:val="004D5BB7"/>
    <w:rsid w:val="004D6474"/>
    <w:rsid w:val="004D7F67"/>
    <w:rsid w:val="004E084B"/>
    <w:rsid w:val="004E2F8A"/>
    <w:rsid w:val="004E4CBD"/>
    <w:rsid w:val="004F0301"/>
    <w:rsid w:val="004F1015"/>
    <w:rsid w:val="004F3F53"/>
    <w:rsid w:val="004F6A09"/>
    <w:rsid w:val="004F7115"/>
    <w:rsid w:val="004F7505"/>
    <w:rsid w:val="005005B9"/>
    <w:rsid w:val="00502932"/>
    <w:rsid w:val="00504CCB"/>
    <w:rsid w:val="00505ABB"/>
    <w:rsid w:val="00507B61"/>
    <w:rsid w:val="00510D0F"/>
    <w:rsid w:val="0051289A"/>
    <w:rsid w:val="00512E56"/>
    <w:rsid w:val="00513E3C"/>
    <w:rsid w:val="0051485F"/>
    <w:rsid w:val="0051513D"/>
    <w:rsid w:val="00515E8F"/>
    <w:rsid w:val="00516B0A"/>
    <w:rsid w:val="005205AB"/>
    <w:rsid w:val="00520E5A"/>
    <w:rsid w:val="00523A46"/>
    <w:rsid w:val="00527E28"/>
    <w:rsid w:val="00530B76"/>
    <w:rsid w:val="005325DA"/>
    <w:rsid w:val="005331E6"/>
    <w:rsid w:val="00534A7A"/>
    <w:rsid w:val="00534EEE"/>
    <w:rsid w:val="00536B39"/>
    <w:rsid w:val="00540EA7"/>
    <w:rsid w:val="00541AA9"/>
    <w:rsid w:val="00541DB8"/>
    <w:rsid w:val="00544CC1"/>
    <w:rsid w:val="00544F01"/>
    <w:rsid w:val="0054702D"/>
    <w:rsid w:val="00551D4B"/>
    <w:rsid w:val="00551DE4"/>
    <w:rsid w:val="00556430"/>
    <w:rsid w:val="0055730C"/>
    <w:rsid w:val="005607AE"/>
    <w:rsid w:val="005614BB"/>
    <w:rsid w:val="00561C0B"/>
    <w:rsid w:val="0056506F"/>
    <w:rsid w:val="00565783"/>
    <w:rsid w:val="005700C1"/>
    <w:rsid w:val="00570B27"/>
    <w:rsid w:val="0057152E"/>
    <w:rsid w:val="00572822"/>
    <w:rsid w:val="0057346D"/>
    <w:rsid w:val="00574D3C"/>
    <w:rsid w:val="005776AF"/>
    <w:rsid w:val="00580361"/>
    <w:rsid w:val="00580C8D"/>
    <w:rsid w:val="0058554D"/>
    <w:rsid w:val="0058673D"/>
    <w:rsid w:val="0059234D"/>
    <w:rsid w:val="005930DE"/>
    <w:rsid w:val="00595E53"/>
    <w:rsid w:val="00596EC3"/>
    <w:rsid w:val="005978B8"/>
    <w:rsid w:val="005A7DA5"/>
    <w:rsid w:val="005B3DEE"/>
    <w:rsid w:val="005B763A"/>
    <w:rsid w:val="005B7E57"/>
    <w:rsid w:val="005C33F2"/>
    <w:rsid w:val="005C46C2"/>
    <w:rsid w:val="005C4C38"/>
    <w:rsid w:val="005C5045"/>
    <w:rsid w:val="005D0FCE"/>
    <w:rsid w:val="005D21C2"/>
    <w:rsid w:val="005D25FB"/>
    <w:rsid w:val="005D28E7"/>
    <w:rsid w:val="005D7200"/>
    <w:rsid w:val="005E3D3E"/>
    <w:rsid w:val="005E4319"/>
    <w:rsid w:val="005E5A4F"/>
    <w:rsid w:val="005E6135"/>
    <w:rsid w:val="005E66D2"/>
    <w:rsid w:val="005F1962"/>
    <w:rsid w:val="005F1E92"/>
    <w:rsid w:val="005F2520"/>
    <w:rsid w:val="005F3AF4"/>
    <w:rsid w:val="005F404C"/>
    <w:rsid w:val="005F711E"/>
    <w:rsid w:val="006009D2"/>
    <w:rsid w:val="00600E9A"/>
    <w:rsid w:val="00600F9D"/>
    <w:rsid w:val="00601DC2"/>
    <w:rsid w:val="00603586"/>
    <w:rsid w:val="006055FD"/>
    <w:rsid w:val="00605651"/>
    <w:rsid w:val="00605C60"/>
    <w:rsid w:val="00605F52"/>
    <w:rsid w:val="00605F67"/>
    <w:rsid w:val="00606110"/>
    <w:rsid w:val="00606A1D"/>
    <w:rsid w:val="00611C80"/>
    <w:rsid w:val="00615134"/>
    <w:rsid w:val="0061567A"/>
    <w:rsid w:val="006168CA"/>
    <w:rsid w:val="00617700"/>
    <w:rsid w:val="006215F0"/>
    <w:rsid w:val="00626381"/>
    <w:rsid w:val="006265C8"/>
    <w:rsid w:val="00630CC1"/>
    <w:rsid w:val="00631896"/>
    <w:rsid w:val="00636E99"/>
    <w:rsid w:val="006373C5"/>
    <w:rsid w:val="00642F2D"/>
    <w:rsid w:val="00643EDE"/>
    <w:rsid w:val="0064469B"/>
    <w:rsid w:val="00645BFC"/>
    <w:rsid w:val="00647482"/>
    <w:rsid w:val="00647F17"/>
    <w:rsid w:val="00651B1F"/>
    <w:rsid w:val="00654FDC"/>
    <w:rsid w:val="00656AFD"/>
    <w:rsid w:val="00656DED"/>
    <w:rsid w:val="00657868"/>
    <w:rsid w:val="00660E2C"/>
    <w:rsid w:val="00661CB8"/>
    <w:rsid w:val="0066336E"/>
    <w:rsid w:val="0066364B"/>
    <w:rsid w:val="006650EF"/>
    <w:rsid w:val="00666FB5"/>
    <w:rsid w:val="006673A0"/>
    <w:rsid w:val="00671C41"/>
    <w:rsid w:val="0067285F"/>
    <w:rsid w:val="006735AF"/>
    <w:rsid w:val="00675A62"/>
    <w:rsid w:val="00676CAE"/>
    <w:rsid w:val="006944B2"/>
    <w:rsid w:val="00696103"/>
    <w:rsid w:val="006962C0"/>
    <w:rsid w:val="0069742A"/>
    <w:rsid w:val="006A2F48"/>
    <w:rsid w:val="006A3A5C"/>
    <w:rsid w:val="006A5279"/>
    <w:rsid w:val="006B07CB"/>
    <w:rsid w:val="006B261A"/>
    <w:rsid w:val="006B2E33"/>
    <w:rsid w:val="006B38ED"/>
    <w:rsid w:val="006B3F82"/>
    <w:rsid w:val="006B3FD2"/>
    <w:rsid w:val="006B414B"/>
    <w:rsid w:val="006B57EA"/>
    <w:rsid w:val="006B615D"/>
    <w:rsid w:val="006C0D11"/>
    <w:rsid w:val="006C6AEB"/>
    <w:rsid w:val="006D0F41"/>
    <w:rsid w:val="006D53D3"/>
    <w:rsid w:val="006D69EE"/>
    <w:rsid w:val="006D6FA4"/>
    <w:rsid w:val="006E1053"/>
    <w:rsid w:val="006E1166"/>
    <w:rsid w:val="006E34D7"/>
    <w:rsid w:val="006E3787"/>
    <w:rsid w:val="006E3C9F"/>
    <w:rsid w:val="006E4EDF"/>
    <w:rsid w:val="006E5D6D"/>
    <w:rsid w:val="006F063A"/>
    <w:rsid w:val="006F3003"/>
    <w:rsid w:val="006F335E"/>
    <w:rsid w:val="006F50F3"/>
    <w:rsid w:val="006F5DFA"/>
    <w:rsid w:val="006F644D"/>
    <w:rsid w:val="007011D8"/>
    <w:rsid w:val="00701471"/>
    <w:rsid w:val="0070590B"/>
    <w:rsid w:val="007120FC"/>
    <w:rsid w:val="00713E86"/>
    <w:rsid w:val="00714E4E"/>
    <w:rsid w:val="00721878"/>
    <w:rsid w:val="00724B4A"/>
    <w:rsid w:val="00730206"/>
    <w:rsid w:val="00730C81"/>
    <w:rsid w:val="00731464"/>
    <w:rsid w:val="007346D1"/>
    <w:rsid w:val="00740BAD"/>
    <w:rsid w:val="00741547"/>
    <w:rsid w:val="00743C24"/>
    <w:rsid w:val="0074519E"/>
    <w:rsid w:val="0074673E"/>
    <w:rsid w:val="00747F90"/>
    <w:rsid w:val="0075047E"/>
    <w:rsid w:val="00751996"/>
    <w:rsid w:val="0075446E"/>
    <w:rsid w:val="00754941"/>
    <w:rsid w:val="00757CC6"/>
    <w:rsid w:val="00757E4C"/>
    <w:rsid w:val="00761073"/>
    <w:rsid w:val="007626D7"/>
    <w:rsid w:val="00762D5C"/>
    <w:rsid w:val="007631F6"/>
    <w:rsid w:val="007707B5"/>
    <w:rsid w:val="00774976"/>
    <w:rsid w:val="00777FE3"/>
    <w:rsid w:val="007804E4"/>
    <w:rsid w:val="007804E9"/>
    <w:rsid w:val="00780AC0"/>
    <w:rsid w:val="00782F7D"/>
    <w:rsid w:val="00783FE5"/>
    <w:rsid w:val="00784BE5"/>
    <w:rsid w:val="0078591C"/>
    <w:rsid w:val="007868D1"/>
    <w:rsid w:val="00787097"/>
    <w:rsid w:val="007870A7"/>
    <w:rsid w:val="0079202A"/>
    <w:rsid w:val="00792FC9"/>
    <w:rsid w:val="007936C0"/>
    <w:rsid w:val="007949EB"/>
    <w:rsid w:val="00794D23"/>
    <w:rsid w:val="007A08D6"/>
    <w:rsid w:val="007A14CA"/>
    <w:rsid w:val="007A3567"/>
    <w:rsid w:val="007A42B9"/>
    <w:rsid w:val="007A4840"/>
    <w:rsid w:val="007A5C24"/>
    <w:rsid w:val="007A6164"/>
    <w:rsid w:val="007A6FA8"/>
    <w:rsid w:val="007A76E6"/>
    <w:rsid w:val="007B3011"/>
    <w:rsid w:val="007B5408"/>
    <w:rsid w:val="007B56B1"/>
    <w:rsid w:val="007C0437"/>
    <w:rsid w:val="007C0CB0"/>
    <w:rsid w:val="007C496D"/>
    <w:rsid w:val="007C4F77"/>
    <w:rsid w:val="007C5C72"/>
    <w:rsid w:val="007C6300"/>
    <w:rsid w:val="007C715F"/>
    <w:rsid w:val="007C73E7"/>
    <w:rsid w:val="007D26CC"/>
    <w:rsid w:val="007D2E5D"/>
    <w:rsid w:val="007D5101"/>
    <w:rsid w:val="007D5A43"/>
    <w:rsid w:val="007D70E9"/>
    <w:rsid w:val="007D7232"/>
    <w:rsid w:val="007E0CC9"/>
    <w:rsid w:val="007E1C91"/>
    <w:rsid w:val="007E1CA3"/>
    <w:rsid w:val="007E1D0B"/>
    <w:rsid w:val="007E5EC1"/>
    <w:rsid w:val="007E71A9"/>
    <w:rsid w:val="007E77E4"/>
    <w:rsid w:val="007F1B92"/>
    <w:rsid w:val="007F4596"/>
    <w:rsid w:val="007F48F6"/>
    <w:rsid w:val="00802B21"/>
    <w:rsid w:val="00803196"/>
    <w:rsid w:val="00803686"/>
    <w:rsid w:val="00803A7B"/>
    <w:rsid w:val="0080506C"/>
    <w:rsid w:val="0080548D"/>
    <w:rsid w:val="00810FC3"/>
    <w:rsid w:val="008114B0"/>
    <w:rsid w:val="00812516"/>
    <w:rsid w:val="008134DB"/>
    <w:rsid w:val="00815FD1"/>
    <w:rsid w:val="008165A5"/>
    <w:rsid w:val="00817948"/>
    <w:rsid w:val="00820DA7"/>
    <w:rsid w:val="00821441"/>
    <w:rsid w:val="00821639"/>
    <w:rsid w:val="00822ECF"/>
    <w:rsid w:val="0082369E"/>
    <w:rsid w:val="00823959"/>
    <w:rsid w:val="00824578"/>
    <w:rsid w:val="00825C2A"/>
    <w:rsid w:val="00826385"/>
    <w:rsid w:val="008271E0"/>
    <w:rsid w:val="00832F73"/>
    <w:rsid w:val="00833765"/>
    <w:rsid w:val="008344DC"/>
    <w:rsid w:val="00834A60"/>
    <w:rsid w:val="00836336"/>
    <w:rsid w:val="00837513"/>
    <w:rsid w:val="00841AD1"/>
    <w:rsid w:val="008451D1"/>
    <w:rsid w:val="00845DEA"/>
    <w:rsid w:val="00846AAD"/>
    <w:rsid w:val="00850494"/>
    <w:rsid w:val="00851989"/>
    <w:rsid w:val="00851AFB"/>
    <w:rsid w:val="00856E48"/>
    <w:rsid w:val="00857E64"/>
    <w:rsid w:val="008601FC"/>
    <w:rsid w:val="0086207E"/>
    <w:rsid w:val="0086212C"/>
    <w:rsid w:val="0086608C"/>
    <w:rsid w:val="008703ED"/>
    <w:rsid w:val="00872715"/>
    <w:rsid w:val="00872C28"/>
    <w:rsid w:val="0087352D"/>
    <w:rsid w:val="00873A39"/>
    <w:rsid w:val="0087434A"/>
    <w:rsid w:val="0087643F"/>
    <w:rsid w:val="0087691F"/>
    <w:rsid w:val="00877C21"/>
    <w:rsid w:val="00881A29"/>
    <w:rsid w:val="008820E5"/>
    <w:rsid w:val="00891211"/>
    <w:rsid w:val="00891286"/>
    <w:rsid w:val="008917EF"/>
    <w:rsid w:val="008922FE"/>
    <w:rsid w:val="008967E3"/>
    <w:rsid w:val="008A2CBC"/>
    <w:rsid w:val="008A3690"/>
    <w:rsid w:val="008A36F4"/>
    <w:rsid w:val="008A3C67"/>
    <w:rsid w:val="008A46AA"/>
    <w:rsid w:val="008A563C"/>
    <w:rsid w:val="008B0E9B"/>
    <w:rsid w:val="008B285B"/>
    <w:rsid w:val="008B58A9"/>
    <w:rsid w:val="008B6118"/>
    <w:rsid w:val="008C2B67"/>
    <w:rsid w:val="008C4678"/>
    <w:rsid w:val="008C4B04"/>
    <w:rsid w:val="008C567B"/>
    <w:rsid w:val="008C7222"/>
    <w:rsid w:val="008C7C61"/>
    <w:rsid w:val="008C7F44"/>
    <w:rsid w:val="008D1A39"/>
    <w:rsid w:val="008D5693"/>
    <w:rsid w:val="008D63AD"/>
    <w:rsid w:val="008D64BF"/>
    <w:rsid w:val="008E1079"/>
    <w:rsid w:val="008E275A"/>
    <w:rsid w:val="008E33AA"/>
    <w:rsid w:val="008E3F66"/>
    <w:rsid w:val="008E4A95"/>
    <w:rsid w:val="008E4AA0"/>
    <w:rsid w:val="008E611C"/>
    <w:rsid w:val="008E6B94"/>
    <w:rsid w:val="008F1C70"/>
    <w:rsid w:val="008F1DFA"/>
    <w:rsid w:val="008F2ADC"/>
    <w:rsid w:val="008F2ADF"/>
    <w:rsid w:val="008F2FAF"/>
    <w:rsid w:val="008F507C"/>
    <w:rsid w:val="008F5093"/>
    <w:rsid w:val="008F753B"/>
    <w:rsid w:val="009005CE"/>
    <w:rsid w:val="00903243"/>
    <w:rsid w:val="009038BF"/>
    <w:rsid w:val="0090505B"/>
    <w:rsid w:val="00910483"/>
    <w:rsid w:val="00912CE4"/>
    <w:rsid w:val="0091377D"/>
    <w:rsid w:val="00914465"/>
    <w:rsid w:val="009144D0"/>
    <w:rsid w:val="00917070"/>
    <w:rsid w:val="00917CB4"/>
    <w:rsid w:val="0092092D"/>
    <w:rsid w:val="00922737"/>
    <w:rsid w:val="009246CA"/>
    <w:rsid w:val="00927AC3"/>
    <w:rsid w:val="0093190F"/>
    <w:rsid w:val="009348BD"/>
    <w:rsid w:val="00936D08"/>
    <w:rsid w:val="0094152B"/>
    <w:rsid w:val="009469BB"/>
    <w:rsid w:val="00946F0D"/>
    <w:rsid w:val="00950DA2"/>
    <w:rsid w:val="00953024"/>
    <w:rsid w:val="009576CA"/>
    <w:rsid w:val="00957DC3"/>
    <w:rsid w:val="0096030C"/>
    <w:rsid w:val="0096149C"/>
    <w:rsid w:val="009631C5"/>
    <w:rsid w:val="00963BD4"/>
    <w:rsid w:val="00964663"/>
    <w:rsid w:val="00967104"/>
    <w:rsid w:val="00971031"/>
    <w:rsid w:val="00971673"/>
    <w:rsid w:val="00973DDD"/>
    <w:rsid w:val="00974524"/>
    <w:rsid w:val="00974604"/>
    <w:rsid w:val="00974C52"/>
    <w:rsid w:val="009752C0"/>
    <w:rsid w:val="009832FE"/>
    <w:rsid w:val="009879D9"/>
    <w:rsid w:val="009919A6"/>
    <w:rsid w:val="00992DDC"/>
    <w:rsid w:val="00994757"/>
    <w:rsid w:val="00994DBE"/>
    <w:rsid w:val="00995F2D"/>
    <w:rsid w:val="009974CC"/>
    <w:rsid w:val="009A0563"/>
    <w:rsid w:val="009A2160"/>
    <w:rsid w:val="009A3C47"/>
    <w:rsid w:val="009A4EBF"/>
    <w:rsid w:val="009A5AD0"/>
    <w:rsid w:val="009B1D40"/>
    <w:rsid w:val="009B4E90"/>
    <w:rsid w:val="009B5C91"/>
    <w:rsid w:val="009B5E52"/>
    <w:rsid w:val="009B66EF"/>
    <w:rsid w:val="009C312F"/>
    <w:rsid w:val="009C38DA"/>
    <w:rsid w:val="009C4285"/>
    <w:rsid w:val="009C582D"/>
    <w:rsid w:val="009D087D"/>
    <w:rsid w:val="009D157E"/>
    <w:rsid w:val="009D1E8A"/>
    <w:rsid w:val="009D78AF"/>
    <w:rsid w:val="009D7F17"/>
    <w:rsid w:val="009E05BB"/>
    <w:rsid w:val="009E1A83"/>
    <w:rsid w:val="009E2291"/>
    <w:rsid w:val="009E32C7"/>
    <w:rsid w:val="009E4045"/>
    <w:rsid w:val="009E5F36"/>
    <w:rsid w:val="009F043A"/>
    <w:rsid w:val="009F0C34"/>
    <w:rsid w:val="009F208E"/>
    <w:rsid w:val="009F3C2E"/>
    <w:rsid w:val="009F423E"/>
    <w:rsid w:val="009F4392"/>
    <w:rsid w:val="009F707C"/>
    <w:rsid w:val="009F7D6C"/>
    <w:rsid w:val="00A013FA"/>
    <w:rsid w:val="00A07A4D"/>
    <w:rsid w:val="00A107CF"/>
    <w:rsid w:val="00A12C7F"/>
    <w:rsid w:val="00A156C0"/>
    <w:rsid w:val="00A16186"/>
    <w:rsid w:val="00A16DEB"/>
    <w:rsid w:val="00A17730"/>
    <w:rsid w:val="00A17892"/>
    <w:rsid w:val="00A17D6C"/>
    <w:rsid w:val="00A245B4"/>
    <w:rsid w:val="00A2495B"/>
    <w:rsid w:val="00A24C90"/>
    <w:rsid w:val="00A26079"/>
    <w:rsid w:val="00A31187"/>
    <w:rsid w:val="00A340A9"/>
    <w:rsid w:val="00A34B84"/>
    <w:rsid w:val="00A35E87"/>
    <w:rsid w:val="00A43ED8"/>
    <w:rsid w:val="00A44992"/>
    <w:rsid w:val="00A45F22"/>
    <w:rsid w:val="00A47DDE"/>
    <w:rsid w:val="00A52F76"/>
    <w:rsid w:val="00A5353A"/>
    <w:rsid w:val="00A5404E"/>
    <w:rsid w:val="00A550A5"/>
    <w:rsid w:val="00A55FFB"/>
    <w:rsid w:val="00A5601F"/>
    <w:rsid w:val="00A560FC"/>
    <w:rsid w:val="00A60AC8"/>
    <w:rsid w:val="00A62A93"/>
    <w:rsid w:val="00A63913"/>
    <w:rsid w:val="00A6427C"/>
    <w:rsid w:val="00A66E45"/>
    <w:rsid w:val="00A67661"/>
    <w:rsid w:val="00A67B89"/>
    <w:rsid w:val="00A704F8"/>
    <w:rsid w:val="00A71715"/>
    <w:rsid w:val="00A71C5C"/>
    <w:rsid w:val="00A750DA"/>
    <w:rsid w:val="00A76399"/>
    <w:rsid w:val="00A76853"/>
    <w:rsid w:val="00A76DA8"/>
    <w:rsid w:val="00A779C2"/>
    <w:rsid w:val="00A80388"/>
    <w:rsid w:val="00A80C50"/>
    <w:rsid w:val="00A841CF"/>
    <w:rsid w:val="00A84CA5"/>
    <w:rsid w:val="00A87206"/>
    <w:rsid w:val="00A91529"/>
    <w:rsid w:val="00A96497"/>
    <w:rsid w:val="00AA2295"/>
    <w:rsid w:val="00AA2452"/>
    <w:rsid w:val="00AA38EF"/>
    <w:rsid w:val="00AA458D"/>
    <w:rsid w:val="00AA56C1"/>
    <w:rsid w:val="00AA6F28"/>
    <w:rsid w:val="00AB02B3"/>
    <w:rsid w:val="00AB140B"/>
    <w:rsid w:val="00AB3E60"/>
    <w:rsid w:val="00AB4872"/>
    <w:rsid w:val="00AB4DA0"/>
    <w:rsid w:val="00AB51A9"/>
    <w:rsid w:val="00AC1525"/>
    <w:rsid w:val="00AC366D"/>
    <w:rsid w:val="00AC56F2"/>
    <w:rsid w:val="00AC7DD4"/>
    <w:rsid w:val="00AD4896"/>
    <w:rsid w:val="00AD48D4"/>
    <w:rsid w:val="00AD4978"/>
    <w:rsid w:val="00AD69FD"/>
    <w:rsid w:val="00AD6C15"/>
    <w:rsid w:val="00AE1FB4"/>
    <w:rsid w:val="00AE2FCC"/>
    <w:rsid w:val="00AE347C"/>
    <w:rsid w:val="00AE6F51"/>
    <w:rsid w:val="00AE7D64"/>
    <w:rsid w:val="00AF0134"/>
    <w:rsid w:val="00AF0439"/>
    <w:rsid w:val="00AF05B4"/>
    <w:rsid w:val="00AF110E"/>
    <w:rsid w:val="00AF144A"/>
    <w:rsid w:val="00AF44F7"/>
    <w:rsid w:val="00B042CB"/>
    <w:rsid w:val="00B10B28"/>
    <w:rsid w:val="00B11083"/>
    <w:rsid w:val="00B1283F"/>
    <w:rsid w:val="00B12CFE"/>
    <w:rsid w:val="00B135FC"/>
    <w:rsid w:val="00B13843"/>
    <w:rsid w:val="00B176AC"/>
    <w:rsid w:val="00B17816"/>
    <w:rsid w:val="00B215AC"/>
    <w:rsid w:val="00B216C8"/>
    <w:rsid w:val="00B2248A"/>
    <w:rsid w:val="00B24032"/>
    <w:rsid w:val="00B2444D"/>
    <w:rsid w:val="00B265A4"/>
    <w:rsid w:val="00B27BBA"/>
    <w:rsid w:val="00B30C50"/>
    <w:rsid w:val="00B3151B"/>
    <w:rsid w:val="00B35696"/>
    <w:rsid w:val="00B42936"/>
    <w:rsid w:val="00B434C7"/>
    <w:rsid w:val="00B45A45"/>
    <w:rsid w:val="00B45E67"/>
    <w:rsid w:val="00B52498"/>
    <w:rsid w:val="00B5250F"/>
    <w:rsid w:val="00B52FA6"/>
    <w:rsid w:val="00B545C1"/>
    <w:rsid w:val="00B610BA"/>
    <w:rsid w:val="00B6238F"/>
    <w:rsid w:val="00B6289F"/>
    <w:rsid w:val="00B64B9B"/>
    <w:rsid w:val="00B64CF5"/>
    <w:rsid w:val="00B65F2D"/>
    <w:rsid w:val="00B73009"/>
    <w:rsid w:val="00B75EBE"/>
    <w:rsid w:val="00B82993"/>
    <w:rsid w:val="00B83F16"/>
    <w:rsid w:val="00B912AD"/>
    <w:rsid w:val="00B91960"/>
    <w:rsid w:val="00B91A63"/>
    <w:rsid w:val="00B9323A"/>
    <w:rsid w:val="00B94B51"/>
    <w:rsid w:val="00B95158"/>
    <w:rsid w:val="00B95265"/>
    <w:rsid w:val="00BA0C80"/>
    <w:rsid w:val="00BA3541"/>
    <w:rsid w:val="00BA4E8B"/>
    <w:rsid w:val="00BA5EED"/>
    <w:rsid w:val="00BB037A"/>
    <w:rsid w:val="00BB2463"/>
    <w:rsid w:val="00BB543C"/>
    <w:rsid w:val="00BC5C03"/>
    <w:rsid w:val="00BD2282"/>
    <w:rsid w:val="00BD30C8"/>
    <w:rsid w:val="00BD569F"/>
    <w:rsid w:val="00BD665F"/>
    <w:rsid w:val="00BD6A02"/>
    <w:rsid w:val="00BE02F3"/>
    <w:rsid w:val="00BE0874"/>
    <w:rsid w:val="00BE126E"/>
    <w:rsid w:val="00BE3C94"/>
    <w:rsid w:val="00BE3ED5"/>
    <w:rsid w:val="00BE4CF1"/>
    <w:rsid w:val="00BE5407"/>
    <w:rsid w:val="00BE5B1D"/>
    <w:rsid w:val="00BF003E"/>
    <w:rsid w:val="00BF0265"/>
    <w:rsid w:val="00BF54AB"/>
    <w:rsid w:val="00BF7119"/>
    <w:rsid w:val="00C0025F"/>
    <w:rsid w:val="00C00616"/>
    <w:rsid w:val="00C015E2"/>
    <w:rsid w:val="00C02322"/>
    <w:rsid w:val="00C03DA2"/>
    <w:rsid w:val="00C07DF6"/>
    <w:rsid w:val="00C122F5"/>
    <w:rsid w:val="00C13866"/>
    <w:rsid w:val="00C16961"/>
    <w:rsid w:val="00C23B82"/>
    <w:rsid w:val="00C23EFF"/>
    <w:rsid w:val="00C263FF"/>
    <w:rsid w:val="00C32687"/>
    <w:rsid w:val="00C35278"/>
    <w:rsid w:val="00C3641C"/>
    <w:rsid w:val="00C36943"/>
    <w:rsid w:val="00C40444"/>
    <w:rsid w:val="00C42B62"/>
    <w:rsid w:val="00C434CB"/>
    <w:rsid w:val="00C523B5"/>
    <w:rsid w:val="00C52977"/>
    <w:rsid w:val="00C5364F"/>
    <w:rsid w:val="00C54501"/>
    <w:rsid w:val="00C55EF7"/>
    <w:rsid w:val="00C57814"/>
    <w:rsid w:val="00C6435A"/>
    <w:rsid w:val="00C64943"/>
    <w:rsid w:val="00C70AF3"/>
    <w:rsid w:val="00C75211"/>
    <w:rsid w:val="00C76A1E"/>
    <w:rsid w:val="00C83AC1"/>
    <w:rsid w:val="00C855AD"/>
    <w:rsid w:val="00C8789C"/>
    <w:rsid w:val="00C91CD8"/>
    <w:rsid w:val="00C92004"/>
    <w:rsid w:val="00C921EE"/>
    <w:rsid w:val="00C92759"/>
    <w:rsid w:val="00C940F7"/>
    <w:rsid w:val="00C943AC"/>
    <w:rsid w:val="00C94C64"/>
    <w:rsid w:val="00C96A23"/>
    <w:rsid w:val="00C96F13"/>
    <w:rsid w:val="00CA2B2C"/>
    <w:rsid w:val="00CA361A"/>
    <w:rsid w:val="00CA38C8"/>
    <w:rsid w:val="00CA420E"/>
    <w:rsid w:val="00CA5124"/>
    <w:rsid w:val="00CA648D"/>
    <w:rsid w:val="00CA7EDE"/>
    <w:rsid w:val="00CB09A7"/>
    <w:rsid w:val="00CB1182"/>
    <w:rsid w:val="00CB1963"/>
    <w:rsid w:val="00CB25E9"/>
    <w:rsid w:val="00CB3BE6"/>
    <w:rsid w:val="00CB3E4E"/>
    <w:rsid w:val="00CC7EC4"/>
    <w:rsid w:val="00CD027C"/>
    <w:rsid w:val="00CD3EE9"/>
    <w:rsid w:val="00CD4AE6"/>
    <w:rsid w:val="00CD6AC9"/>
    <w:rsid w:val="00CE1D26"/>
    <w:rsid w:val="00CE3151"/>
    <w:rsid w:val="00CE36A3"/>
    <w:rsid w:val="00CE3727"/>
    <w:rsid w:val="00CE4ED7"/>
    <w:rsid w:val="00CE53D6"/>
    <w:rsid w:val="00CE56BA"/>
    <w:rsid w:val="00CE769A"/>
    <w:rsid w:val="00CE7A80"/>
    <w:rsid w:val="00CF6428"/>
    <w:rsid w:val="00CF6CBF"/>
    <w:rsid w:val="00CF6E4C"/>
    <w:rsid w:val="00CF73EA"/>
    <w:rsid w:val="00CF758E"/>
    <w:rsid w:val="00D037BC"/>
    <w:rsid w:val="00D13438"/>
    <w:rsid w:val="00D15480"/>
    <w:rsid w:val="00D201FA"/>
    <w:rsid w:val="00D202F3"/>
    <w:rsid w:val="00D239CA"/>
    <w:rsid w:val="00D24783"/>
    <w:rsid w:val="00D25C25"/>
    <w:rsid w:val="00D26267"/>
    <w:rsid w:val="00D2788B"/>
    <w:rsid w:val="00D310F8"/>
    <w:rsid w:val="00D33642"/>
    <w:rsid w:val="00D423CB"/>
    <w:rsid w:val="00D43A24"/>
    <w:rsid w:val="00D43D48"/>
    <w:rsid w:val="00D454EB"/>
    <w:rsid w:val="00D4589D"/>
    <w:rsid w:val="00D4730F"/>
    <w:rsid w:val="00D52239"/>
    <w:rsid w:val="00D5365C"/>
    <w:rsid w:val="00D56978"/>
    <w:rsid w:val="00D6265C"/>
    <w:rsid w:val="00D62B54"/>
    <w:rsid w:val="00D678F4"/>
    <w:rsid w:val="00D7176C"/>
    <w:rsid w:val="00D74466"/>
    <w:rsid w:val="00D75F80"/>
    <w:rsid w:val="00D763AF"/>
    <w:rsid w:val="00D7756F"/>
    <w:rsid w:val="00D77C0A"/>
    <w:rsid w:val="00D80F4E"/>
    <w:rsid w:val="00D81A3C"/>
    <w:rsid w:val="00D82B5E"/>
    <w:rsid w:val="00D83D90"/>
    <w:rsid w:val="00D83FE4"/>
    <w:rsid w:val="00D848AF"/>
    <w:rsid w:val="00D87156"/>
    <w:rsid w:val="00D87EA7"/>
    <w:rsid w:val="00D9202E"/>
    <w:rsid w:val="00D951F9"/>
    <w:rsid w:val="00D96E50"/>
    <w:rsid w:val="00DA4C36"/>
    <w:rsid w:val="00DB0EF1"/>
    <w:rsid w:val="00DB53EF"/>
    <w:rsid w:val="00DB54FC"/>
    <w:rsid w:val="00DB6342"/>
    <w:rsid w:val="00DB6554"/>
    <w:rsid w:val="00DC2607"/>
    <w:rsid w:val="00DC5C40"/>
    <w:rsid w:val="00DC5C60"/>
    <w:rsid w:val="00DC5EC7"/>
    <w:rsid w:val="00DC73A7"/>
    <w:rsid w:val="00DD03AB"/>
    <w:rsid w:val="00DD1655"/>
    <w:rsid w:val="00DD1B44"/>
    <w:rsid w:val="00DD44E3"/>
    <w:rsid w:val="00DE039A"/>
    <w:rsid w:val="00DE2535"/>
    <w:rsid w:val="00DE34A4"/>
    <w:rsid w:val="00DE3567"/>
    <w:rsid w:val="00DE4D84"/>
    <w:rsid w:val="00DE57CE"/>
    <w:rsid w:val="00DE7151"/>
    <w:rsid w:val="00DF0369"/>
    <w:rsid w:val="00DF4E63"/>
    <w:rsid w:val="00E00108"/>
    <w:rsid w:val="00E00A90"/>
    <w:rsid w:val="00E01F04"/>
    <w:rsid w:val="00E049BD"/>
    <w:rsid w:val="00E05457"/>
    <w:rsid w:val="00E06A8D"/>
    <w:rsid w:val="00E105CC"/>
    <w:rsid w:val="00E127C0"/>
    <w:rsid w:val="00E13B54"/>
    <w:rsid w:val="00E1451F"/>
    <w:rsid w:val="00E1452D"/>
    <w:rsid w:val="00E1601D"/>
    <w:rsid w:val="00E16FFB"/>
    <w:rsid w:val="00E220EC"/>
    <w:rsid w:val="00E22F62"/>
    <w:rsid w:val="00E23100"/>
    <w:rsid w:val="00E24E3A"/>
    <w:rsid w:val="00E25A96"/>
    <w:rsid w:val="00E25F96"/>
    <w:rsid w:val="00E42AEE"/>
    <w:rsid w:val="00E4395D"/>
    <w:rsid w:val="00E444C9"/>
    <w:rsid w:val="00E50874"/>
    <w:rsid w:val="00E5367E"/>
    <w:rsid w:val="00E55826"/>
    <w:rsid w:val="00E57814"/>
    <w:rsid w:val="00E62DCE"/>
    <w:rsid w:val="00E65A39"/>
    <w:rsid w:val="00E703B3"/>
    <w:rsid w:val="00E7421E"/>
    <w:rsid w:val="00E748EA"/>
    <w:rsid w:val="00E75419"/>
    <w:rsid w:val="00E76F89"/>
    <w:rsid w:val="00E773B6"/>
    <w:rsid w:val="00E77728"/>
    <w:rsid w:val="00E8094E"/>
    <w:rsid w:val="00E80DCB"/>
    <w:rsid w:val="00E82C97"/>
    <w:rsid w:val="00E82D47"/>
    <w:rsid w:val="00E83109"/>
    <w:rsid w:val="00E83F77"/>
    <w:rsid w:val="00E86D17"/>
    <w:rsid w:val="00E912F7"/>
    <w:rsid w:val="00E91EC1"/>
    <w:rsid w:val="00E96ED6"/>
    <w:rsid w:val="00E976C8"/>
    <w:rsid w:val="00EA2521"/>
    <w:rsid w:val="00EA5B74"/>
    <w:rsid w:val="00EA635F"/>
    <w:rsid w:val="00EB3339"/>
    <w:rsid w:val="00EB339C"/>
    <w:rsid w:val="00EB7D39"/>
    <w:rsid w:val="00EC18D6"/>
    <w:rsid w:val="00EC7327"/>
    <w:rsid w:val="00EC76FD"/>
    <w:rsid w:val="00ED23DD"/>
    <w:rsid w:val="00ED46BD"/>
    <w:rsid w:val="00ED63BC"/>
    <w:rsid w:val="00ED7452"/>
    <w:rsid w:val="00EE13C1"/>
    <w:rsid w:val="00EE274F"/>
    <w:rsid w:val="00EE43E8"/>
    <w:rsid w:val="00EE6115"/>
    <w:rsid w:val="00EE6D3E"/>
    <w:rsid w:val="00EE7270"/>
    <w:rsid w:val="00EF0C38"/>
    <w:rsid w:val="00EF3702"/>
    <w:rsid w:val="00EF3ED4"/>
    <w:rsid w:val="00EF78C8"/>
    <w:rsid w:val="00EF7AFF"/>
    <w:rsid w:val="00F02FFA"/>
    <w:rsid w:val="00F03E3A"/>
    <w:rsid w:val="00F052E1"/>
    <w:rsid w:val="00F05F5D"/>
    <w:rsid w:val="00F077FF"/>
    <w:rsid w:val="00F1090D"/>
    <w:rsid w:val="00F11049"/>
    <w:rsid w:val="00F11097"/>
    <w:rsid w:val="00F12A26"/>
    <w:rsid w:val="00F134C0"/>
    <w:rsid w:val="00F21394"/>
    <w:rsid w:val="00F236A7"/>
    <w:rsid w:val="00F25C19"/>
    <w:rsid w:val="00F261FC"/>
    <w:rsid w:val="00F31368"/>
    <w:rsid w:val="00F31BEB"/>
    <w:rsid w:val="00F31E58"/>
    <w:rsid w:val="00F35780"/>
    <w:rsid w:val="00F35842"/>
    <w:rsid w:val="00F3755C"/>
    <w:rsid w:val="00F41E66"/>
    <w:rsid w:val="00F42BEC"/>
    <w:rsid w:val="00F446AE"/>
    <w:rsid w:val="00F52FF9"/>
    <w:rsid w:val="00F53EF3"/>
    <w:rsid w:val="00F56CEF"/>
    <w:rsid w:val="00F641BD"/>
    <w:rsid w:val="00F659C4"/>
    <w:rsid w:val="00F6713C"/>
    <w:rsid w:val="00F67E68"/>
    <w:rsid w:val="00F70D59"/>
    <w:rsid w:val="00F72543"/>
    <w:rsid w:val="00F73909"/>
    <w:rsid w:val="00F7590C"/>
    <w:rsid w:val="00F761F5"/>
    <w:rsid w:val="00F84A50"/>
    <w:rsid w:val="00F87A6E"/>
    <w:rsid w:val="00F87E1F"/>
    <w:rsid w:val="00F910EC"/>
    <w:rsid w:val="00F93396"/>
    <w:rsid w:val="00F95DA0"/>
    <w:rsid w:val="00FA09FA"/>
    <w:rsid w:val="00FA2517"/>
    <w:rsid w:val="00FA25A0"/>
    <w:rsid w:val="00FA3D08"/>
    <w:rsid w:val="00FA3E40"/>
    <w:rsid w:val="00FA51D6"/>
    <w:rsid w:val="00FA6C6C"/>
    <w:rsid w:val="00FB3393"/>
    <w:rsid w:val="00FB5F15"/>
    <w:rsid w:val="00FC144C"/>
    <w:rsid w:val="00FC38C6"/>
    <w:rsid w:val="00FC516A"/>
    <w:rsid w:val="00FD1D64"/>
    <w:rsid w:val="00FD28B7"/>
    <w:rsid w:val="00FD2BEE"/>
    <w:rsid w:val="00FD4BD6"/>
    <w:rsid w:val="00FD60F5"/>
    <w:rsid w:val="00FD67FD"/>
    <w:rsid w:val="00FE23CE"/>
    <w:rsid w:val="00FE4285"/>
    <w:rsid w:val="00FE7752"/>
    <w:rsid w:val="00FF0AC2"/>
    <w:rsid w:val="00FF28E5"/>
    <w:rsid w:val="00FF39A0"/>
    <w:rsid w:val="00FF42F1"/>
    <w:rsid w:val="00FF4CD0"/>
    <w:rsid w:val="00FF691B"/>
    <w:rsid w:val="00FF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pPr>
      <w:keepNext/>
      <w:jc w:val="center"/>
      <w:outlineLvl w:val="1"/>
    </w:pPr>
    <w:rPr>
      <w:rFonts w:ascii="Arial" w:hAnsi="Arial" w:cs="Arial"/>
      <w:b/>
      <w:sz w:val="36"/>
      <w:szCs w:val="36"/>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757CC6"/>
    <w:pPr>
      <w:keepNext/>
      <w:tabs>
        <w:tab w:val="left" w:pos="1260"/>
        <w:tab w:val="left" w:pos="4320"/>
      </w:tabs>
      <w:jc w:val="center"/>
      <w:outlineLvl w:val="4"/>
    </w:pPr>
    <w:rPr>
      <w:b/>
      <w:sz w:val="22"/>
    </w:rPr>
  </w:style>
  <w:style w:type="paragraph" w:styleId="Heading9">
    <w:name w:val="heading 9"/>
    <w:basedOn w:val="Normal"/>
    <w:next w:val="Normal"/>
    <w:link w:val="Heading9Char"/>
    <w:semiHidden/>
    <w:unhideWhenUsed/>
    <w:qFormat/>
    <w:rsid w:val="008A369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PlainText">
    <w:name w:val="Plain Text"/>
    <w:basedOn w:val="Normal"/>
    <w:link w:val="PlainTextChar"/>
    <w:uiPriority w:val="99"/>
    <w:rPr>
      <w:rFonts w:ascii="Courier New" w:hAnsi="Courier New" w:cs="Courier New"/>
      <w:sz w:val="20"/>
    </w:r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pPr>
      <w:jc w:val="center"/>
    </w:pPr>
    <w:rPr>
      <w:rFonts w:ascii="Arial" w:hAnsi="Arial"/>
      <w:b/>
      <w:bCs/>
      <w:szCs w:val="24"/>
    </w:rPr>
  </w:style>
  <w:style w:type="character" w:styleId="CommentReference">
    <w:name w:val="annotation reference"/>
    <w:semiHidden/>
    <w:rPr>
      <w:sz w:val="16"/>
      <w:szCs w:val="16"/>
    </w:rPr>
  </w:style>
  <w:style w:type="character" w:customStyle="1" w:styleId="HeaderChar">
    <w:name w:val="Header Char"/>
    <w:link w:val="Header"/>
    <w:uiPriority w:val="99"/>
    <w:rPr>
      <w:sz w:val="24"/>
    </w:rPr>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TitleChar">
    <w:name w:val="Title Char"/>
    <w:link w:val="Title"/>
    <w:rPr>
      <w:rFonts w:ascii="Arial" w:hAnsi="Arial"/>
      <w:b/>
      <w:bCs/>
      <w:sz w:val="24"/>
      <w:szCs w:val="24"/>
    </w:rPr>
  </w:style>
  <w:style w:type="paragraph" w:styleId="ListParagraph">
    <w:name w:val="List Paragraph"/>
    <w:basedOn w:val="Normal"/>
    <w:uiPriority w:val="34"/>
    <w:qFormat/>
    <w:pPr>
      <w:widowControl w:val="0"/>
      <w:autoSpaceDE w:val="0"/>
      <w:autoSpaceDN w:val="0"/>
      <w:adjustRightInd w:val="0"/>
      <w:ind w:left="720"/>
      <w:contextualSpacing/>
    </w:pPr>
    <w:rPr>
      <w:rFonts w:ascii="Arial" w:hAnsi="Arial"/>
      <w:sz w:val="20"/>
    </w:rPr>
  </w:style>
  <w:style w:type="character" w:customStyle="1" w:styleId="Heading2Char">
    <w:name w:val="Heading 2 Char"/>
    <w:link w:val="Heading2"/>
    <w:rPr>
      <w:rFonts w:ascii="Arial" w:hAnsi="Arial" w:cs="Arial"/>
      <w:b/>
      <w:sz w:val="36"/>
      <w:szCs w:val="36"/>
      <w:u w:val="single"/>
    </w:rPr>
  </w:style>
  <w:style w:type="paragraph" w:styleId="BodyTextIndent">
    <w:name w:val="Body Text Indent"/>
    <w:basedOn w:val="Normal"/>
    <w:link w:val="BodyTextIndentCha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Arial" w:hAnsi="Arial" w:cs="Arial"/>
      <w:sz w:val="22"/>
      <w:szCs w:val="22"/>
    </w:rPr>
  </w:style>
  <w:style w:type="character" w:customStyle="1" w:styleId="BodyTextIndentChar">
    <w:name w:val="Body Text Indent Char"/>
    <w:link w:val="BodyTextIndent"/>
    <w:rPr>
      <w:rFonts w:ascii="Arial" w:hAnsi="Arial" w:cs="Arial"/>
      <w:sz w:val="22"/>
      <w:szCs w:val="22"/>
    </w:rPr>
  </w:style>
  <w:style w:type="paragraph" w:styleId="BodyTextIndent2">
    <w:name w:val="Body Text Indent 2"/>
    <w:basedOn w:val="Normal"/>
    <w:link w:val="BodyTextIndent2Char"/>
    <w:pPr>
      <w:widowControl w:val="0"/>
      <w:ind w:left="360"/>
    </w:pPr>
    <w:rPr>
      <w:rFonts w:ascii="Arial" w:hAnsi="Arial" w:cs="Arial"/>
      <w:sz w:val="22"/>
      <w:szCs w:val="22"/>
    </w:rPr>
  </w:style>
  <w:style w:type="character" w:customStyle="1" w:styleId="BodyTextIndent2Char">
    <w:name w:val="Body Text Indent 2 Char"/>
    <w:link w:val="BodyTextIndent2"/>
    <w:rPr>
      <w:rFonts w:ascii="Arial" w:hAnsi="Arial" w:cs="Arial"/>
      <w:sz w:val="22"/>
      <w:szCs w:val="22"/>
    </w:rPr>
  </w:style>
  <w:style w:type="paragraph" w:styleId="BodyTextIndent3">
    <w:name w:val="Body Text Indent 3"/>
    <w:basedOn w:val="Normal"/>
    <w:link w:val="BodyTextIndent3Char"/>
    <w:pPr>
      <w:ind w:left="720"/>
      <w:outlineLvl w:val="0"/>
    </w:pPr>
    <w:rPr>
      <w:rFonts w:ascii="Arial" w:hAnsi="Arial" w:cs="Arial"/>
      <w:sz w:val="22"/>
      <w:szCs w:val="22"/>
    </w:rPr>
  </w:style>
  <w:style w:type="character" w:customStyle="1" w:styleId="BodyTextIndent3Char">
    <w:name w:val="Body Text Indent 3 Char"/>
    <w:link w:val="BodyTextIndent3"/>
    <w:rPr>
      <w:rFonts w:ascii="Arial" w:hAnsi="Arial" w:cs="Arial"/>
      <w:sz w:val="22"/>
      <w:szCs w:val="22"/>
    </w:rPr>
  </w:style>
  <w:style w:type="paragraph" w:styleId="BodyText">
    <w:name w:val="Body Text"/>
    <w:basedOn w:val="Normal"/>
    <w:link w:val="BodyTextChar"/>
    <w:pPr>
      <w:widowControl w:val="0"/>
      <w:tabs>
        <w:tab w:val="left" w:pos="720"/>
        <w:tab w:val="left" w:pos="990"/>
      </w:tabs>
      <w:jc w:val="both"/>
    </w:pPr>
    <w:rPr>
      <w:rFonts w:ascii="Arial" w:hAnsi="Arial" w:cs="Arial"/>
      <w:spacing w:val="-2"/>
      <w:sz w:val="22"/>
      <w:szCs w:val="22"/>
    </w:rPr>
  </w:style>
  <w:style w:type="character" w:customStyle="1" w:styleId="BodyTextChar">
    <w:name w:val="Body Text Char"/>
    <w:link w:val="BodyText"/>
    <w:rPr>
      <w:rFonts w:ascii="Arial" w:hAnsi="Arial" w:cs="Arial"/>
      <w:spacing w:val="-2"/>
      <w:sz w:val="22"/>
      <w:szCs w:val="22"/>
    </w:rPr>
  </w:style>
  <w:style w:type="paragraph" w:customStyle="1" w:styleId="TJBListabc">
    <w:name w:val="TJB List a.b.c."/>
    <w:basedOn w:val="ListParagraph"/>
    <w:qFormat/>
    <w:pPr>
      <w:widowControl/>
      <w:numPr>
        <w:numId w:val="1"/>
      </w:numPr>
      <w:autoSpaceDE/>
      <w:autoSpaceDN/>
      <w:adjustRightInd/>
    </w:pPr>
    <w:rPr>
      <w:rFonts w:cs="Arial"/>
      <w:bCs/>
      <w:iCs/>
      <w:sz w:val="22"/>
      <w:szCs w:val="24"/>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paragraph" w:styleId="BlockText">
    <w:name w:val="Block Text"/>
    <w:basedOn w:val="Normal"/>
    <w:pPr>
      <w:tabs>
        <w:tab w:val="left" w:pos="0"/>
        <w:tab w:val="left" w:pos="360"/>
      </w:tabs>
      <w:suppressAutoHyphens/>
      <w:ind w:left="1080" w:right="576" w:hanging="360"/>
      <w:jc w:val="both"/>
    </w:pPr>
    <w:rPr>
      <w:rFonts w:ascii="Arial" w:hAnsi="Arial" w:cs="Arial"/>
      <w:sz w:val="22"/>
      <w:szCs w:val="22"/>
    </w:rPr>
  </w:style>
  <w:style w:type="paragraph" w:styleId="NormalWeb">
    <w:name w:val="Normal (Web)"/>
    <w:basedOn w:val="Normal"/>
    <w:uiPriority w:val="99"/>
    <w:unhideWhenUsed/>
    <w:pPr>
      <w:spacing w:before="100" w:beforeAutospacing="1" w:after="100" w:afterAutospacing="1"/>
    </w:pPr>
    <w:rPr>
      <w:szCs w:val="24"/>
    </w:rPr>
  </w:style>
  <w:style w:type="character" w:styleId="Strong">
    <w:name w:val="Strong"/>
    <w:uiPriority w:val="22"/>
    <w:qFormat/>
    <w:rPr>
      <w:b/>
      <w:bCs/>
    </w:rPr>
  </w:style>
  <w:style w:type="paragraph" w:customStyle="1" w:styleId="1">
    <w:name w:val="1"/>
    <w:aliases w:val="2,3"/>
    <w:basedOn w:val="Normal"/>
    <w:pPr>
      <w:widowControl w:val="0"/>
      <w:numPr>
        <w:numId w:val="2"/>
      </w:numPr>
    </w:pPr>
    <w:rPr>
      <w:snapToGrid w:val="0"/>
    </w:rPr>
  </w:style>
  <w:style w:type="paragraph" w:styleId="Revision">
    <w:name w:val="Revision"/>
    <w:hidden/>
    <w:uiPriority w:val="99"/>
    <w:semiHidden/>
    <w:rsid w:val="00E80DCB"/>
    <w:rPr>
      <w:sz w:val="24"/>
    </w:rPr>
  </w:style>
  <w:style w:type="character" w:customStyle="1" w:styleId="Heading5Char">
    <w:name w:val="Heading 5 Char"/>
    <w:basedOn w:val="DefaultParagraphFont"/>
    <w:link w:val="Heading5"/>
    <w:rsid w:val="00757CC6"/>
    <w:rPr>
      <w:b/>
      <w:sz w:val="22"/>
    </w:rPr>
  </w:style>
  <w:style w:type="character" w:customStyle="1" w:styleId="Heading9Char">
    <w:name w:val="Heading 9 Char"/>
    <w:basedOn w:val="DefaultParagraphFont"/>
    <w:link w:val="Heading9"/>
    <w:semiHidden/>
    <w:rsid w:val="008A3690"/>
    <w:rPr>
      <w:rFonts w:asciiTheme="majorHAnsi" w:eastAsiaTheme="majorEastAsia" w:hAnsiTheme="majorHAnsi" w:cstheme="majorBidi"/>
      <w:i/>
      <w:iCs/>
      <w:color w:val="404040" w:themeColor="text1" w:themeTint="BF"/>
    </w:rPr>
  </w:style>
  <w:style w:type="paragraph" w:customStyle="1" w:styleId="Default">
    <w:name w:val="Default"/>
    <w:rsid w:val="00671C41"/>
    <w:pPr>
      <w:autoSpaceDE w:val="0"/>
      <w:autoSpaceDN w:val="0"/>
      <w:adjustRightInd w:val="0"/>
    </w:pPr>
    <w:rPr>
      <w:rFonts w:ascii="Tahoma" w:hAnsi="Tahoma" w:cs="Tahoma"/>
      <w:color w:val="000000"/>
      <w:sz w:val="24"/>
      <w:szCs w:val="24"/>
    </w:rPr>
  </w:style>
  <w:style w:type="character" w:customStyle="1" w:styleId="apple-style-span">
    <w:name w:val="apple-style-span"/>
    <w:basedOn w:val="DefaultParagraphFont"/>
    <w:rsid w:val="00666FB5"/>
  </w:style>
  <w:style w:type="character" w:customStyle="1" w:styleId="PlainTextChar">
    <w:name w:val="Plain Text Char"/>
    <w:basedOn w:val="DefaultParagraphFont"/>
    <w:link w:val="PlainText"/>
    <w:uiPriority w:val="99"/>
    <w:rsid w:val="002752B7"/>
    <w:rPr>
      <w:rFonts w:ascii="Courier New" w:hAnsi="Courier New" w:cs="Courier New"/>
    </w:rPr>
  </w:style>
  <w:style w:type="table" w:styleId="TableGrid">
    <w:name w:val="Table Grid"/>
    <w:basedOn w:val="TableNormal"/>
    <w:rsid w:val="003C0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C6AEB"/>
    <w:rPr>
      <w:color w:val="800080" w:themeColor="followedHyperlink"/>
      <w:u w:val="single"/>
    </w:rPr>
  </w:style>
  <w:style w:type="character" w:customStyle="1" w:styleId="FooterChar">
    <w:name w:val="Footer Char"/>
    <w:basedOn w:val="DefaultParagraphFont"/>
    <w:link w:val="Footer"/>
    <w:uiPriority w:val="99"/>
    <w:rsid w:val="004C0CC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pPr>
      <w:keepNext/>
      <w:jc w:val="center"/>
      <w:outlineLvl w:val="1"/>
    </w:pPr>
    <w:rPr>
      <w:rFonts w:ascii="Arial" w:hAnsi="Arial" w:cs="Arial"/>
      <w:b/>
      <w:sz w:val="36"/>
      <w:szCs w:val="36"/>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757CC6"/>
    <w:pPr>
      <w:keepNext/>
      <w:tabs>
        <w:tab w:val="left" w:pos="1260"/>
        <w:tab w:val="left" w:pos="4320"/>
      </w:tabs>
      <w:jc w:val="center"/>
      <w:outlineLvl w:val="4"/>
    </w:pPr>
    <w:rPr>
      <w:b/>
      <w:sz w:val="22"/>
    </w:rPr>
  </w:style>
  <w:style w:type="paragraph" w:styleId="Heading9">
    <w:name w:val="heading 9"/>
    <w:basedOn w:val="Normal"/>
    <w:next w:val="Normal"/>
    <w:link w:val="Heading9Char"/>
    <w:semiHidden/>
    <w:unhideWhenUsed/>
    <w:qFormat/>
    <w:rsid w:val="008A369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PlainText">
    <w:name w:val="Plain Text"/>
    <w:basedOn w:val="Normal"/>
    <w:link w:val="PlainTextChar"/>
    <w:uiPriority w:val="99"/>
    <w:rPr>
      <w:rFonts w:ascii="Courier New" w:hAnsi="Courier New" w:cs="Courier New"/>
      <w:sz w:val="20"/>
    </w:r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pPr>
      <w:jc w:val="center"/>
    </w:pPr>
    <w:rPr>
      <w:rFonts w:ascii="Arial" w:hAnsi="Arial"/>
      <w:b/>
      <w:bCs/>
      <w:szCs w:val="24"/>
    </w:rPr>
  </w:style>
  <w:style w:type="character" w:styleId="CommentReference">
    <w:name w:val="annotation reference"/>
    <w:semiHidden/>
    <w:rPr>
      <w:sz w:val="16"/>
      <w:szCs w:val="16"/>
    </w:rPr>
  </w:style>
  <w:style w:type="character" w:customStyle="1" w:styleId="HeaderChar">
    <w:name w:val="Header Char"/>
    <w:link w:val="Header"/>
    <w:uiPriority w:val="99"/>
    <w:rPr>
      <w:sz w:val="24"/>
    </w:rPr>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TitleChar">
    <w:name w:val="Title Char"/>
    <w:link w:val="Title"/>
    <w:rPr>
      <w:rFonts w:ascii="Arial" w:hAnsi="Arial"/>
      <w:b/>
      <w:bCs/>
      <w:sz w:val="24"/>
      <w:szCs w:val="24"/>
    </w:rPr>
  </w:style>
  <w:style w:type="paragraph" w:styleId="ListParagraph">
    <w:name w:val="List Paragraph"/>
    <w:basedOn w:val="Normal"/>
    <w:uiPriority w:val="34"/>
    <w:qFormat/>
    <w:pPr>
      <w:widowControl w:val="0"/>
      <w:autoSpaceDE w:val="0"/>
      <w:autoSpaceDN w:val="0"/>
      <w:adjustRightInd w:val="0"/>
      <w:ind w:left="720"/>
      <w:contextualSpacing/>
    </w:pPr>
    <w:rPr>
      <w:rFonts w:ascii="Arial" w:hAnsi="Arial"/>
      <w:sz w:val="20"/>
    </w:rPr>
  </w:style>
  <w:style w:type="character" w:customStyle="1" w:styleId="Heading2Char">
    <w:name w:val="Heading 2 Char"/>
    <w:link w:val="Heading2"/>
    <w:rPr>
      <w:rFonts w:ascii="Arial" w:hAnsi="Arial" w:cs="Arial"/>
      <w:b/>
      <w:sz w:val="36"/>
      <w:szCs w:val="36"/>
      <w:u w:val="single"/>
    </w:rPr>
  </w:style>
  <w:style w:type="paragraph" w:styleId="BodyTextIndent">
    <w:name w:val="Body Text Indent"/>
    <w:basedOn w:val="Normal"/>
    <w:link w:val="BodyTextIndentCha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Arial" w:hAnsi="Arial" w:cs="Arial"/>
      <w:sz w:val="22"/>
      <w:szCs w:val="22"/>
    </w:rPr>
  </w:style>
  <w:style w:type="character" w:customStyle="1" w:styleId="BodyTextIndentChar">
    <w:name w:val="Body Text Indent Char"/>
    <w:link w:val="BodyTextIndent"/>
    <w:rPr>
      <w:rFonts w:ascii="Arial" w:hAnsi="Arial" w:cs="Arial"/>
      <w:sz w:val="22"/>
      <w:szCs w:val="22"/>
    </w:rPr>
  </w:style>
  <w:style w:type="paragraph" w:styleId="BodyTextIndent2">
    <w:name w:val="Body Text Indent 2"/>
    <w:basedOn w:val="Normal"/>
    <w:link w:val="BodyTextIndent2Char"/>
    <w:pPr>
      <w:widowControl w:val="0"/>
      <w:ind w:left="360"/>
    </w:pPr>
    <w:rPr>
      <w:rFonts w:ascii="Arial" w:hAnsi="Arial" w:cs="Arial"/>
      <w:sz w:val="22"/>
      <w:szCs w:val="22"/>
    </w:rPr>
  </w:style>
  <w:style w:type="character" w:customStyle="1" w:styleId="BodyTextIndent2Char">
    <w:name w:val="Body Text Indent 2 Char"/>
    <w:link w:val="BodyTextIndent2"/>
    <w:rPr>
      <w:rFonts w:ascii="Arial" w:hAnsi="Arial" w:cs="Arial"/>
      <w:sz w:val="22"/>
      <w:szCs w:val="22"/>
    </w:rPr>
  </w:style>
  <w:style w:type="paragraph" w:styleId="BodyTextIndent3">
    <w:name w:val="Body Text Indent 3"/>
    <w:basedOn w:val="Normal"/>
    <w:link w:val="BodyTextIndent3Char"/>
    <w:pPr>
      <w:ind w:left="720"/>
      <w:outlineLvl w:val="0"/>
    </w:pPr>
    <w:rPr>
      <w:rFonts w:ascii="Arial" w:hAnsi="Arial" w:cs="Arial"/>
      <w:sz w:val="22"/>
      <w:szCs w:val="22"/>
    </w:rPr>
  </w:style>
  <w:style w:type="character" w:customStyle="1" w:styleId="BodyTextIndent3Char">
    <w:name w:val="Body Text Indent 3 Char"/>
    <w:link w:val="BodyTextIndent3"/>
    <w:rPr>
      <w:rFonts w:ascii="Arial" w:hAnsi="Arial" w:cs="Arial"/>
      <w:sz w:val="22"/>
      <w:szCs w:val="22"/>
    </w:rPr>
  </w:style>
  <w:style w:type="paragraph" w:styleId="BodyText">
    <w:name w:val="Body Text"/>
    <w:basedOn w:val="Normal"/>
    <w:link w:val="BodyTextChar"/>
    <w:pPr>
      <w:widowControl w:val="0"/>
      <w:tabs>
        <w:tab w:val="left" w:pos="720"/>
        <w:tab w:val="left" w:pos="990"/>
      </w:tabs>
      <w:jc w:val="both"/>
    </w:pPr>
    <w:rPr>
      <w:rFonts w:ascii="Arial" w:hAnsi="Arial" w:cs="Arial"/>
      <w:spacing w:val="-2"/>
      <w:sz w:val="22"/>
      <w:szCs w:val="22"/>
    </w:rPr>
  </w:style>
  <w:style w:type="character" w:customStyle="1" w:styleId="BodyTextChar">
    <w:name w:val="Body Text Char"/>
    <w:link w:val="BodyText"/>
    <w:rPr>
      <w:rFonts w:ascii="Arial" w:hAnsi="Arial" w:cs="Arial"/>
      <w:spacing w:val="-2"/>
      <w:sz w:val="22"/>
      <w:szCs w:val="22"/>
    </w:rPr>
  </w:style>
  <w:style w:type="paragraph" w:customStyle="1" w:styleId="TJBListabc">
    <w:name w:val="TJB List a.b.c."/>
    <w:basedOn w:val="ListParagraph"/>
    <w:qFormat/>
    <w:pPr>
      <w:widowControl/>
      <w:numPr>
        <w:numId w:val="1"/>
      </w:numPr>
      <w:autoSpaceDE/>
      <w:autoSpaceDN/>
      <w:adjustRightInd/>
    </w:pPr>
    <w:rPr>
      <w:rFonts w:cs="Arial"/>
      <w:bCs/>
      <w:iCs/>
      <w:sz w:val="22"/>
      <w:szCs w:val="24"/>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paragraph" w:styleId="BlockText">
    <w:name w:val="Block Text"/>
    <w:basedOn w:val="Normal"/>
    <w:pPr>
      <w:tabs>
        <w:tab w:val="left" w:pos="0"/>
        <w:tab w:val="left" w:pos="360"/>
      </w:tabs>
      <w:suppressAutoHyphens/>
      <w:ind w:left="1080" w:right="576" w:hanging="360"/>
      <w:jc w:val="both"/>
    </w:pPr>
    <w:rPr>
      <w:rFonts w:ascii="Arial" w:hAnsi="Arial" w:cs="Arial"/>
      <w:sz w:val="22"/>
      <w:szCs w:val="22"/>
    </w:rPr>
  </w:style>
  <w:style w:type="paragraph" w:styleId="NormalWeb">
    <w:name w:val="Normal (Web)"/>
    <w:basedOn w:val="Normal"/>
    <w:uiPriority w:val="99"/>
    <w:unhideWhenUsed/>
    <w:pPr>
      <w:spacing w:before="100" w:beforeAutospacing="1" w:after="100" w:afterAutospacing="1"/>
    </w:pPr>
    <w:rPr>
      <w:szCs w:val="24"/>
    </w:rPr>
  </w:style>
  <w:style w:type="character" w:styleId="Strong">
    <w:name w:val="Strong"/>
    <w:uiPriority w:val="22"/>
    <w:qFormat/>
    <w:rPr>
      <w:b/>
      <w:bCs/>
    </w:rPr>
  </w:style>
  <w:style w:type="paragraph" w:customStyle="1" w:styleId="1">
    <w:name w:val="1"/>
    <w:aliases w:val="2,3"/>
    <w:basedOn w:val="Normal"/>
    <w:pPr>
      <w:widowControl w:val="0"/>
      <w:numPr>
        <w:numId w:val="2"/>
      </w:numPr>
    </w:pPr>
    <w:rPr>
      <w:snapToGrid w:val="0"/>
    </w:rPr>
  </w:style>
  <w:style w:type="paragraph" w:styleId="Revision">
    <w:name w:val="Revision"/>
    <w:hidden/>
    <w:uiPriority w:val="99"/>
    <w:semiHidden/>
    <w:rsid w:val="00E80DCB"/>
    <w:rPr>
      <w:sz w:val="24"/>
    </w:rPr>
  </w:style>
  <w:style w:type="character" w:customStyle="1" w:styleId="Heading5Char">
    <w:name w:val="Heading 5 Char"/>
    <w:basedOn w:val="DefaultParagraphFont"/>
    <w:link w:val="Heading5"/>
    <w:rsid w:val="00757CC6"/>
    <w:rPr>
      <w:b/>
      <w:sz w:val="22"/>
    </w:rPr>
  </w:style>
  <w:style w:type="character" w:customStyle="1" w:styleId="Heading9Char">
    <w:name w:val="Heading 9 Char"/>
    <w:basedOn w:val="DefaultParagraphFont"/>
    <w:link w:val="Heading9"/>
    <w:semiHidden/>
    <w:rsid w:val="008A3690"/>
    <w:rPr>
      <w:rFonts w:asciiTheme="majorHAnsi" w:eastAsiaTheme="majorEastAsia" w:hAnsiTheme="majorHAnsi" w:cstheme="majorBidi"/>
      <w:i/>
      <w:iCs/>
      <w:color w:val="404040" w:themeColor="text1" w:themeTint="BF"/>
    </w:rPr>
  </w:style>
  <w:style w:type="paragraph" w:customStyle="1" w:styleId="Default">
    <w:name w:val="Default"/>
    <w:rsid w:val="00671C41"/>
    <w:pPr>
      <w:autoSpaceDE w:val="0"/>
      <w:autoSpaceDN w:val="0"/>
      <w:adjustRightInd w:val="0"/>
    </w:pPr>
    <w:rPr>
      <w:rFonts w:ascii="Tahoma" w:hAnsi="Tahoma" w:cs="Tahoma"/>
      <w:color w:val="000000"/>
      <w:sz w:val="24"/>
      <w:szCs w:val="24"/>
    </w:rPr>
  </w:style>
  <w:style w:type="character" w:customStyle="1" w:styleId="apple-style-span">
    <w:name w:val="apple-style-span"/>
    <w:basedOn w:val="DefaultParagraphFont"/>
    <w:rsid w:val="00666FB5"/>
  </w:style>
  <w:style w:type="character" w:customStyle="1" w:styleId="PlainTextChar">
    <w:name w:val="Plain Text Char"/>
    <w:basedOn w:val="DefaultParagraphFont"/>
    <w:link w:val="PlainText"/>
    <w:uiPriority w:val="99"/>
    <w:rsid w:val="002752B7"/>
    <w:rPr>
      <w:rFonts w:ascii="Courier New" w:hAnsi="Courier New" w:cs="Courier New"/>
    </w:rPr>
  </w:style>
  <w:style w:type="table" w:styleId="TableGrid">
    <w:name w:val="Table Grid"/>
    <w:basedOn w:val="TableNormal"/>
    <w:rsid w:val="003C0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C6AEB"/>
    <w:rPr>
      <w:color w:val="800080" w:themeColor="followedHyperlink"/>
      <w:u w:val="single"/>
    </w:rPr>
  </w:style>
  <w:style w:type="character" w:customStyle="1" w:styleId="FooterChar">
    <w:name w:val="Footer Char"/>
    <w:basedOn w:val="DefaultParagraphFont"/>
    <w:link w:val="Footer"/>
    <w:uiPriority w:val="99"/>
    <w:rsid w:val="004C0C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587">
      <w:bodyDiv w:val="1"/>
      <w:marLeft w:val="0"/>
      <w:marRight w:val="0"/>
      <w:marTop w:val="0"/>
      <w:marBottom w:val="0"/>
      <w:divBdr>
        <w:top w:val="none" w:sz="0" w:space="0" w:color="auto"/>
        <w:left w:val="none" w:sz="0" w:space="0" w:color="auto"/>
        <w:bottom w:val="none" w:sz="0" w:space="0" w:color="auto"/>
        <w:right w:val="none" w:sz="0" w:space="0" w:color="auto"/>
      </w:divBdr>
    </w:div>
    <w:div w:id="58553780">
      <w:bodyDiv w:val="1"/>
      <w:marLeft w:val="0"/>
      <w:marRight w:val="0"/>
      <w:marTop w:val="0"/>
      <w:marBottom w:val="0"/>
      <w:divBdr>
        <w:top w:val="none" w:sz="0" w:space="0" w:color="auto"/>
        <w:left w:val="none" w:sz="0" w:space="0" w:color="auto"/>
        <w:bottom w:val="none" w:sz="0" w:space="0" w:color="auto"/>
        <w:right w:val="none" w:sz="0" w:space="0" w:color="auto"/>
      </w:divBdr>
      <w:divsChild>
        <w:div w:id="604121258">
          <w:marLeft w:val="0"/>
          <w:marRight w:val="0"/>
          <w:marTop w:val="0"/>
          <w:marBottom w:val="0"/>
          <w:divBdr>
            <w:top w:val="none" w:sz="0" w:space="0" w:color="auto"/>
            <w:left w:val="none" w:sz="0" w:space="0" w:color="auto"/>
            <w:bottom w:val="none" w:sz="0" w:space="0" w:color="auto"/>
            <w:right w:val="none" w:sz="0" w:space="0" w:color="auto"/>
          </w:divBdr>
          <w:divsChild>
            <w:div w:id="1938513103">
              <w:marLeft w:val="0"/>
              <w:marRight w:val="0"/>
              <w:marTop w:val="0"/>
              <w:marBottom w:val="0"/>
              <w:divBdr>
                <w:top w:val="none" w:sz="0" w:space="0" w:color="auto"/>
                <w:left w:val="none" w:sz="0" w:space="0" w:color="auto"/>
                <w:bottom w:val="none" w:sz="0" w:space="0" w:color="auto"/>
                <w:right w:val="none" w:sz="0" w:space="0" w:color="auto"/>
              </w:divBdr>
              <w:divsChild>
                <w:div w:id="1003363883">
                  <w:marLeft w:val="0"/>
                  <w:marRight w:val="0"/>
                  <w:marTop w:val="0"/>
                  <w:marBottom w:val="0"/>
                  <w:divBdr>
                    <w:top w:val="none" w:sz="0" w:space="0" w:color="auto"/>
                    <w:left w:val="none" w:sz="0" w:space="0" w:color="auto"/>
                    <w:bottom w:val="none" w:sz="0" w:space="0" w:color="auto"/>
                    <w:right w:val="none" w:sz="0" w:space="0" w:color="auto"/>
                  </w:divBdr>
                  <w:divsChild>
                    <w:div w:id="211119864">
                      <w:marLeft w:val="0"/>
                      <w:marRight w:val="0"/>
                      <w:marTop w:val="0"/>
                      <w:marBottom w:val="0"/>
                      <w:divBdr>
                        <w:top w:val="none" w:sz="0" w:space="0" w:color="auto"/>
                        <w:left w:val="none" w:sz="0" w:space="0" w:color="auto"/>
                        <w:bottom w:val="none" w:sz="0" w:space="0" w:color="auto"/>
                        <w:right w:val="none" w:sz="0" w:space="0" w:color="auto"/>
                      </w:divBdr>
                      <w:divsChild>
                        <w:div w:id="17584355">
                          <w:marLeft w:val="0"/>
                          <w:marRight w:val="0"/>
                          <w:marTop w:val="0"/>
                          <w:marBottom w:val="0"/>
                          <w:divBdr>
                            <w:top w:val="none" w:sz="0" w:space="0" w:color="auto"/>
                            <w:left w:val="none" w:sz="0" w:space="0" w:color="auto"/>
                            <w:bottom w:val="none" w:sz="0" w:space="0" w:color="auto"/>
                            <w:right w:val="none" w:sz="0" w:space="0" w:color="auto"/>
                          </w:divBdr>
                          <w:divsChild>
                            <w:div w:id="992176556">
                              <w:marLeft w:val="0"/>
                              <w:marRight w:val="0"/>
                              <w:marTop w:val="0"/>
                              <w:marBottom w:val="0"/>
                              <w:divBdr>
                                <w:top w:val="none" w:sz="0" w:space="0" w:color="auto"/>
                                <w:left w:val="none" w:sz="0" w:space="0" w:color="auto"/>
                                <w:bottom w:val="none" w:sz="0" w:space="0" w:color="auto"/>
                                <w:right w:val="none" w:sz="0" w:space="0" w:color="auto"/>
                              </w:divBdr>
                              <w:divsChild>
                                <w:div w:id="5802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65391">
      <w:bodyDiv w:val="1"/>
      <w:marLeft w:val="0"/>
      <w:marRight w:val="0"/>
      <w:marTop w:val="0"/>
      <w:marBottom w:val="0"/>
      <w:divBdr>
        <w:top w:val="none" w:sz="0" w:space="0" w:color="auto"/>
        <w:left w:val="none" w:sz="0" w:space="0" w:color="auto"/>
        <w:bottom w:val="none" w:sz="0" w:space="0" w:color="auto"/>
        <w:right w:val="none" w:sz="0" w:space="0" w:color="auto"/>
      </w:divBdr>
    </w:div>
    <w:div w:id="100533266">
      <w:bodyDiv w:val="1"/>
      <w:marLeft w:val="0"/>
      <w:marRight w:val="0"/>
      <w:marTop w:val="0"/>
      <w:marBottom w:val="0"/>
      <w:divBdr>
        <w:top w:val="none" w:sz="0" w:space="0" w:color="auto"/>
        <w:left w:val="none" w:sz="0" w:space="0" w:color="auto"/>
        <w:bottom w:val="none" w:sz="0" w:space="0" w:color="auto"/>
        <w:right w:val="none" w:sz="0" w:space="0" w:color="auto"/>
      </w:divBdr>
      <w:divsChild>
        <w:div w:id="537469190">
          <w:marLeft w:val="0"/>
          <w:marRight w:val="0"/>
          <w:marTop w:val="0"/>
          <w:marBottom w:val="0"/>
          <w:divBdr>
            <w:top w:val="none" w:sz="0" w:space="0" w:color="auto"/>
            <w:left w:val="none" w:sz="0" w:space="0" w:color="auto"/>
            <w:bottom w:val="none" w:sz="0" w:space="0" w:color="auto"/>
            <w:right w:val="none" w:sz="0" w:space="0" w:color="auto"/>
          </w:divBdr>
          <w:divsChild>
            <w:div w:id="151407765">
              <w:marLeft w:val="0"/>
              <w:marRight w:val="0"/>
              <w:marTop w:val="100"/>
              <w:marBottom w:val="100"/>
              <w:divBdr>
                <w:top w:val="none" w:sz="0" w:space="0" w:color="auto"/>
                <w:left w:val="none" w:sz="0" w:space="0" w:color="auto"/>
                <w:bottom w:val="none" w:sz="0" w:space="0" w:color="auto"/>
                <w:right w:val="none" w:sz="0" w:space="0" w:color="auto"/>
              </w:divBdr>
              <w:divsChild>
                <w:div w:id="205803112">
                  <w:marLeft w:val="0"/>
                  <w:marRight w:val="0"/>
                  <w:marTop w:val="0"/>
                  <w:marBottom w:val="0"/>
                  <w:divBdr>
                    <w:top w:val="none" w:sz="0" w:space="0" w:color="auto"/>
                    <w:left w:val="none" w:sz="0" w:space="0" w:color="auto"/>
                    <w:bottom w:val="none" w:sz="0" w:space="0" w:color="auto"/>
                    <w:right w:val="none" w:sz="0" w:space="0" w:color="auto"/>
                  </w:divBdr>
                  <w:divsChild>
                    <w:div w:id="1893538188">
                      <w:marLeft w:val="0"/>
                      <w:marRight w:val="0"/>
                      <w:marTop w:val="0"/>
                      <w:marBottom w:val="0"/>
                      <w:divBdr>
                        <w:top w:val="none" w:sz="0" w:space="0" w:color="auto"/>
                        <w:left w:val="none" w:sz="0" w:space="0" w:color="auto"/>
                        <w:bottom w:val="none" w:sz="0" w:space="0" w:color="auto"/>
                        <w:right w:val="none" w:sz="0" w:space="0" w:color="auto"/>
                      </w:divBdr>
                      <w:divsChild>
                        <w:div w:id="1689676620">
                          <w:marLeft w:val="0"/>
                          <w:marRight w:val="0"/>
                          <w:marTop w:val="0"/>
                          <w:marBottom w:val="0"/>
                          <w:divBdr>
                            <w:top w:val="none" w:sz="0" w:space="0" w:color="auto"/>
                            <w:left w:val="none" w:sz="0" w:space="0" w:color="auto"/>
                            <w:bottom w:val="none" w:sz="0" w:space="0" w:color="auto"/>
                            <w:right w:val="none" w:sz="0" w:space="0" w:color="auto"/>
                          </w:divBdr>
                          <w:divsChild>
                            <w:div w:id="1961186950">
                              <w:marLeft w:val="0"/>
                              <w:marRight w:val="0"/>
                              <w:marTop w:val="0"/>
                              <w:marBottom w:val="0"/>
                              <w:divBdr>
                                <w:top w:val="none" w:sz="0" w:space="0" w:color="auto"/>
                                <w:left w:val="none" w:sz="0" w:space="0" w:color="auto"/>
                                <w:bottom w:val="none" w:sz="0" w:space="0" w:color="auto"/>
                                <w:right w:val="none" w:sz="0" w:space="0" w:color="auto"/>
                              </w:divBdr>
                              <w:divsChild>
                                <w:div w:id="2089839360">
                                  <w:marLeft w:val="0"/>
                                  <w:marRight w:val="0"/>
                                  <w:marTop w:val="0"/>
                                  <w:marBottom w:val="0"/>
                                  <w:divBdr>
                                    <w:top w:val="none" w:sz="0" w:space="0" w:color="auto"/>
                                    <w:left w:val="none" w:sz="0" w:space="0" w:color="auto"/>
                                    <w:bottom w:val="none" w:sz="0" w:space="0" w:color="auto"/>
                                    <w:right w:val="none" w:sz="0" w:space="0" w:color="auto"/>
                                  </w:divBdr>
                                  <w:divsChild>
                                    <w:div w:id="15725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083073">
      <w:bodyDiv w:val="1"/>
      <w:marLeft w:val="0"/>
      <w:marRight w:val="0"/>
      <w:marTop w:val="0"/>
      <w:marBottom w:val="0"/>
      <w:divBdr>
        <w:top w:val="none" w:sz="0" w:space="0" w:color="auto"/>
        <w:left w:val="none" w:sz="0" w:space="0" w:color="auto"/>
        <w:bottom w:val="none" w:sz="0" w:space="0" w:color="auto"/>
        <w:right w:val="none" w:sz="0" w:space="0" w:color="auto"/>
      </w:divBdr>
      <w:divsChild>
        <w:div w:id="747072580">
          <w:marLeft w:val="0"/>
          <w:marRight w:val="0"/>
          <w:marTop w:val="0"/>
          <w:marBottom w:val="0"/>
          <w:divBdr>
            <w:top w:val="none" w:sz="0" w:space="0" w:color="auto"/>
            <w:left w:val="none" w:sz="0" w:space="0" w:color="auto"/>
            <w:bottom w:val="none" w:sz="0" w:space="0" w:color="auto"/>
            <w:right w:val="none" w:sz="0" w:space="0" w:color="auto"/>
          </w:divBdr>
          <w:divsChild>
            <w:div w:id="1404449223">
              <w:marLeft w:val="0"/>
              <w:marRight w:val="0"/>
              <w:marTop w:val="100"/>
              <w:marBottom w:val="100"/>
              <w:divBdr>
                <w:top w:val="none" w:sz="0" w:space="0" w:color="auto"/>
                <w:left w:val="none" w:sz="0" w:space="0" w:color="auto"/>
                <w:bottom w:val="none" w:sz="0" w:space="0" w:color="auto"/>
                <w:right w:val="none" w:sz="0" w:space="0" w:color="auto"/>
              </w:divBdr>
              <w:divsChild>
                <w:div w:id="1371608131">
                  <w:marLeft w:val="0"/>
                  <w:marRight w:val="0"/>
                  <w:marTop w:val="0"/>
                  <w:marBottom w:val="0"/>
                  <w:divBdr>
                    <w:top w:val="none" w:sz="0" w:space="0" w:color="auto"/>
                    <w:left w:val="none" w:sz="0" w:space="0" w:color="auto"/>
                    <w:bottom w:val="none" w:sz="0" w:space="0" w:color="auto"/>
                    <w:right w:val="none" w:sz="0" w:space="0" w:color="auto"/>
                  </w:divBdr>
                  <w:divsChild>
                    <w:div w:id="1719427721">
                      <w:marLeft w:val="0"/>
                      <w:marRight w:val="0"/>
                      <w:marTop w:val="0"/>
                      <w:marBottom w:val="0"/>
                      <w:divBdr>
                        <w:top w:val="none" w:sz="0" w:space="0" w:color="auto"/>
                        <w:left w:val="none" w:sz="0" w:space="0" w:color="auto"/>
                        <w:bottom w:val="none" w:sz="0" w:space="0" w:color="auto"/>
                        <w:right w:val="none" w:sz="0" w:space="0" w:color="auto"/>
                      </w:divBdr>
                      <w:divsChild>
                        <w:div w:id="1734766572">
                          <w:marLeft w:val="0"/>
                          <w:marRight w:val="0"/>
                          <w:marTop w:val="0"/>
                          <w:marBottom w:val="0"/>
                          <w:divBdr>
                            <w:top w:val="none" w:sz="0" w:space="0" w:color="auto"/>
                            <w:left w:val="none" w:sz="0" w:space="0" w:color="auto"/>
                            <w:bottom w:val="none" w:sz="0" w:space="0" w:color="auto"/>
                            <w:right w:val="none" w:sz="0" w:space="0" w:color="auto"/>
                          </w:divBdr>
                          <w:divsChild>
                            <w:div w:id="107546477">
                              <w:marLeft w:val="0"/>
                              <w:marRight w:val="0"/>
                              <w:marTop w:val="0"/>
                              <w:marBottom w:val="0"/>
                              <w:divBdr>
                                <w:top w:val="none" w:sz="0" w:space="0" w:color="auto"/>
                                <w:left w:val="none" w:sz="0" w:space="0" w:color="auto"/>
                                <w:bottom w:val="none" w:sz="0" w:space="0" w:color="auto"/>
                                <w:right w:val="none" w:sz="0" w:space="0" w:color="auto"/>
                              </w:divBdr>
                              <w:divsChild>
                                <w:div w:id="1126505117">
                                  <w:marLeft w:val="0"/>
                                  <w:marRight w:val="0"/>
                                  <w:marTop w:val="0"/>
                                  <w:marBottom w:val="0"/>
                                  <w:divBdr>
                                    <w:top w:val="none" w:sz="0" w:space="0" w:color="auto"/>
                                    <w:left w:val="none" w:sz="0" w:space="0" w:color="auto"/>
                                    <w:bottom w:val="none" w:sz="0" w:space="0" w:color="auto"/>
                                    <w:right w:val="none" w:sz="0" w:space="0" w:color="auto"/>
                                  </w:divBdr>
                                  <w:divsChild>
                                    <w:div w:id="17019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674790">
      <w:bodyDiv w:val="1"/>
      <w:marLeft w:val="0"/>
      <w:marRight w:val="0"/>
      <w:marTop w:val="0"/>
      <w:marBottom w:val="0"/>
      <w:divBdr>
        <w:top w:val="none" w:sz="0" w:space="0" w:color="auto"/>
        <w:left w:val="none" w:sz="0" w:space="0" w:color="auto"/>
        <w:bottom w:val="none" w:sz="0" w:space="0" w:color="auto"/>
        <w:right w:val="none" w:sz="0" w:space="0" w:color="auto"/>
      </w:divBdr>
    </w:div>
    <w:div w:id="635796855">
      <w:bodyDiv w:val="1"/>
      <w:marLeft w:val="0"/>
      <w:marRight w:val="0"/>
      <w:marTop w:val="0"/>
      <w:marBottom w:val="0"/>
      <w:divBdr>
        <w:top w:val="none" w:sz="0" w:space="0" w:color="auto"/>
        <w:left w:val="none" w:sz="0" w:space="0" w:color="auto"/>
        <w:bottom w:val="none" w:sz="0" w:space="0" w:color="auto"/>
        <w:right w:val="none" w:sz="0" w:space="0" w:color="auto"/>
      </w:divBdr>
      <w:divsChild>
        <w:div w:id="2118939483">
          <w:marLeft w:val="0"/>
          <w:marRight w:val="0"/>
          <w:marTop w:val="0"/>
          <w:marBottom w:val="0"/>
          <w:divBdr>
            <w:top w:val="none" w:sz="0" w:space="0" w:color="auto"/>
            <w:left w:val="none" w:sz="0" w:space="0" w:color="auto"/>
            <w:bottom w:val="none" w:sz="0" w:space="0" w:color="auto"/>
            <w:right w:val="none" w:sz="0" w:space="0" w:color="auto"/>
          </w:divBdr>
        </w:div>
      </w:divsChild>
    </w:div>
    <w:div w:id="695421893">
      <w:bodyDiv w:val="1"/>
      <w:marLeft w:val="0"/>
      <w:marRight w:val="0"/>
      <w:marTop w:val="0"/>
      <w:marBottom w:val="0"/>
      <w:divBdr>
        <w:top w:val="none" w:sz="0" w:space="0" w:color="auto"/>
        <w:left w:val="none" w:sz="0" w:space="0" w:color="auto"/>
        <w:bottom w:val="none" w:sz="0" w:space="0" w:color="auto"/>
        <w:right w:val="none" w:sz="0" w:space="0" w:color="auto"/>
      </w:divBdr>
      <w:divsChild>
        <w:div w:id="1936664797">
          <w:marLeft w:val="0"/>
          <w:marRight w:val="0"/>
          <w:marTop w:val="0"/>
          <w:marBottom w:val="0"/>
          <w:divBdr>
            <w:top w:val="none" w:sz="0" w:space="0" w:color="auto"/>
            <w:left w:val="none" w:sz="0" w:space="0" w:color="auto"/>
            <w:bottom w:val="none" w:sz="0" w:space="0" w:color="auto"/>
            <w:right w:val="none" w:sz="0" w:space="0" w:color="auto"/>
          </w:divBdr>
          <w:divsChild>
            <w:div w:id="1251890538">
              <w:marLeft w:val="0"/>
              <w:marRight w:val="0"/>
              <w:marTop w:val="555"/>
              <w:marBottom w:val="0"/>
              <w:divBdr>
                <w:top w:val="none" w:sz="0" w:space="0" w:color="auto"/>
                <w:left w:val="none" w:sz="0" w:space="0" w:color="auto"/>
                <w:bottom w:val="none" w:sz="0" w:space="0" w:color="auto"/>
                <w:right w:val="none" w:sz="0" w:space="0" w:color="auto"/>
              </w:divBdr>
              <w:divsChild>
                <w:div w:id="1543665344">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1737">
      <w:bodyDiv w:val="1"/>
      <w:marLeft w:val="0"/>
      <w:marRight w:val="0"/>
      <w:marTop w:val="100"/>
      <w:marBottom w:val="100"/>
      <w:divBdr>
        <w:top w:val="none" w:sz="0" w:space="0" w:color="auto"/>
        <w:left w:val="none" w:sz="0" w:space="0" w:color="auto"/>
        <w:bottom w:val="none" w:sz="0" w:space="0" w:color="auto"/>
        <w:right w:val="none" w:sz="0" w:space="0" w:color="auto"/>
      </w:divBdr>
      <w:divsChild>
        <w:div w:id="1371108608">
          <w:marLeft w:val="0"/>
          <w:marRight w:val="0"/>
          <w:marTop w:val="100"/>
          <w:marBottom w:val="100"/>
          <w:divBdr>
            <w:top w:val="none" w:sz="0" w:space="0" w:color="auto"/>
            <w:left w:val="none" w:sz="0" w:space="0" w:color="auto"/>
            <w:bottom w:val="none" w:sz="0" w:space="0" w:color="auto"/>
            <w:right w:val="none" w:sz="0" w:space="0" w:color="auto"/>
          </w:divBdr>
          <w:divsChild>
            <w:div w:id="1824731668">
              <w:marLeft w:val="300"/>
              <w:marRight w:val="0"/>
              <w:marTop w:val="225"/>
              <w:marBottom w:val="0"/>
              <w:divBdr>
                <w:top w:val="none" w:sz="0" w:space="0" w:color="auto"/>
                <w:left w:val="none" w:sz="0" w:space="0" w:color="auto"/>
                <w:bottom w:val="none" w:sz="0" w:space="0" w:color="auto"/>
                <w:right w:val="none" w:sz="0" w:space="0" w:color="auto"/>
              </w:divBdr>
              <w:divsChild>
                <w:div w:id="5148812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60565">
      <w:bodyDiv w:val="1"/>
      <w:marLeft w:val="0"/>
      <w:marRight w:val="0"/>
      <w:marTop w:val="0"/>
      <w:marBottom w:val="0"/>
      <w:divBdr>
        <w:top w:val="none" w:sz="0" w:space="0" w:color="auto"/>
        <w:left w:val="none" w:sz="0" w:space="0" w:color="auto"/>
        <w:bottom w:val="none" w:sz="0" w:space="0" w:color="auto"/>
        <w:right w:val="none" w:sz="0" w:space="0" w:color="auto"/>
      </w:divBdr>
    </w:div>
    <w:div w:id="804541643">
      <w:bodyDiv w:val="1"/>
      <w:marLeft w:val="0"/>
      <w:marRight w:val="0"/>
      <w:marTop w:val="45"/>
      <w:marBottom w:val="0"/>
      <w:divBdr>
        <w:top w:val="none" w:sz="0" w:space="0" w:color="auto"/>
        <w:left w:val="none" w:sz="0" w:space="0" w:color="auto"/>
        <w:bottom w:val="none" w:sz="0" w:space="0" w:color="auto"/>
        <w:right w:val="none" w:sz="0" w:space="0" w:color="auto"/>
      </w:divBdr>
      <w:divsChild>
        <w:div w:id="703941705">
          <w:marLeft w:val="0"/>
          <w:marRight w:val="0"/>
          <w:marTop w:val="0"/>
          <w:marBottom w:val="0"/>
          <w:divBdr>
            <w:top w:val="none" w:sz="0" w:space="0" w:color="auto"/>
            <w:left w:val="none" w:sz="0" w:space="0" w:color="auto"/>
            <w:bottom w:val="none" w:sz="0" w:space="0" w:color="auto"/>
            <w:right w:val="none" w:sz="0" w:space="0" w:color="auto"/>
          </w:divBdr>
          <w:divsChild>
            <w:div w:id="1887058415">
              <w:marLeft w:val="0"/>
              <w:marRight w:val="0"/>
              <w:marTop w:val="0"/>
              <w:marBottom w:val="0"/>
              <w:divBdr>
                <w:top w:val="none" w:sz="0" w:space="0" w:color="auto"/>
                <w:left w:val="none" w:sz="0" w:space="0" w:color="auto"/>
                <w:bottom w:val="none" w:sz="0" w:space="0" w:color="auto"/>
                <w:right w:val="none" w:sz="0" w:space="0" w:color="auto"/>
              </w:divBdr>
              <w:divsChild>
                <w:div w:id="1234241926">
                  <w:marLeft w:val="0"/>
                  <w:marRight w:val="0"/>
                  <w:marTop w:val="195"/>
                  <w:marBottom w:val="0"/>
                  <w:divBdr>
                    <w:top w:val="none" w:sz="0" w:space="0" w:color="auto"/>
                    <w:left w:val="none" w:sz="0" w:space="0" w:color="auto"/>
                    <w:bottom w:val="none" w:sz="0" w:space="0" w:color="auto"/>
                    <w:right w:val="none" w:sz="0" w:space="0" w:color="auto"/>
                  </w:divBdr>
                  <w:divsChild>
                    <w:div w:id="488448281">
                      <w:marLeft w:val="0"/>
                      <w:marRight w:val="0"/>
                      <w:marTop w:val="0"/>
                      <w:marBottom w:val="180"/>
                      <w:divBdr>
                        <w:top w:val="none" w:sz="0" w:space="0" w:color="auto"/>
                        <w:left w:val="none" w:sz="0" w:space="0" w:color="auto"/>
                        <w:bottom w:val="none" w:sz="0" w:space="0" w:color="auto"/>
                        <w:right w:val="none" w:sz="0" w:space="0" w:color="auto"/>
                      </w:divBdr>
                      <w:divsChild>
                        <w:div w:id="2000225554">
                          <w:marLeft w:val="0"/>
                          <w:marRight w:val="0"/>
                          <w:marTop w:val="0"/>
                          <w:marBottom w:val="0"/>
                          <w:divBdr>
                            <w:top w:val="none" w:sz="0" w:space="0" w:color="auto"/>
                            <w:left w:val="none" w:sz="0" w:space="0" w:color="auto"/>
                            <w:bottom w:val="none" w:sz="0" w:space="0" w:color="auto"/>
                            <w:right w:val="none" w:sz="0" w:space="0" w:color="auto"/>
                          </w:divBdr>
                          <w:divsChild>
                            <w:div w:id="2104034554">
                              <w:marLeft w:val="0"/>
                              <w:marRight w:val="0"/>
                              <w:marTop w:val="0"/>
                              <w:marBottom w:val="0"/>
                              <w:divBdr>
                                <w:top w:val="none" w:sz="0" w:space="0" w:color="auto"/>
                                <w:left w:val="none" w:sz="0" w:space="0" w:color="auto"/>
                                <w:bottom w:val="none" w:sz="0" w:space="0" w:color="auto"/>
                                <w:right w:val="none" w:sz="0" w:space="0" w:color="auto"/>
                              </w:divBdr>
                              <w:divsChild>
                                <w:div w:id="375857698">
                                  <w:marLeft w:val="0"/>
                                  <w:marRight w:val="0"/>
                                  <w:marTop w:val="0"/>
                                  <w:marBottom w:val="0"/>
                                  <w:divBdr>
                                    <w:top w:val="none" w:sz="0" w:space="0" w:color="auto"/>
                                    <w:left w:val="none" w:sz="0" w:space="0" w:color="auto"/>
                                    <w:bottom w:val="none" w:sz="0" w:space="0" w:color="auto"/>
                                    <w:right w:val="none" w:sz="0" w:space="0" w:color="auto"/>
                                  </w:divBdr>
                                  <w:divsChild>
                                    <w:div w:id="959652687">
                                      <w:marLeft w:val="0"/>
                                      <w:marRight w:val="0"/>
                                      <w:marTop w:val="0"/>
                                      <w:marBottom w:val="0"/>
                                      <w:divBdr>
                                        <w:top w:val="none" w:sz="0" w:space="0" w:color="auto"/>
                                        <w:left w:val="none" w:sz="0" w:space="0" w:color="auto"/>
                                        <w:bottom w:val="none" w:sz="0" w:space="0" w:color="auto"/>
                                        <w:right w:val="none" w:sz="0" w:space="0" w:color="auto"/>
                                      </w:divBdr>
                                      <w:divsChild>
                                        <w:div w:id="49615391">
                                          <w:marLeft w:val="0"/>
                                          <w:marRight w:val="0"/>
                                          <w:marTop w:val="0"/>
                                          <w:marBottom w:val="0"/>
                                          <w:divBdr>
                                            <w:top w:val="none" w:sz="0" w:space="0" w:color="auto"/>
                                            <w:left w:val="none" w:sz="0" w:space="0" w:color="auto"/>
                                            <w:bottom w:val="none" w:sz="0" w:space="0" w:color="auto"/>
                                            <w:right w:val="none" w:sz="0" w:space="0" w:color="auto"/>
                                          </w:divBdr>
                                          <w:divsChild>
                                            <w:div w:id="684064871">
                                              <w:marLeft w:val="0"/>
                                              <w:marRight w:val="0"/>
                                              <w:marTop w:val="0"/>
                                              <w:marBottom w:val="0"/>
                                              <w:divBdr>
                                                <w:top w:val="none" w:sz="0" w:space="0" w:color="auto"/>
                                                <w:left w:val="none" w:sz="0" w:space="0" w:color="auto"/>
                                                <w:bottom w:val="none" w:sz="0" w:space="0" w:color="auto"/>
                                                <w:right w:val="none" w:sz="0" w:space="0" w:color="auto"/>
                                              </w:divBdr>
                                              <w:divsChild>
                                                <w:div w:id="12942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640018">
      <w:bodyDiv w:val="1"/>
      <w:marLeft w:val="0"/>
      <w:marRight w:val="0"/>
      <w:marTop w:val="0"/>
      <w:marBottom w:val="0"/>
      <w:divBdr>
        <w:top w:val="none" w:sz="0" w:space="0" w:color="auto"/>
        <w:left w:val="none" w:sz="0" w:space="0" w:color="auto"/>
        <w:bottom w:val="none" w:sz="0" w:space="0" w:color="auto"/>
        <w:right w:val="none" w:sz="0" w:space="0" w:color="auto"/>
      </w:divBdr>
      <w:divsChild>
        <w:div w:id="1271351552">
          <w:marLeft w:val="0"/>
          <w:marRight w:val="0"/>
          <w:marTop w:val="0"/>
          <w:marBottom w:val="0"/>
          <w:divBdr>
            <w:top w:val="none" w:sz="0" w:space="0" w:color="auto"/>
            <w:left w:val="none" w:sz="0" w:space="0" w:color="auto"/>
            <w:bottom w:val="none" w:sz="0" w:space="0" w:color="auto"/>
            <w:right w:val="none" w:sz="0" w:space="0" w:color="auto"/>
          </w:divBdr>
        </w:div>
      </w:divsChild>
    </w:div>
    <w:div w:id="8957049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16">
          <w:marLeft w:val="0"/>
          <w:marRight w:val="0"/>
          <w:marTop w:val="0"/>
          <w:marBottom w:val="0"/>
          <w:divBdr>
            <w:top w:val="none" w:sz="0" w:space="0" w:color="auto"/>
            <w:left w:val="none" w:sz="0" w:space="0" w:color="auto"/>
            <w:bottom w:val="none" w:sz="0" w:space="0" w:color="auto"/>
            <w:right w:val="none" w:sz="0" w:space="0" w:color="auto"/>
          </w:divBdr>
          <w:divsChild>
            <w:div w:id="1611089992">
              <w:marLeft w:val="0"/>
              <w:marRight w:val="0"/>
              <w:marTop w:val="100"/>
              <w:marBottom w:val="100"/>
              <w:divBdr>
                <w:top w:val="none" w:sz="0" w:space="0" w:color="auto"/>
                <w:left w:val="none" w:sz="0" w:space="0" w:color="auto"/>
                <w:bottom w:val="none" w:sz="0" w:space="0" w:color="auto"/>
                <w:right w:val="none" w:sz="0" w:space="0" w:color="auto"/>
              </w:divBdr>
              <w:divsChild>
                <w:div w:id="327757770">
                  <w:marLeft w:val="0"/>
                  <w:marRight w:val="0"/>
                  <w:marTop w:val="0"/>
                  <w:marBottom w:val="0"/>
                  <w:divBdr>
                    <w:top w:val="none" w:sz="0" w:space="0" w:color="auto"/>
                    <w:left w:val="none" w:sz="0" w:space="0" w:color="auto"/>
                    <w:bottom w:val="none" w:sz="0" w:space="0" w:color="auto"/>
                    <w:right w:val="none" w:sz="0" w:space="0" w:color="auto"/>
                  </w:divBdr>
                  <w:divsChild>
                    <w:div w:id="338166835">
                      <w:marLeft w:val="0"/>
                      <w:marRight w:val="0"/>
                      <w:marTop w:val="0"/>
                      <w:marBottom w:val="0"/>
                      <w:divBdr>
                        <w:top w:val="none" w:sz="0" w:space="0" w:color="auto"/>
                        <w:left w:val="none" w:sz="0" w:space="0" w:color="auto"/>
                        <w:bottom w:val="none" w:sz="0" w:space="0" w:color="auto"/>
                        <w:right w:val="none" w:sz="0" w:space="0" w:color="auto"/>
                      </w:divBdr>
                      <w:divsChild>
                        <w:div w:id="1952122761">
                          <w:marLeft w:val="0"/>
                          <w:marRight w:val="0"/>
                          <w:marTop w:val="0"/>
                          <w:marBottom w:val="0"/>
                          <w:divBdr>
                            <w:top w:val="none" w:sz="0" w:space="0" w:color="auto"/>
                            <w:left w:val="none" w:sz="0" w:space="0" w:color="auto"/>
                            <w:bottom w:val="none" w:sz="0" w:space="0" w:color="auto"/>
                            <w:right w:val="none" w:sz="0" w:space="0" w:color="auto"/>
                          </w:divBdr>
                          <w:divsChild>
                            <w:div w:id="1440756609">
                              <w:marLeft w:val="0"/>
                              <w:marRight w:val="0"/>
                              <w:marTop w:val="0"/>
                              <w:marBottom w:val="0"/>
                              <w:divBdr>
                                <w:top w:val="none" w:sz="0" w:space="0" w:color="auto"/>
                                <w:left w:val="none" w:sz="0" w:space="0" w:color="auto"/>
                                <w:bottom w:val="none" w:sz="0" w:space="0" w:color="auto"/>
                                <w:right w:val="none" w:sz="0" w:space="0" w:color="auto"/>
                              </w:divBdr>
                              <w:divsChild>
                                <w:div w:id="1546022678">
                                  <w:marLeft w:val="0"/>
                                  <w:marRight w:val="0"/>
                                  <w:marTop w:val="0"/>
                                  <w:marBottom w:val="0"/>
                                  <w:divBdr>
                                    <w:top w:val="none" w:sz="0" w:space="0" w:color="auto"/>
                                    <w:left w:val="none" w:sz="0" w:space="0" w:color="auto"/>
                                    <w:bottom w:val="none" w:sz="0" w:space="0" w:color="auto"/>
                                    <w:right w:val="none" w:sz="0" w:space="0" w:color="auto"/>
                                  </w:divBdr>
                                  <w:divsChild>
                                    <w:div w:id="17348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94587">
      <w:bodyDiv w:val="1"/>
      <w:marLeft w:val="0"/>
      <w:marRight w:val="0"/>
      <w:marTop w:val="0"/>
      <w:marBottom w:val="0"/>
      <w:divBdr>
        <w:top w:val="none" w:sz="0" w:space="0" w:color="auto"/>
        <w:left w:val="none" w:sz="0" w:space="0" w:color="auto"/>
        <w:bottom w:val="none" w:sz="0" w:space="0" w:color="auto"/>
        <w:right w:val="none" w:sz="0" w:space="0" w:color="auto"/>
      </w:divBdr>
      <w:divsChild>
        <w:div w:id="987326239">
          <w:marLeft w:val="0"/>
          <w:marRight w:val="0"/>
          <w:marTop w:val="0"/>
          <w:marBottom w:val="0"/>
          <w:divBdr>
            <w:top w:val="none" w:sz="0" w:space="0" w:color="auto"/>
            <w:left w:val="none" w:sz="0" w:space="0" w:color="auto"/>
            <w:bottom w:val="none" w:sz="0" w:space="0" w:color="auto"/>
            <w:right w:val="none" w:sz="0" w:space="0" w:color="auto"/>
          </w:divBdr>
          <w:divsChild>
            <w:div w:id="1646616190">
              <w:marLeft w:val="0"/>
              <w:marRight w:val="0"/>
              <w:marTop w:val="100"/>
              <w:marBottom w:val="100"/>
              <w:divBdr>
                <w:top w:val="none" w:sz="0" w:space="0" w:color="auto"/>
                <w:left w:val="none" w:sz="0" w:space="0" w:color="auto"/>
                <w:bottom w:val="none" w:sz="0" w:space="0" w:color="auto"/>
                <w:right w:val="none" w:sz="0" w:space="0" w:color="auto"/>
              </w:divBdr>
              <w:divsChild>
                <w:div w:id="501316369">
                  <w:marLeft w:val="0"/>
                  <w:marRight w:val="0"/>
                  <w:marTop w:val="0"/>
                  <w:marBottom w:val="0"/>
                  <w:divBdr>
                    <w:top w:val="none" w:sz="0" w:space="0" w:color="auto"/>
                    <w:left w:val="none" w:sz="0" w:space="0" w:color="auto"/>
                    <w:bottom w:val="none" w:sz="0" w:space="0" w:color="auto"/>
                    <w:right w:val="none" w:sz="0" w:space="0" w:color="auto"/>
                  </w:divBdr>
                  <w:divsChild>
                    <w:div w:id="924803520">
                      <w:marLeft w:val="0"/>
                      <w:marRight w:val="0"/>
                      <w:marTop w:val="0"/>
                      <w:marBottom w:val="0"/>
                      <w:divBdr>
                        <w:top w:val="none" w:sz="0" w:space="0" w:color="auto"/>
                        <w:left w:val="none" w:sz="0" w:space="0" w:color="auto"/>
                        <w:bottom w:val="none" w:sz="0" w:space="0" w:color="auto"/>
                        <w:right w:val="none" w:sz="0" w:space="0" w:color="auto"/>
                      </w:divBdr>
                      <w:divsChild>
                        <w:div w:id="89545742">
                          <w:marLeft w:val="0"/>
                          <w:marRight w:val="0"/>
                          <w:marTop w:val="0"/>
                          <w:marBottom w:val="0"/>
                          <w:divBdr>
                            <w:top w:val="none" w:sz="0" w:space="0" w:color="auto"/>
                            <w:left w:val="none" w:sz="0" w:space="0" w:color="auto"/>
                            <w:bottom w:val="none" w:sz="0" w:space="0" w:color="auto"/>
                            <w:right w:val="none" w:sz="0" w:space="0" w:color="auto"/>
                          </w:divBdr>
                          <w:divsChild>
                            <w:div w:id="122583472">
                              <w:marLeft w:val="0"/>
                              <w:marRight w:val="0"/>
                              <w:marTop w:val="0"/>
                              <w:marBottom w:val="0"/>
                              <w:divBdr>
                                <w:top w:val="none" w:sz="0" w:space="0" w:color="auto"/>
                                <w:left w:val="none" w:sz="0" w:space="0" w:color="auto"/>
                                <w:bottom w:val="none" w:sz="0" w:space="0" w:color="auto"/>
                                <w:right w:val="none" w:sz="0" w:space="0" w:color="auto"/>
                              </w:divBdr>
                              <w:divsChild>
                                <w:div w:id="19465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92723">
      <w:bodyDiv w:val="1"/>
      <w:marLeft w:val="0"/>
      <w:marRight w:val="0"/>
      <w:marTop w:val="0"/>
      <w:marBottom w:val="0"/>
      <w:divBdr>
        <w:top w:val="none" w:sz="0" w:space="0" w:color="auto"/>
        <w:left w:val="none" w:sz="0" w:space="0" w:color="auto"/>
        <w:bottom w:val="none" w:sz="0" w:space="0" w:color="auto"/>
        <w:right w:val="none" w:sz="0" w:space="0" w:color="auto"/>
      </w:divBdr>
    </w:div>
    <w:div w:id="1190871967">
      <w:bodyDiv w:val="1"/>
      <w:marLeft w:val="0"/>
      <w:marRight w:val="0"/>
      <w:marTop w:val="0"/>
      <w:marBottom w:val="0"/>
      <w:divBdr>
        <w:top w:val="none" w:sz="0" w:space="0" w:color="auto"/>
        <w:left w:val="none" w:sz="0" w:space="0" w:color="auto"/>
        <w:bottom w:val="none" w:sz="0" w:space="0" w:color="auto"/>
        <w:right w:val="none" w:sz="0" w:space="0" w:color="auto"/>
      </w:divBdr>
    </w:div>
    <w:div w:id="1206405217">
      <w:bodyDiv w:val="1"/>
      <w:marLeft w:val="0"/>
      <w:marRight w:val="0"/>
      <w:marTop w:val="0"/>
      <w:marBottom w:val="0"/>
      <w:divBdr>
        <w:top w:val="none" w:sz="0" w:space="0" w:color="auto"/>
        <w:left w:val="none" w:sz="0" w:space="0" w:color="auto"/>
        <w:bottom w:val="none" w:sz="0" w:space="0" w:color="auto"/>
        <w:right w:val="none" w:sz="0" w:space="0" w:color="auto"/>
      </w:divBdr>
      <w:divsChild>
        <w:div w:id="426735419">
          <w:marLeft w:val="0"/>
          <w:marRight w:val="0"/>
          <w:marTop w:val="0"/>
          <w:marBottom w:val="0"/>
          <w:divBdr>
            <w:top w:val="none" w:sz="0" w:space="0" w:color="auto"/>
            <w:left w:val="none" w:sz="0" w:space="0" w:color="auto"/>
            <w:bottom w:val="none" w:sz="0" w:space="0" w:color="auto"/>
            <w:right w:val="none" w:sz="0" w:space="0" w:color="auto"/>
          </w:divBdr>
        </w:div>
      </w:divsChild>
    </w:div>
    <w:div w:id="1281834882">
      <w:bodyDiv w:val="1"/>
      <w:marLeft w:val="0"/>
      <w:marRight w:val="0"/>
      <w:marTop w:val="0"/>
      <w:marBottom w:val="0"/>
      <w:divBdr>
        <w:top w:val="none" w:sz="0" w:space="0" w:color="auto"/>
        <w:left w:val="none" w:sz="0" w:space="0" w:color="auto"/>
        <w:bottom w:val="none" w:sz="0" w:space="0" w:color="auto"/>
        <w:right w:val="none" w:sz="0" w:space="0" w:color="auto"/>
      </w:divBdr>
      <w:divsChild>
        <w:div w:id="1651442380">
          <w:marLeft w:val="0"/>
          <w:marRight w:val="0"/>
          <w:marTop w:val="0"/>
          <w:marBottom w:val="0"/>
          <w:divBdr>
            <w:top w:val="none" w:sz="0" w:space="0" w:color="auto"/>
            <w:left w:val="none" w:sz="0" w:space="0" w:color="auto"/>
            <w:bottom w:val="none" w:sz="0" w:space="0" w:color="auto"/>
            <w:right w:val="none" w:sz="0" w:space="0" w:color="auto"/>
          </w:divBdr>
          <w:divsChild>
            <w:div w:id="1260794299">
              <w:marLeft w:val="0"/>
              <w:marRight w:val="0"/>
              <w:marTop w:val="0"/>
              <w:marBottom w:val="0"/>
              <w:divBdr>
                <w:top w:val="none" w:sz="0" w:space="0" w:color="auto"/>
                <w:left w:val="none" w:sz="0" w:space="0" w:color="auto"/>
                <w:bottom w:val="none" w:sz="0" w:space="0" w:color="auto"/>
                <w:right w:val="none" w:sz="0" w:space="0" w:color="auto"/>
              </w:divBdr>
              <w:divsChild>
                <w:div w:id="13762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09644">
      <w:bodyDiv w:val="1"/>
      <w:marLeft w:val="0"/>
      <w:marRight w:val="0"/>
      <w:marTop w:val="0"/>
      <w:marBottom w:val="0"/>
      <w:divBdr>
        <w:top w:val="none" w:sz="0" w:space="0" w:color="auto"/>
        <w:left w:val="none" w:sz="0" w:space="0" w:color="auto"/>
        <w:bottom w:val="none" w:sz="0" w:space="0" w:color="auto"/>
        <w:right w:val="none" w:sz="0" w:space="0" w:color="auto"/>
      </w:divBdr>
    </w:div>
    <w:div w:id="1614315249">
      <w:bodyDiv w:val="1"/>
      <w:marLeft w:val="0"/>
      <w:marRight w:val="0"/>
      <w:marTop w:val="0"/>
      <w:marBottom w:val="0"/>
      <w:divBdr>
        <w:top w:val="none" w:sz="0" w:space="0" w:color="auto"/>
        <w:left w:val="none" w:sz="0" w:space="0" w:color="auto"/>
        <w:bottom w:val="none" w:sz="0" w:space="0" w:color="auto"/>
        <w:right w:val="none" w:sz="0" w:space="0" w:color="auto"/>
      </w:divBdr>
      <w:divsChild>
        <w:div w:id="259804271">
          <w:marLeft w:val="0"/>
          <w:marRight w:val="0"/>
          <w:marTop w:val="0"/>
          <w:marBottom w:val="0"/>
          <w:divBdr>
            <w:top w:val="none" w:sz="0" w:space="0" w:color="auto"/>
            <w:left w:val="none" w:sz="0" w:space="0" w:color="auto"/>
            <w:bottom w:val="none" w:sz="0" w:space="0" w:color="auto"/>
            <w:right w:val="none" w:sz="0" w:space="0" w:color="auto"/>
          </w:divBdr>
          <w:divsChild>
            <w:div w:id="37121929">
              <w:marLeft w:val="0"/>
              <w:marRight w:val="0"/>
              <w:marTop w:val="555"/>
              <w:marBottom w:val="0"/>
              <w:divBdr>
                <w:top w:val="none" w:sz="0" w:space="0" w:color="auto"/>
                <w:left w:val="none" w:sz="0" w:space="0" w:color="auto"/>
                <w:bottom w:val="none" w:sz="0" w:space="0" w:color="auto"/>
                <w:right w:val="none" w:sz="0" w:space="0" w:color="auto"/>
              </w:divBdr>
              <w:divsChild>
                <w:div w:id="2108848617">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71967">
      <w:bodyDiv w:val="1"/>
      <w:marLeft w:val="0"/>
      <w:marRight w:val="0"/>
      <w:marTop w:val="0"/>
      <w:marBottom w:val="0"/>
      <w:divBdr>
        <w:top w:val="none" w:sz="0" w:space="0" w:color="auto"/>
        <w:left w:val="none" w:sz="0" w:space="0" w:color="auto"/>
        <w:bottom w:val="none" w:sz="0" w:space="0" w:color="auto"/>
        <w:right w:val="none" w:sz="0" w:space="0" w:color="auto"/>
      </w:divBdr>
      <w:divsChild>
        <w:div w:id="1104303292">
          <w:marLeft w:val="0"/>
          <w:marRight w:val="0"/>
          <w:marTop w:val="0"/>
          <w:marBottom w:val="0"/>
          <w:divBdr>
            <w:top w:val="none" w:sz="0" w:space="0" w:color="auto"/>
            <w:left w:val="none" w:sz="0" w:space="0" w:color="auto"/>
            <w:bottom w:val="none" w:sz="0" w:space="0" w:color="auto"/>
            <w:right w:val="none" w:sz="0" w:space="0" w:color="auto"/>
          </w:divBdr>
          <w:divsChild>
            <w:div w:id="542206398">
              <w:marLeft w:val="0"/>
              <w:marRight w:val="0"/>
              <w:marTop w:val="0"/>
              <w:marBottom w:val="0"/>
              <w:divBdr>
                <w:top w:val="none" w:sz="0" w:space="0" w:color="auto"/>
                <w:left w:val="none" w:sz="0" w:space="0" w:color="auto"/>
                <w:bottom w:val="none" w:sz="0" w:space="0" w:color="auto"/>
                <w:right w:val="none" w:sz="0" w:space="0" w:color="auto"/>
              </w:divBdr>
              <w:divsChild>
                <w:div w:id="1247573171">
                  <w:marLeft w:val="0"/>
                  <w:marRight w:val="0"/>
                  <w:marTop w:val="0"/>
                  <w:marBottom w:val="0"/>
                  <w:divBdr>
                    <w:top w:val="none" w:sz="0" w:space="0" w:color="auto"/>
                    <w:left w:val="none" w:sz="0" w:space="0" w:color="auto"/>
                    <w:bottom w:val="none" w:sz="0" w:space="0" w:color="auto"/>
                    <w:right w:val="none" w:sz="0" w:space="0" w:color="auto"/>
                  </w:divBdr>
                  <w:divsChild>
                    <w:div w:id="205064595">
                      <w:marLeft w:val="0"/>
                      <w:marRight w:val="0"/>
                      <w:marTop w:val="0"/>
                      <w:marBottom w:val="0"/>
                      <w:divBdr>
                        <w:top w:val="none" w:sz="0" w:space="0" w:color="auto"/>
                        <w:left w:val="none" w:sz="0" w:space="0" w:color="auto"/>
                        <w:bottom w:val="none" w:sz="0" w:space="0" w:color="auto"/>
                        <w:right w:val="none" w:sz="0" w:space="0" w:color="auto"/>
                      </w:divBdr>
                      <w:divsChild>
                        <w:div w:id="916941043">
                          <w:marLeft w:val="0"/>
                          <w:marRight w:val="0"/>
                          <w:marTop w:val="0"/>
                          <w:marBottom w:val="0"/>
                          <w:divBdr>
                            <w:top w:val="none" w:sz="0" w:space="0" w:color="auto"/>
                            <w:left w:val="none" w:sz="0" w:space="0" w:color="auto"/>
                            <w:bottom w:val="none" w:sz="0" w:space="0" w:color="auto"/>
                            <w:right w:val="none" w:sz="0" w:space="0" w:color="auto"/>
                          </w:divBdr>
                          <w:divsChild>
                            <w:div w:id="387457888">
                              <w:marLeft w:val="0"/>
                              <w:marRight w:val="0"/>
                              <w:marTop w:val="0"/>
                              <w:marBottom w:val="0"/>
                              <w:divBdr>
                                <w:top w:val="none" w:sz="0" w:space="0" w:color="auto"/>
                                <w:left w:val="none" w:sz="0" w:space="0" w:color="auto"/>
                                <w:bottom w:val="none" w:sz="0" w:space="0" w:color="auto"/>
                                <w:right w:val="none" w:sz="0" w:space="0" w:color="auto"/>
                              </w:divBdr>
                              <w:divsChild>
                                <w:div w:id="1220285248">
                                  <w:marLeft w:val="0"/>
                                  <w:marRight w:val="0"/>
                                  <w:marTop w:val="0"/>
                                  <w:marBottom w:val="75"/>
                                  <w:divBdr>
                                    <w:top w:val="none" w:sz="0" w:space="0" w:color="auto"/>
                                    <w:left w:val="none" w:sz="0" w:space="0" w:color="auto"/>
                                    <w:bottom w:val="none" w:sz="0" w:space="0" w:color="auto"/>
                                    <w:right w:val="none" w:sz="0" w:space="0" w:color="auto"/>
                                  </w:divBdr>
                                </w:div>
                                <w:div w:id="1186884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985401">
      <w:bodyDiv w:val="1"/>
      <w:marLeft w:val="0"/>
      <w:marRight w:val="0"/>
      <w:marTop w:val="0"/>
      <w:marBottom w:val="0"/>
      <w:divBdr>
        <w:top w:val="none" w:sz="0" w:space="0" w:color="auto"/>
        <w:left w:val="none" w:sz="0" w:space="0" w:color="auto"/>
        <w:bottom w:val="none" w:sz="0" w:space="0" w:color="auto"/>
        <w:right w:val="none" w:sz="0" w:space="0" w:color="auto"/>
      </w:divBdr>
      <w:divsChild>
        <w:div w:id="1488016489">
          <w:marLeft w:val="0"/>
          <w:marRight w:val="0"/>
          <w:marTop w:val="0"/>
          <w:marBottom w:val="0"/>
          <w:divBdr>
            <w:top w:val="none" w:sz="0" w:space="0" w:color="auto"/>
            <w:left w:val="none" w:sz="0" w:space="0" w:color="auto"/>
            <w:bottom w:val="none" w:sz="0" w:space="0" w:color="auto"/>
            <w:right w:val="none" w:sz="0" w:space="0" w:color="auto"/>
          </w:divBdr>
          <w:divsChild>
            <w:div w:id="1576433871">
              <w:marLeft w:val="0"/>
              <w:marRight w:val="0"/>
              <w:marTop w:val="100"/>
              <w:marBottom w:val="100"/>
              <w:divBdr>
                <w:top w:val="none" w:sz="0" w:space="0" w:color="auto"/>
                <w:left w:val="none" w:sz="0" w:space="0" w:color="auto"/>
                <w:bottom w:val="none" w:sz="0" w:space="0" w:color="auto"/>
                <w:right w:val="none" w:sz="0" w:space="0" w:color="auto"/>
              </w:divBdr>
              <w:divsChild>
                <w:div w:id="134180958">
                  <w:marLeft w:val="0"/>
                  <w:marRight w:val="0"/>
                  <w:marTop w:val="0"/>
                  <w:marBottom w:val="0"/>
                  <w:divBdr>
                    <w:top w:val="none" w:sz="0" w:space="0" w:color="auto"/>
                    <w:left w:val="none" w:sz="0" w:space="0" w:color="auto"/>
                    <w:bottom w:val="none" w:sz="0" w:space="0" w:color="auto"/>
                    <w:right w:val="none" w:sz="0" w:space="0" w:color="auto"/>
                  </w:divBdr>
                  <w:divsChild>
                    <w:div w:id="57946633">
                      <w:marLeft w:val="0"/>
                      <w:marRight w:val="0"/>
                      <w:marTop w:val="0"/>
                      <w:marBottom w:val="0"/>
                      <w:divBdr>
                        <w:top w:val="none" w:sz="0" w:space="0" w:color="auto"/>
                        <w:left w:val="none" w:sz="0" w:space="0" w:color="auto"/>
                        <w:bottom w:val="none" w:sz="0" w:space="0" w:color="auto"/>
                        <w:right w:val="none" w:sz="0" w:space="0" w:color="auto"/>
                      </w:divBdr>
                      <w:divsChild>
                        <w:div w:id="292097115">
                          <w:marLeft w:val="0"/>
                          <w:marRight w:val="0"/>
                          <w:marTop w:val="0"/>
                          <w:marBottom w:val="0"/>
                          <w:divBdr>
                            <w:top w:val="none" w:sz="0" w:space="0" w:color="auto"/>
                            <w:left w:val="none" w:sz="0" w:space="0" w:color="auto"/>
                            <w:bottom w:val="none" w:sz="0" w:space="0" w:color="auto"/>
                            <w:right w:val="none" w:sz="0" w:space="0" w:color="auto"/>
                          </w:divBdr>
                          <w:divsChild>
                            <w:div w:id="1672634061">
                              <w:marLeft w:val="0"/>
                              <w:marRight w:val="0"/>
                              <w:marTop w:val="0"/>
                              <w:marBottom w:val="0"/>
                              <w:divBdr>
                                <w:top w:val="none" w:sz="0" w:space="0" w:color="auto"/>
                                <w:left w:val="none" w:sz="0" w:space="0" w:color="auto"/>
                                <w:bottom w:val="none" w:sz="0" w:space="0" w:color="auto"/>
                                <w:right w:val="none" w:sz="0" w:space="0" w:color="auto"/>
                              </w:divBdr>
                              <w:divsChild>
                                <w:div w:id="6286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045260">
      <w:bodyDiv w:val="1"/>
      <w:marLeft w:val="0"/>
      <w:marRight w:val="0"/>
      <w:marTop w:val="100"/>
      <w:marBottom w:val="100"/>
      <w:divBdr>
        <w:top w:val="none" w:sz="0" w:space="0" w:color="auto"/>
        <w:left w:val="none" w:sz="0" w:space="0" w:color="auto"/>
        <w:bottom w:val="none" w:sz="0" w:space="0" w:color="auto"/>
        <w:right w:val="none" w:sz="0" w:space="0" w:color="auto"/>
      </w:divBdr>
      <w:divsChild>
        <w:div w:id="712846872">
          <w:marLeft w:val="0"/>
          <w:marRight w:val="0"/>
          <w:marTop w:val="100"/>
          <w:marBottom w:val="100"/>
          <w:divBdr>
            <w:top w:val="none" w:sz="0" w:space="0" w:color="auto"/>
            <w:left w:val="none" w:sz="0" w:space="0" w:color="auto"/>
            <w:bottom w:val="none" w:sz="0" w:space="0" w:color="auto"/>
            <w:right w:val="none" w:sz="0" w:space="0" w:color="auto"/>
          </w:divBdr>
          <w:divsChild>
            <w:div w:id="875655944">
              <w:marLeft w:val="300"/>
              <w:marRight w:val="0"/>
              <w:marTop w:val="225"/>
              <w:marBottom w:val="0"/>
              <w:divBdr>
                <w:top w:val="none" w:sz="0" w:space="0" w:color="auto"/>
                <w:left w:val="none" w:sz="0" w:space="0" w:color="auto"/>
                <w:bottom w:val="none" w:sz="0" w:space="0" w:color="auto"/>
                <w:right w:val="none" w:sz="0" w:space="0" w:color="auto"/>
              </w:divBdr>
              <w:divsChild>
                <w:div w:id="21287708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405">
      <w:bodyDiv w:val="1"/>
      <w:marLeft w:val="0"/>
      <w:marRight w:val="0"/>
      <w:marTop w:val="0"/>
      <w:marBottom w:val="0"/>
      <w:divBdr>
        <w:top w:val="none" w:sz="0" w:space="0" w:color="auto"/>
        <w:left w:val="none" w:sz="0" w:space="0" w:color="auto"/>
        <w:bottom w:val="none" w:sz="0" w:space="0" w:color="auto"/>
        <w:right w:val="none" w:sz="0" w:space="0" w:color="auto"/>
      </w:divBdr>
    </w:div>
    <w:div w:id="1752040388">
      <w:bodyDiv w:val="1"/>
      <w:marLeft w:val="0"/>
      <w:marRight w:val="0"/>
      <w:marTop w:val="0"/>
      <w:marBottom w:val="0"/>
      <w:divBdr>
        <w:top w:val="none" w:sz="0" w:space="0" w:color="auto"/>
        <w:left w:val="none" w:sz="0" w:space="0" w:color="auto"/>
        <w:bottom w:val="none" w:sz="0" w:space="0" w:color="auto"/>
        <w:right w:val="none" w:sz="0" w:space="0" w:color="auto"/>
      </w:divBdr>
      <w:divsChild>
        <w:div w:id="447505458">
          <w:marLeft w:val="0"/>
          <w:marRight w:val="0"/>
          <w:marTop w:val="0"/>
          <w:marBottom w:val="0"/>
          <w:divBdr>
            <w:top w:val="none" w:sz="0" w:space="0" w:color="auto"/>
            <w:left w:val="none" w:sz="0" w:space="0" w:color="auto"/>
            <w:bottom w:val="none" w:sz="0" w:space="0" w:color="auto"/>
            <w:right w:val="none" w:sz="0" w:space="0" w:color="auto"/>
          </w:divBdr>
          <w:divsChild>
            <w:div w:id="271789784">
              <w:marLeft w:val="0"/>
              <w:marRight w:val="0"/>
              <w:marTop w:val="100"/>
              <w:marBottom w:val="100"/>
              <w:divBdr>
                <w:top w:val="none" w:sz="0" w:space="0" w:color="auto"/>
                <w:left w:val="none" w:sz="0" w:space="0" w:color="auto"/>
                <w:bottom w:val="none" w:sz="0" w:space="0" w:color="auto"/>
                <w:right w:val="none" w:sz="0" w:space="0" w:color="auto"/>
              </w:divBdr>
              <w:divsChild>
                <w:div w:id="1461999329">
                  <w:marLeft w:val="0"/>
                  <w:marRight w:val="0"/>
                  <w:marTop w:val="0"/>
                  <w:marBottom w:val="0"/>
                  <w:divBdr>
                    <w:top w:val="none" w:sz="0" w:space="0" w:color="auto"/>
                    <w:left w:val="none" w:sz="0" w:space="0" w:color="auto"/>
                    <w:bottom w:val="none" w:sz="0" w:space="0" w:color="auto"/>
                    <w:right w:val="none" w:sz="0" w:space="0" w:color="auto"/>
                  </w:divBdr>
                  <w:divsChild>
                    <w:div w:id="1190799101">
                      <w:marLeft w:val="0"/>
                      <w:marRight w:val="0"/>
                      <w:marTop w:val="0"/>
                      <w:marBottom w:val="0"/>
                      <w:divBdr>
                        <w:top w:val="none" w:sz="0" w:space="0" w:color="auto"/>
                        <w:left w:val="none" w:sz="0" w:space="0" w:color="auto"/>
                        <w:bottom w:val="none" w:sz="0" w:space="0" w:color="auto"/>
                        <w:right w:val="none" w:sz="0" w:space="0" w:color="auto"/>
                      </w:divBdr>
                      <w:divsChild>
                        <w:div w:id="353270304">
                          <w:marLeft w:val="0"/>
                          <w:marRight w:val="0"/>
                          <w:marTop w:val="0"/>
                          <w:marBottom w:val="0"/>
                          <w:divBdr>
                            <w:top w:val="none" w:sz="0" w:space="0" w:color="auto"/>
                            <w:left w:val="none" w:sz="0" w:space="0" w:color="auto"/>
                            <w:bottom w:val="none" w:sz="0" w:space="0" w:color="auto"/>
                            <w:right w:val="none" w:sz="0" w:space="0" w:color="auto"/>
                          </w:divBdr>
                          <w:divsChild>
                            <w:div w:id="1327125727">
                              <w:marLeft w:val="0"/>
                              <w:marRight w:val="0"/>
                              <w:marTop w:val="0"/>
                              <w:marBottom w:val="0"/>
                              <w:divBdr>
                                <w:top w:val="none" w:sz="0" w:space="0" w:color="auto"/>
                                <w:left w:val="none" w:sz="0" w:space="0" w:color="auto"/>
                                <w:bottom w:val="none" w:sz="0" w:space="0" w:color="auto"/>
                                <w:right w:val="none" w:sz="0" w:space="0" w:color="auto"/>
                              </w:divBdr>
                              <w:divsChild>
                                <w:div w:id="768042710">
                                  <w:marLeft w:val="0"/>
                                  <w:marRight w:val="0"/>
                                  <w:marTop w:val="0"/>
                                  <w:marBottom w:val="0"/>
                                  <w:divBdr>
                                    <w:top w:val="none" w:sz="0" w:space="0" w:color="auto"/>
                                    <w:left w:val="none" w:sz="0" w:space="0" w:color="auto"/>
                                    <w:bottom w:val="none" w:sz="0" w:space="0" w:color="auto"/>
                                    <w:right w:val="none" w:sz="0" w:space="0" w:color="auto"/>
                                  </w:divBdr>
                                  <w:divsChild>
                                    <w:div w:id="1274023351">
                                      <w:marLeft w:val="0"/>
                                      <w:marRight w:val="0"/>
                                      <w:marTop w:val="0"/>
                                      <w:marBottom w:val="0"/>
                                      <w:divBdr>
                                        <w:top w:val="none" w:sz="0" w:space="0" w:color="auto"/>
                                        <w:left w:val="none" w:sz="0" w:space="0" w:color="auto"/>
                                        <w:bottom w:val="none" w:sz="0" w:space="0" w:color="auto"/>
                                        <w:right w:val="none" w:sz="0" w:space="0" w:color="auto"/>
                                      </w:divBdr>
                                      <w:divsChild>
                                        <w:div w:id="10241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473173">
      <w:bodyDiv w:val="1"/>
      <w:marLeft w:val="0"/>
      <w:marRight w:val="0"/>
      <w:marTop w:val="0"/>
      <w:marBottom w:val="0"/>
      <w:divBdr>
        <w:top w:val="none" w:sz="0" w:space="0" w:color="auto"/>
        <w:left w:val="none" w:sz="0" w:space="0" w:color="auto"/>
        <w:bottom w:val="none" w:sz="0" w:space="0" w:color="auto"/>
        <w:right w:val="none" w:sz="0" w:space="0" w:color="auto"/>
      </w:divBdr>
      <w:divsChild>
        <w:div w:id="1549099858">
          <w:marLeft w:val="0"/>
          <w:marRight w:val="0"/>
          <w:marTop w:val="0"/>
          <w:marBottom w:val="0"/>
          <w:divBdr>
            <w:top w:val="none" w:sz="0" w:space="0" w:color="auto"/>
            <w:left w:val="none" w:sz="0" w:space="0" w:color="auto"/>
            <w:bottom w:val="none" w:sz="0" w:space="0" w:color="auto"/>
            <w:right w:val="none" w:sz="0" w:space="0" w:color="auto"/>
          </w:divBdr>
          <w:divsChild>
            <w:div w:id="102387676">
              <w:marLeft w:val="0"/>
              <w:marRight w:val="0"/>
              <w:marTop w:val="100"/>
              <w:marBottom w:val="100"/>
              <w:divBdr>
                <w:top w:val="none" w:sz="0" w:space="0" w:color="auto"/>
                <w:left w:val="none" w:sz="0" w:space="0" w:color="auto"/>
                <w:bottom w:val="none" w:sz="0" w:space="0" w:color="auto"/>
                <w:right w:val="none" w:sz="0" w:space="0" w:color="auto"/>
              </w:divBdr>
              <w:divsChild>
                <w:div w:id="13965898">
                  <w:marLeft w:val="0"/>
                  <w:marRight w:val="0"/>
                  <w:marTop w:val="0"/>
                  <w:marBottom w:val="0"/>
                  <w:divBdr>
                    <w:top w:val="none" w:sz="0" w:space="0" w:color="auto"/>
                    <w:left w:val="none" w:sz="0" w:space="0" w:color="auto"/>
                    <w:bottom w:val="none" w:sz="0" w:space="0" w:color="auto"/>
                    <w:right w:val="none" w:sz="0" w:space="0" w:color="auto"/>
                  </w:divBdr>
                  <w:divsChild>
                    <w:div w:id="350029391">
                      <w:marLeft w:val="0"/>
                      <w:marRight w:val="0"/>
                      <w:marTop w:val="0"/>
                      <w:marBottom w:val="0"/>
                      <w:divBdr>
                        <w:top w:val="none" w:sz="0" w:space="0" w:color="auto"/>
                        <w:left w:val="none" w:sz="0" w:space="0" w:color="auto"/>
                        <w:bottom w:val="none" w:sz="0" w:space="0" w:color="auto"/>
                        <w:right w:val="none" w:sz="0" w:space="0" w:color="auto"/>
                      </w:divBdr>
                      <w:divsChild>
                        <w:div w:id="1895045983">
                          <w:marLeft w:val="0"/>
                          <w:marRight w:val="0"/>
                          <w:marTop w:val="0"/>
                          <w:marBottom w:val="0"/>
                          <w:divBdr>
                            <w:top w:val="none" w:sz="0" w:space="0" w:color="auto"/>
                            <w:left w:val="none" w:sz="0" w:space="0" w:color="auto"/>
                            <w:bottom w:val="none" w:sz="0" w:space="0" w:color="auto"/>
                            <w:right w:val="none" w:sz="0" w:space="0" w:color="auto"/>
                          </w:divBdr>
                          <w:divsChild>
                            <w:div w:id="1271086698">
                              <w:marLeft w:val="0"/>
                              <w:marRight w:val="0"/>
                              <w:marTop w:val="0"/>
                              <w:marBottom w:val="0"/>
                              <w:divBdr>
                                <w:top w:val="none" w:sz="0" w:space="0" w:color="auto"/>
                                <w:left w:val="none" w:sz="0" w:space="0" w:color="auto"/>
                                <w:bottom w:val="none" w:sz="0" w:space="0" w:color="auto"/>
                                <w:right w:val="none" w:sz="0" w:space="0" w:color="auto"/>
                              </w:divBdr>
                              <w:divsChild>
                                <w:div w:id="1096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526838">
      <w:bodyDiv w:val="1"/>
      <w:marLeft w:val="0"/>
      <w:marRight w:val="0"/>
      <w:marTop w:val="0"/>
      <w:marBottom w:val="0"/>
      <w:divBdr>
        <w:top w:val="none" w:sz="0" w:space="0" w:color="auto"/>
        <w:left w:val="none" w:sz="0" w:space="0" w:color="auto"/>
        <w:bottom w:val="none" w:sz="0" w:space="0" w:color="auto"/>
        <w:right w:val="none" w:sz="0" w:space="0" w:color="auto"/>
      </w:divBdr>
      <w:divsChild>
        <w:div w:id="1022247523">
          <w:marLeft w:val="0"/>
          <w:marRight w:val="0"/>
          <w:marTop w:val="0"/>
          <w:marBottom w:val="0"/>
          <w:divBdr>
            <w:top w:val="none" w:sz="0" w:space="0" w:color="auto"/>
            <w:left w:val="none" w:sz="0" w:space="0" w:color="auto"/>
            <w:bottom w:val="none" w:sz="0" w:space="0" w:color="auto"/>
            <w:right w:val="none" w:sz="0" w:space="0" w:color="auto"/>
          </w:divBdr>
          <w:divsChild>
            <w:div w:id="320230581">
              <w:marLeft w:val="0"/>
              <w:marRight w:val="0"/>
              <w:marTop w:val="0"/>
              <w:marBottom w:val="0"/>
              <w:divBdr>
                <w:top w:val="none" w:sz="0" w:space="0" w:color="auto"/>
                <w:left w:val="none" w:sz="0" w:space="0" w:color="auto"/>
                <w:bottom w:val="none" w:sz="0" w:space="0" w:color="auto"/>
                <w:right w:val="none" w:sz="0" w:space="0" w:color="auto"/>
              </w:divBdr>
              <w:divsChild>
                <w:div w:id="1841969193">
                  <w:marLeft w:val="0"/>
                  <w:marRight w:val="0"/>
                  <w:marTop w:val="0"/>
                  <w:marBottom w:val="0"/>
                  <w:divBdr>
                    <w:top w:val="none" w:sz="0" w:space="0" w:color="auto"/>
                    <w:left w:val="none" w:sz="0" w:space="0" w:color="auto"/>
                    <w:bottom w:val="none" w:sz="0" w:space="0" w:color="auto"/>
                    <w:right w:val="none" w:sz="0" w:space="0" w:color="auto"/>
                  </w:divBdr>
                  <w:divsChild>
                    <w:div w:id="184296151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5756">
      <w:bodyDiv w:val="1"/>
      <w:marLeft w:val="0"/>
      <w:marRight w:val="0"/>
      <w:marTop w:val="0"/>
      <w:marBottom w:val="0"/>
      <w:divBdr>
        <w:top w:val="none" w:sz="0" w:space="0" w:color="auto"/>
        <w:left w:val="none" w:sz="0" w:space="0" w:color="auto"/>
        <w:bottom w:val="none" w:sz="0" w:space="0" w:color="auto"/>
        <w:right w:val="none" w:sz="0" w:space="0" w:color="auto"/>
      </w:divBdr>
    </w:div>
    <w:div w:id="211262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cs@oregonstate.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oregonstate.edu/accessibility/ITpolicy" TargetMode="External"/><Relationship Id="rId4" Type="http://schemas.microsoft.com/office/2007/relationships/stylesWithEffects" Target="stylesWithEffects.xml"/><Relationship Id="rId9" Type="http://schemas.openxmlformats.org/officeDocument/2006/relationships/hyperlink" Target="https://www.pcisecuritystandards.org/index.ph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A7B7-C950-4E38-A7A9-CF1ADA94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32</Pages>
  <Words>13053</Words>
  <Characters>73819</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CONTRACT FOR THE PURCHASE OF SERVICES</vt:lpstr>
    </vt:vector>
  </TitlesOfParts>
  <Company>OREGON STATE UNIVERSITY</Company>
  <LinksUpToDate>false</LinksUpToDate>
  <CharactersWithSpaces>86699</CharactersWithSpaces>
  <SharedDoc>false</SharedDoc>
  <HLinks>
    <vt:vector size="24" baseType="variant">
      <vt:variant>
        <vt:i4>524352</vt:i4>
      </vt:variant>
      <vt:variant>
        <vt:i4>12</vt:i4>
      </vt:variant>
      <vt:variant>
        <vt:i4>0</vt:i4>
      </vt:variant>
      <vt:variant>
        <vt:i4>5</vt:i4>
      </vt:variant>
      <vt:variant>
        <vt:lpwstr>http://www.pacs.oregonstate.edu/</vt:lpwstr>
      </vt:variant>
      <vt:variant>
        <vt:lpwstr/>
      </vt:variant>
      <vt:variant>
        <vt:i4>8060989</vt:i4>
      </vt:variant>
      <vt:variant>
        <vt:i4>3</vt:i4>
      </vt:variant>
      <vt:variant>
        <vt:i4>0</vt:i4>
      </vt:variant>
      <vt:variant>
        <vt:i4>5</vt:i4>
      </vt:variant>
      <vt:variant>
        <vt:lpwstr>http://www.ous.edu/cont-div/fpm/trav.95.100.php</vt:lpwstr>
      </vt:variant>
      <vt:variant>
        <vt:lpwstr/>
      </vt:variant>
      <vt:variant>
        <vt:i4>8060989</vt:i4>
      </vt:variant>
      <vt:variant>
        <vt:i4>0</vt:i4>
      </vt:variant>
      <vt:variant>
        <vt:i4>0</vt:i4>
      </vt:variant>
      <vt:variant>
        <vt:i4>5</vt:i4>
      </vt:variant>
      <vt:variant>
        <vt:lpwstr>http://www.ous.edu/cont-div/fpm/trav.95.100.php</vt:lpwstr>
      </vt:variant>
      <vt:variant>
        <vt:lpwstr/>
      </vt:variant>
      <vt:variant>
        <vt:i4>1638444</vt:i4>
      </vt:variant>
      <vt:variant>
        <vt:i4>8</vt:i4>
      </vt:variant>
      <vt:variant>
        <vt:i4>0</vt:i4>
      </vt:variant>
      <vt:variant>
        <vt:i4>5</vt:i4>
      </vt:variant>
      <vt:variant>
        <vt:lpwstr/>
      </vt:variant>
      <vt:variant>
        <vt:lpwstr>Contract_TOC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THE PURCHASE OF SERVICES</dc:title>
  <dc:creator>Tamara Gash</dc:creator>
  <cp:lastModifiedBy>Tamara Gash</cp:lastModifiedBy>
  <cp:revision>4</cp:revision>
  <cp:lastPrinted>2015-01-07T23:45:00Z</cp:lastPrinted>
  <dcterms:created xsi:type="dcterms:W3CDTF">2015-01-08T16:01:00Z</dcterms:created>
  <dcterms:modified xsi:type="dcterms:W3CDTF">2015-01-08T16:25:00Z</dcterms:modified>
</cp:coreProperties>
</file>