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F4" w:rsidRDefault="00CD08F4" w:rsidP="00F871F2">
      <w:pPr>
        <w:pStyle w:val="Header"/>
        <w:widowControl w:val="0"/>
        <w:jc w:val="center"/>
        <w:rPr>
          <w:rFonts w:ascii="Arial" w:hAnsi="Arial" w:cs="Arial"/>
          <w:b/>
          <w:sz w:val="22"/>
          <w:szCs w:val="22"/>
          <w:highlight w:val="lightGray"/>
        </w:rPr>
      </w:pPr>
      <w:bookmarkStart w:id="0" w:name="_Toc228693324"/>
      <w:bookmarkStart w:id="1" w:name="_Toc228693976"/>
      <w:bookmarkStart w:id="2" w:name="_Toc199130188"/>
    </w:p>
    <w:p w:rsidR="009A082E" w:rsidRPr="00817D2E" w:rsidRDefault="009A082E" w:rsidP="00F871F2">
      <w:pPr>
        <w:pStyle w:val="Header"/>
        <w:widowControl w:val="0"/>
        <w:jc w:val="center"/>
        <w:rPr>
          <w:rFonts w:ascii="Arial" w:hAnsi="Arial" w:cs="Arial"/>
          <w:b/>
          <w:sz w:val="22"/>
          <w:szCs w:val="22"/>
          <w:highlight w:val="lightGray"/>
        </w:rPr>
      </w:pPr>
    </w:p>
    <w:p w:rsidR="00CD08F4" w:rsidRDefault="00CD08F4" w:rsidP="00F871F2">
      <w:pPr>
        <w:widowControl w:val="0"/>
        <w:rPr>
          <w:rFonts w:ascii="Arial" w:hAnsi="Arial" w:cs="Arial"/>
          <w:b/>
          <w:sz w:val="22"/>
          <w:szCs w:val="22"/>
        </w:rPr>
      </w:pPr>
    </w:p>
    <w:p w:rsidR="00CD08F4" w:rsidRDefault="00CD08F4" w:rsidP="00F871F2">
      <w:pPr>
        <w:widowControl w:val="0"/>
        <w:rPr>
          <w:rFonts w:ascii="Arial" w:hAnsi="Arial" w:cs="Arial"/>
          <w:b/>
          <w:bCs/>
          <w:sz w:val="22"/>
          <w:szCs w:val="22"/>
        </w:rPr>
      </w:pPr>
    </w:p>
    <w:p w:rsidR="00CD08F4" w:rsidRDefault="00CD08F4" w:rsidP="00F871F2">
      <w:pPr>
        <w:widowControl w:val="0"/>
        <w:tabs>
          <w:tab w:val="left" w:pos="2775"/>
          <w:tab w:val="left" w:pos="4266"/>
        </w:tabs>
        <w:rPr>
          <w:rFonts w:ascii="Arial" w:hAnsi="Arial" w:cs="Arial"/>
          <w:b/>
          <w:bCs/>
          <w:sz w:val="22"/>
          <w:szCs w:val="22"/>
        </w:rPr>
      </w:pPr>
      <w:r>
        <w:rPr>
          <w:noProof/>
        </w:rPr>
        <mc:AlternateContent>
          <mc:Choice Requires="wps">
            <w:drawing>
              <wp:anchor distT="0" distB="0" distL="114300" distR="114300" simplePos="0" relativeHeight="251645952" behindDoc="1" locked="0" layoutInCell="1" allowOverlap="1" wp14:anchorId="5CAA2360" wp14:editId="061BF930">
                <wp:simplePos x="0" y="0"/>
                <wp:positionH relativeFrom="column">
                  <wp:posOffset>-105410</wp:posOffset>
                </wp:positionH>
                <wp:positionV relativeFrom="paragraph">
                  <wp:posOffset>101600</wp:posOffset>
                </wp:positionV>
                <wp:extent cx="7041515" cy="1254760"/>
                <wp:effectExtent l="0" t="0" r="6985" b="381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125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AB3" w:rsidRDefault="007C1AB3" w:rsidP="00CD08F4">
                            <w:pPr>
                              <w:jc w:val="center"/>
                            </w:pPr>
                            <w:r>
                              <w:rPr>
                                <w:noProof/>
                              </w:rPr>
                              <w:drawing>
                                <wp:inline distT="0" distB="0" distL="0" distR="0" wp14:anchorId="2E71649A" wp14:editId="4F2D2C21">
                                  <wp:extent cx="1104900" cy="1162050"/>
                                  <wp:effectExtent l="0" t="0" r="0" b="0"/>
                                  <wp:docPr id="2" name="Picture 2" descr="OSU vert WM bw tiff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U vert WM bw tiffpre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1620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3pt;margin-top:8pt;width:554.45pt;height:9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" stroked="f">
                <v:textbox style="mso-fit-shape-to-text:t">
                  <w:txbxContent>
                    <w:p w:rsidR="007C1AB3" w:rsidRDefault="007C1AB3" w:rsidP="00CD08F4">
                      <w:pPr>
                        <w:jc w:val="center"/>
                      </w:pPr>
                      <w:r>
                        <w:rPr>
                          <w:noProof/>
                        </w:rPr>
                        <w:drawing>
                          <wp:inline distT="0" distB="0" distL="0" distR="0" wp14:anchorId="2E71649A" wp14:editId="4F2D2C21">
                            <wp:extent cx="1104900" cy="1162050"/>
                            <wp:effectExtent l="0" t="0" r="0" b="0"/>
                            <wp:docPr id="2" name="Picture 2" descr="OSU vert WM bw tiff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U vert WM bw tiffpre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62050"/>
                                    </a:xfrm>
                                    <a:prstGeom prst="rect">
                                      <a:avLst/>
                                    </a:prstGeom>
                                    <a:noFill/>
                                    <a:ln>
                                      <a:noFill/>
                                    </a:ln>
                                  </pic:spPr>
                                </pic:pic>
                              </a:graphicData>
                            </a:graphic>
                          </wp:inline>
                        </w:drawing>
                      </w:r>
                    </w:p>
                  </w:txbxContent>
                </v:textbox>
              </v:shape>
            </w:pict>
          </mc:Fallback>
        </mc:AlternateContent>
      </w:r>
    </w:p>
    <w:p w:rsidR="00CD08F4" w:rsidRDefault="00CD08F4" w:rsidP="00F871F2">
      <w:pPr>
        <w:widowControl w:val="0"/>
        <w:jc w:val="center"/>
        <w:rPr>
          <w:rFonts w:ascii="Arial" w:hAnsi="Arial" w:cs="Arial"/>
          <w:b/>
          <w:bCs/>
          <w:sz w:val="22"/>
          <w:szCs w:val="22"/>
        </w:rPr>
      </w:pPr>
    </w:p>
    <w:p w:rsidR="00CD08F4" w:rsidRDefault="00CD08F4" w:rsidP="00F871F2">
      <w:pPr>
        <w:widowControl w:val="0"/>
        <w:jc w:val="center"/>
        <w:rPr>
          <w:rFonts w:ascii="Arial" w:hAnsi="Arial" w:cs="Arial"/>
          <w:b/>
          <w:bCs/>
          <w:sz w:val="22"/>
          <w:szCs w:val="22"/>
        </w:rPr>
      </w:pPr>
    </w:p>
    <w:p w:rsidR="00CD08F4" w:rsidRDefault="00CD08F4" w:rsidP="00F871F2">
      <w:pPr>
        <w:widowControl w:val="0"/>
        <w:jc w:val="center"/>
        <w:rPr>
          <w:rFonts w:ascii="Arial" w:hAnsi="Arial" w:cs="Arial"/>
          <w:b/>
          <w:bCs/>
          <w:sz w:val="22"/>
          <w:szCs w:val="22"/>
        </w:rPr>
      </w:pPr>
    </w:p>
    <w:p w:rsidR="00CD08F4" w:rsidRDefault="00CD08F4" w:rsidP="00F871F2">
      <w:pPr>
        <w:widowControl w:val="0"/>
        <w:jc w:val="center"/>
        <w:rPr>
          <w:rFonts w:ascii="Arial" w:hAnsi="Arial" w:cs="Arial"/>
          <w:b/>
          <w:bCs/>
          <w:sz w:val="22"/>
          <w:szCs w:val="22"/>
        </w:rPr>
      </w:pPr>
    </w:p>
    <w:p w:rsidR="00CD08F4" w:rsidRDefault="00CD08F4" w:rsidP="00F871F2">
      <w:pPr>
        <w:widowControl w:val="0"/>
        <w:jc w:val="center"/>
        <w:rPr>
          <w:rFonts w:ascii="Arial" w:hAnsi="Arial" w:cs="Arial"/>
          <w:b/>
          <w:bCs/>
          <w:sz w:val="22"/>
          <w:szCs w:val="22"/>
        </w:rPr>
      </w:pPr>
    </w:p>
    <w:p w:rsidR="00CD08F4" w:rsidRPr="00817D2E" w:rsidRDefault="00CD08F4" w:rsidP="00F871F2">
      <w:pPr>
        <w:pStyle w:val="Header"/>
        <w:widowControl w:val="0"/>
        <w:rPr>
          <w:rFonts w:ascii="Arial" w:hAnsi="Arial" w:cs="Arial"/>
          <w:sz w:val="22"/>
          <w:szCs w:val="22"/>
          <w:highlight w:val="lightGray"/>
        </w:rPr>
      </w:pPr>
    </w:p>
    <w:p w:rsidR="00CD08F4" w:rsidRPr="00817D2E" w:rsidRDefault="00CD08F4" w:rsidP="00F871F2">
      <w:pPr>
        <w:pStyle w:val="Header"/>
        <w:widowControl w:val="0"/>
        <w:rPr>
          <w:rFonts w:ascii="Arial" w:hAnsi="Arial" w:cs="Arial"/>
          <w:sz w:val="22"/>
          <w:szCs w:val="22"/>
          <w:highlight w:val="lightGray"/>
        </w:rPr>
      </w:pPr>
    </w:p>
    <w:p w:rsidR="00CD08F4" w:rsidRPr="00817D2E" w:rsidRDefault="00CD08F4" w:rsidP="00F871F2">
      <w:pPr>
        <w:pStyle w:val="Header"/>
        <w:widowControl w:val="0"/>
        <w:rPr>
          <w:rFonts w:ascii="Arial" w:hAnsi="Arial" w:cs="Arial"/>
          <w:sz w:val="22"/>
          <w:szCs w:val="22"/>
          <w:highlight w:val="lightGray"/>
        </w:rPr>
      </w:pPr>
    </w:p>
    <w:p w:rsidR="00CD08F4" w:rsidRPr="00817D2E" w:rsidRDefault="00CD08F4" w:rsidP="00F871F2">
      <w:pPr>
        <w:pStyle w:val="Header"/>
        <w:widowControl w:val="0"/>
        <w:rPr>
          <w:rFonts w:ascii="Arial" w:hAnsi="Arial" w:cs="Arial"/>
          <w:sz w:val="22"/>
          <w:szCs w:val="22"/>
          <w:highlight w:val="lightGray"/>
        </w:rPr>
      </w:pPr>
    </w:p>
    <w:p w:rsidR="00CD08F4" w:rsidRPr="00817D2E" w:rsidRDefault="00CD08F4" w:rsidP="00F871F2">
      <w:pPr>
        <w:pStyle w:val="Header"/>
        <w:widowControl w:val="0"/>
        <w:rPr>
          <w:rFonts w:ascii="Arial" w:hAnsi="Arial" w:cs="Arial"/>
          <w:sz w:val="22"/>
          <w:szCs w:val="22"/>
          <w:highlight w:val="lightGray"/>
        </w:rPr>
      </w:pPr>
    </w:p>
    <w:p w:rsidR="00CD08F4" w:rsidRDefault="00CD08F4" w:rsidP="00F871F2">
      <w:pPr>
        <w:pStyle w:val="Header"/>
        <w:widowControl w:val="0"/>
        <w:jc w:val="both"/>
        <w:rPr>
          <w:rFonts w:ascii="Arial" w:hAnsi="Arial" w:cs="Arial"/>
          <w:b/>
          <w:sz w:val="22"/>
          <w:szCs w:val="22"/>
        </w:rPr>
      </w:pPr>
    </w:p>
    <w:p w:rsidR="00CD08F4" w:rsidRDefault="00CD08F4" w:rsidP="00F871F2">
      <w:pPr>
        <w:widowControl w:val="0"/>
        <w:jc w:val="center"/>
        <w:rPr>
          <w:rFonts w:ascii="Arial" w:hAnsi="Arial" w:cs="Arial"/>
          <w:b/>
          <w:sz w:val="22"/>
          <w:szCs w:val="22"/>
        </w:rPr>
      </w:pPr>
    </w:p>
    <w:p w:rsidR="00CD08F4" w:rsidRDefault="00CD08F4" w:rsidP="00F871F2">
      <w:pPr>
        <w:widowControl w:val="0"/>
        <w:jc w:val="center"/>
        <w:rPr>
          <w:rFonts w:ascii="Arial" w:hAnsi="Arial" w:cs="Arial"/>
          <w:b/>
          <w:bCs/>
          <w:sz w:val="22"/>
          <w:szCs w:val="22"/>
        </w:rPr>
      </w:pPr>
    </w:p>
    <w:p w:rsidR="00CD08F4" w:rsidRDefault="00CD08F4" w:rsidP="00F871F2">
      <w:pPr>
        <w:widowControl w:val="0"/>
        <w:jc w:val="center"/>
        <w:rPr>
          <w:rFonts w:ascii="Arial" w:hAnsi="Arial" w:cs="Arial"/>
          <w:b/>
          <w:bCs/>
          <w:sz w:val="28"/>
          <w:szCs w:val="28"/>
        </w:rPr>
      </w:pPr>
      <w:r>
        <w:rPr>
          <w:rFonts w:ascii="Arial" w:hAnsi="Arial" w:cs="Arial"/>
          <w:b/>
          <w:bCs/>
          <w:sz w:val="28"/>
          <w:szCs w:val="28"/>
        </w:rPr>
        <w:t>REQUEST FOR PROPOSAL</w:t>
      </w:r>
    </w:p>
    <w:p w:rsidR="00CD08F4" w:rsidRPr="00F00FE2" w:rsidRDefault="00CD08F4" w:rsidP="00F871F2">
      <w:pPr>
        <w:widowControl w:val="0"/>
        <w:jc w:val="center"/>
        <w:rPr>
          <w:rFonts w:ascii="Arial" w:hAnsi="Arial" w:cs="Arial"/>
          <w:b/>
          <w:color w:val="FF0000"/>
          <w:sz w:val="28"/>
          <w:szCs w:val="28"/>
        </w:rPr>
      </w:pPr>
      <w:r>
        <w:rPr>
          <w:rFonts w:ascii="Arial" w:hAnsi="Arial" w:cs="Arial"/>
          <w:b/>
          <w:bCs/>
          <w:sz w:val="28"/>
          <w:szCs w:val="28"/>
        </w:rPr>
        <w:t xml:space="preserve">No.  </w:t>
      </w:r>
      <w:r w:rsidR="00232F79">
        <w:rPr>
          <w:rFonts w:ascii="Arial" w:hAnsi="Arial" w:cs="Arial"/>
          <w:b/>
          <w:bCs/>
          <w:sz w:val="28"/>
          <w:szCs w:val="28"/>
        </w:rPr>
        <w:t>TG168647</w:t>
      </w:r>
    </w:p>
    <w:p w:rsidR="00CD08F4" w:rsidRDefault="00CD08F4" w:rsidP="00F871F2">
      <w:pPr>
        <w:widowControl w:val="0"/>
        <w:jc w:val="center"/>
        <w:rPr>
          <w:rFonts w:ascii="Arial" w:hAnsi="Arial" w:cs="Arial"/>
          <w:b/>
          <w:sz w:val="28"/>
          <w:szCs w:val="28"/>
        </w:rPr>
      </w:pPr>
    </w:p>
    <w:p w:rsidR="00CD08F4" w:rsidRDefault="00CD08F4" w:rsidP="00F871F2">
      <w:pPr>
        <w:widowControl w:val="0"/>
        <w:jc w:val="center"/>
        <w:rPr>
          <w:rFonts w:ascii="Arial" w:hAnsi="Arial" w:cs="Arial"/>
          <w:b/>
          <w:sz w:val="28"/>
          <w:szCs w:val="28"/>
        </w:rPr>
      </w:pPr>
    </w:p>
    <w:p w:rsidR="00CD08F4" w:rsidRDefault="00232F79" w:rsidP="00F871F2">
      <w:pPr>
        <w:widowControl w:val="0"/>
        <w:jc w:val="center"/>
        <w:rPr>
          <w:rFonts w:ascii="Arial" w:hAnsi="Arial" w:cs="Arial"/>
          <w:b/>
          <w:sz w:val="36"/>
          <w:szCs w:val="36"/>
        </w:rPr>
      </w:pPr>
      <w:r>
        <w:rPr>
          <w:rFonts w:ascii="Arial" w:hAnsi="Arial" w:cs="Arial"/>
          <w:b/>
          <w:sz w:val="36"/>
          <w:szCs w:val="36"/>
        </w:rPr>
        <w:t>Athletic Facilities</w:t>
      </w:r>
    </w:p>
    <w:p w:rsidR="00232F79" w:rsidRDefault="00232F79" w:rsidP="00F871F2">
      <w:pPr>
        <w:widowControl w:val="0"/>
        <w:jc w:val="center"/>
        <w:rPr>
          <w:rFonts w:ascii="Arial" w:hAnsi="Arial" w:cs="Arial"/>
          <w:b/>
          <w:sz w:val="36"/>
          <w:szCs w:val="36"/>
        </w:rPr>
      </w:pPr>
      <w:r>
        <w:rPr>
          <w:rFonts w:ascii="Arial" w:hAnsi="Arial" w:cs="Arial"/>
          <w:b/>
          <w:sz w:val="36"/>
          <w:szCs w:val="36"/>
        </w:rPr>
        <w:t>Concession</w:t>
      </w:r>
      <w:r w:rsidR="004051FF">
        <w:rPr>
          <w:rFonts w:ascii="Arial" w:hAnsi="Arial" w:cs="Arial"/>
          <w:b/>
          <w:sz w:val="36"/>
          <w:szCs w:val="36"/>
        </w:rPr>
        <w:t xml:space="preserve"> and Catering</w:t>
      </w:r>
      <w:r>
        <w:rPr>
          <w:rFonts w:ascii="Arial" w:hAnsi="Arial" w:cs="Arial"/>
          <w:b/>
          <w:sz w:val="36"/>
          <w:szCs w:val="36"/>
        </w:rPr>
        <w:t xml:space="preserve"> Services</w:t>
      </w:r>
    </w:p>
    <w:p w:rsidR="00CD08F4" w:rsidRDefault="00CD08F4" w:rsidP="00F871F2">
      <w:pPr>
        <w:widowControl w:val="0"/>
        <w:jc w:val="center"/>
        <w:rPr>
          <w:rFonts w:ascii="Arial" w:hAnsi="Arial" w:cs="Arial"/>
          <w:b/>
          <w:sz w:val="28"/>
          <w:szCs w:val="28"/>
        </w:rPr>
      </w:pPr>
    </w:p>
    <w:p w:rsidR="00CD08F4" w:rsidRDefault="00CD08F4" w:rsidP="00F871F2">
      <w:pPr>
        <w:widowControl w:val="0"/>
        <w:jc w:val="center"/>
        <w:rPr>
          <w:rFonts w:ascii="Arial" w:hAnsi="Arial" w:cs="Arial"/>
          <w:sz w:val="28"/>
          <w:szCs w:val="28"/>
        </w:rPr>
      </w:pPr>
    </w:p>
    <w:p w:rsidR="00CD08F4" w:rsidRDefault="00CD08F4" w:rsidP="00F871F2">
      <w:pPr>
        <w:widowControl w:val="0"/>
        <w:jc w:val="center"/>
        <w:rPr>
          <w:rFonts w:ascii="Arial" w:hAnsi="Arial" w:cs="Arial"/>
          <w:sz w:val="28"/>
          <w:szCs w:val="28"/>
        </w:rPr>
      </w:pPr>
    </w:p>
    <w:p w:rsidR="00CD08F4" w:rsidRDefault="00CD08F4" w:rsidP="00F871F2">
      <w:pPr>
        <w:widowControl w:val="0"/>
        <w:jc w:val="center"/>
        <w:rPr>
          <w:rFonts w:ascii="Arial" w:hAnsi="Arial" w:cs="Arial"/>
          <w:sz w:val="28"/>
          <w:szCs w:val="28"/>
        </w:rPr>
      </w:pPr>
    </w:p>
    <w:p w:rsidR="00CD08F4" w:rsidRDefault="00CD08F4" w:rsidP="00F871F2">
      <w:pPr>
        <w:widowControl w:val="0"/>
        <w:jc w:val="center"/>
        <w:rPr>
          <w:rFonts w:ascii="Arial" w:hAnsi="Arial" w:cs="Arial"/>
          <w:b/>
          <w:bCs/>
          <w:sz w:val="28"/>
          <w:szCs w:val="28"/>
          <w:u w:val="single"/>
        </w:rPr>
      </w:pPr>
      <w:r>
        <w:rPr>
          <w:rFonts w:ascii="Arial" w:hAnsi="Arial" w:cs="Arial"/>
          <w:b/>
          <w:bCs/>
          <w:sz w:val="28"/>
          <w:szCs w:val="28"/>
          <w:u w:val="single"/>
        </w:rPr>
        <w:t>PROPOSAL DUE DATE AND TIME:</w:t>
      </w:r>
    </w:p>
    <w:p w:rsidR="00CD08F4" w:rsidRDefault="00091125" w:rsidP="00F871F2">
      <w:pPr>
        <w:widowControl w:val="0"/>
        <w:jc w:val="center"/>
        <w:rPr>
          <w:rFonts w:ascii="Arial" w:hAnsi="Arial" w:cs="Arial"/>
          <w:bCs/>
          <w:sz w:val="28"/>
          <w:szCs w:val="28"/>
        </w:rPr>
      </w:pPr>
      <w:r w:rsidRPr="00091125">
        <w:rPr>
          <w:rFonts w:ascii="Arial" w:hAnsi="Arial" w:cs="Arial"/>
          <w:bCs/>
          <w:sz w:val="28"/>
          <w:szCs w:val="28"/>
        </w:rPr>
        <w:t>February 26</w:t>
      </w:r>
      <w:r w:rsidR="00CD08F4" w:rsidRPr="00091125">
        <w:rPr>
          <w:rFonts w:ascii="Arial" w:hAnsi="Arial" w:cs="Arial"/>
          <w:bCs/>
          <w:sz w:val="28"/>
          <w:szCs w:val="28"/>
        </w:rPr>
        <w:t>, 201</w:t>
      </w:r>
      <w:r w:rsidRPr="00091125">
        <w:rPr>
          <w:rFonts w:ascii="Arial" w:hAnsi="Arial" w:cs="Arial"/>
          <w:bCs/>
          <w:sz w:val="28"/>
          <w:szCs w:val="28"/>
        </w:rPr>
        <w:t>5</w:t>
      </w:r>
      <w:r w:rsidR="00CD08F4" w:rsidRPr="00091125">
        <w:rPr>
          <w:rFonts w:ascii="Arial" w:hAnsi="Arial" w:cs="Arial"/>
          <w:bCs/>
          <w:sz w:val="28"/>
          <w:szCs w:val="28"/>
        </w:rPr>
        <w:t xml:space="preserve"> (</w:t>
      </w:r>
      <w:r w:rsidRPr="00091125">
        <w:rPr>
          <w:rFonts w:ascii="Arial" w:hAnsi="Arial" w:cs="Arial"/>
          <w:bCs/>
          <w:sz w:val="28"/>
          <w:szCs w:val="28"/>
        </w:rPr>
        <w:t>3</w:t>
      </w:r>
      <w:r w:rsidR="00CD08F4" w:rsidRPr="00091125">
        <w:rPr>
          <w:rFonts w:ascii="Arial" w:hAnsi="Arial" w:cs="Arial"/>
          <w:bCs/>
          <w:sz w:val="28"/>
          <w:szCs w:val="28"/>
        </w:rPr>
        <w:t>:00 PM, PT)</w:t>
      </w:r>
    </w:p>
    <w:p w:rsidR="00CD08F4" w:rsidRDefault="00CD08F4" w:rsidP="00F871F2">
      <w:pPr>
        <w:widowControl w:val="0"/>
        <w:jc w:val="center"/>
        <w:rPr>
          <w:rFonts w:ascii="Arial" w:hAnsi="Arial" w:cs="Arial"/>
          <w:bCs/>
          <w:sz w:val="28"/>
          <w:szCs w:val="28"/>
        </w:rPr>
      </w:pPr>
    </w:p>
    <w:p w:rsidR="00CD08F4" w:rsidRPr="001540BE" w:rsidRDefault="00CD08F4" w:rsidP="00F871F2">
      <w:pPr>
        <w:widowControl w:val="0"/>
        <w:jc w:val="center"/>
        <w:rPr>
          <w:rFonts w:ascii="Arial" w:hAnsi="Arial" w:cs="Arial"/>
          <w:bCs/>
          <w:sz w:val="16"/>
          <w:szCs w:val="16"/>
        </w:rPr>
      </w:pPr>
    </w:p>
    <w:p w:rsidR="00CD08F4" w:rsidRPr="001540BE" w:rsidRDefault="00CD08F4" w:rsidP="00F871F2">
      <w:pPr>
        <w:widowControl w:val="0"/>
        <w:jc w:val="center"/>
        <w:rPr>
          <w:rFonts w:ascii="Arial" w:hAnsi="Arial" w:cs="Arial"/>
          <w:bCs/>
          <w:sz w:val="16"/>
          <w:szCs w:val="16"/>
        </w:rPr>
      </w:pPr>
      <w:r w:rsidRPr="001540BE">
        <w:rPr>
          <w:rFonts w:ascii="Arial" w:hAnsi="Arial" w:cs="Arial"/>
          <w:bCs/>
          <w:sz w:val="16"/>
          <w:szCs w:val="16"/>
        </w:rPr>
        <w:t xml:space="preserve">OSU </w:t>
      </w:r>
      <w:r w:rsidR="007C37C0">
        <w:rPr>
          <w:rFonts w:ascii="Arial" w:hAnsi="Arial" w:cs="Arial"/>
          <w:bCs/>
          <w:sz w:val="16"/>
          <w:szCs w:val="16"/>
        </w:rPr>
        <w:t>Procurement, Contracts and Materials Management</w:t>
      </w:r>
      <w:r w:rsidRPr="001540BE">
        <w:rPr>
          <w:rFonts w:ascii="Arial" w:hAnsi="Arial" w:cs="Arial"/>
          <w:bCs/>
          <w:sz w:val="16"/>
          <w:szCs w:val="16"/>
        </w:rPr>
        <w:t xml:space="preserve"> Offices are open </w:t>
      </w:r>
      <w:r w:rsidR="00025B07">
        <w:rPr>
          <w:rFonts w:ascii="Arial" w:hAnsi="Arial" w:cs="Arial"/>
          <w:bCs/>
          <w:sz w:val="16"/>
          <w:szCs w:val="16"/>
        </w:rPr>
        <w:t xml:space="preserve">Monday through Friday </w:t>
      </w:r>
      <w:r w:rsidRPr="001540BE">
        <w:rPr>
          <w:rFonts w:ascii="Arial" w:hAnsi="Arial" w:cs="Arial"/>
          <w:bCs/>
          <w:sz w:val="16"/>
          <w:szCs w:val="16"/>
        </w:rPr>
        <w:t>8:00 am</w:t>
      </w:r>
      <w:r w:rsidR="00025B07">
        <w:rPr>
          <w:rFonts w:ascii="Arial" w:hAnsi="Arial" w:cs="Arial"/>
          <w:bCs/>
          <w:sz w:val="16"/>
          <w:szCs w:val="16"/>
        </w:rPr>
        <w:t>-</w:t>
      </w:r>
      <w:r w:rsidRPr="001540BE">
        <w:rPr>
          <w:rFonts w:ascii="Arial" w:hAnsi="Arial" w:cs="Arial"/>
          <w:bCs/>
          <w:sz w:val="16"/>
          <w:szCs w:val="16"/>
        </w:rPr>
        <w:t>12:00 noon and 1:00 pm</w:t>
      </w:r>
      <w:r w:rsidR="00025B07">
        <w:rPr>
          <w:rFonts w:ascii="Arial" w:hAnsi="Arial" w:cs="Arial"/>
          <w:bCs/>
          <w:sz w:val="16"/>
          <w:szCs w:val="16"/>
        </w:rPr>
        <w:t>-</w:t>
      </w:r>
      <w:r w:rsidRPr="001540BE">
        <w:rPr>
          <w:rFonts w:ascii="Arial" w:hAnsi="Arial" w:cs="Arial"/>
          <w:bCs/>
          <w:sz w:val="16"/>
          <w:szCs w:val="16"/>
        </w:rPr>
        <w:t>5:00 pm.</w:t>
      </w:r>
    </w:p>
    <w:p w:rsidR="00CD08F4" w:rsidRDefault="00CD08F4" w:rsidP="00F871F2">
      <w:pPr>
        <w:widowControl w:val="0"/>
        <w:jc w:val="center"/>
        <w:rPr>
          <w:rFonts w:ascii="Arial" w:hAnsi="Arial" w:cs="Arial"/>
          <w:bCs/>
          <w:sz w:val="28"/>
          <w:szCs w:val="28"/>
        </w:rPr>
      </w:pPr>
      <w:r w:rsidRPr="001540BE">
        <w:rPr>
          <w:rFonts w:ascii="Arial" w:hAnsi="Arial" w:cs="Arial"/>
          <w:bCs/>
          <w:sz w:val="16"/>
          <w:szCs w:val="16"/>
        </w:rPr>
        <w:t>Offices are closed during the 12:00 noon</w:t>
      </w:r>
      <w:r w:rsidR="00025B07">
        <w:rPr>
          <w:rFonts w:ascii="Arial" w:hAnsi="Arial" w:cs="Arial"/>
          <w:bCs/>
          <w:sz w:val="16"/>
          <w:szCs w:val="16"/>
        </w:rPr>
        <w:t>-</w:t>
      </w:r>
      <w:r w:rsidRPr="001540BE">
        <w:rPr>
          <w:rFonts w:ascii="Arial" w:hAnsi="Arial" w:cs="Arial"/>
          <w:bCs/>
          <w:sz w:val="16"/>
          <w:szCs w:val="16"/>
        </w:rPr>
        <w:t>1:00 pm lunch hour.</w:t>
      </w:r>
    </w:p>
    <w:p w:rsidR="00CD08F4" w:rsidRDefault="00CD08F4" w:rsidP="00F871F2">
      <w:pPr>
        <w:widowControl w:val="0"/>
        <w:jc w:val="center"/>
        <w:rPr>
          <w:rFonts w:ascii="Arial" w:hAnsi="Arial" w:cs="Arial"/>
          <w:bCs/>
          <w:sz w:val="28"/>
          <w:szCs w:val="28"/>
        </w:rPr>
      </w:pPr>
    </w:p>
    <w:p w:rsidR="00CD08F4" w:rsidRDefault="00CD08F4" w:rsidP="00F871F2">
      <w:pPr>
        <w:widowControl w:val="0"/>
        <w:jc w:val="center"/>
        <w:rPr>
          <w:rFonts w:ascii="Arial" w:hAnsi="Arial" w:cs="Arial"/>
          <w:bCs/>
          <w:sz w:val="28"/>
          <w:szCs w:val="28"/>
        </w:rPr>
      </w:pPr>
    </w:p>
    <w:p w:rsidR="00CD08F4" w:rsidRDefault="00CD08F4" w:rsidP="00F871F2">
      <w:pPr>
        <w:widowControl w:val="0"/>
        <w:jc w:val="center"/>
        <w:rPr>
          <w:rFonts w:ascii="Arial" w:hAnsi="Arial" w:cs="Arial"/>
          <w:b/>
          <w:bCs/>
          <w:sz w:val="28"/>
          <w:szCs w:val="28"/>
          <w:u w:val="single"/>
        </w:rPr>
      </w:pPr>
      <w:r>
        <w:rPr>
          <w:rFonts w:ascii="Arial" w:hAnsi="Arial" w:cs="Arial"/>
          <w:b/>
          <w:bCs/>
          <w:sz w:val="28"/>
          <w:szCs w:val="28"/>
          <w:u w:val="single"/>
        </w:rPr>
        <w:t>SUBMITTAL LOCATION:</w:t>
      </w:r>
    </w:p>
    <w:p w:rsidR="00CD08F4" w:rsidRDefault="00CD08F4" w:rsidP="00F871F2">
      <w:pPr>
        <w:widowControl w:val="0"/>
        <w:jc w:val="center"/>
        <w:rPr>
          <w:rFonts w:ascii="Arial" w:hAnsi="Arial" w:cs="Arial"/>
          <w:bCs/>
          <w:sz w:val="28"/>
          <w:szCs w:val="28"/>
        </w:rPr>
      </w:pPr>
    </w:p>
    <w:p w:rsidR="00CD08F4" w:rsidRDefault="00CD08F4" w:rsidP="00F871F2">
      <w:pPr>
        <w:widowControl w:val="0"/>
        <w:jc w:val="center"/>
        <w:rPr>
          <w:rFonts w:ascii="Arial" w:hAnsi="Arial" w:cs="Arial"/>
          <w:bCs/>
          <w:sz w:val="28"/>
          <w:szCs w:val="28"/>
        </w:rPr>
      </w:pPr>
      <w:r>
        <w:rPr>
          <w:rFonts w:ascii="Arial" w:hAnsi="Arial" w:cs="Arial"/>
          <w:bCs/>
          <w:sz w:val="28"/>
          <w:szCs w:val="28"/>
        </w:rPr>
        <w:t>Oregon State University</w:t>
      </w:r>
    </w:p>
    <w:p w:rsidR="00CD08F4" w:rsidRDefault="007C37C0" w:rsidP="00F871F2">
      <w:pPr>
        <w:widowControl w:val="0"/>
        <w:jc w:val="center"/>
        <w:rPr>
          <w:rFonts w:ascii="Arial" w:hAnsi="Arial" w:cs="Arial"/>
          <w:bCs/>
          <w:sz w:val="28"/>
          <w:szCs w:val="28"/>
        </w:rPr>
      </w:pPr>
      <w:r>
        <w:rPr>
          <w:rFonts w:ascii="Arial" w:hAnsi="Arial" w:cs="Arial"/>
          <w:bCs/>
          <w:sz w:val="28"/>
          <w:szCs w:val="28"/>
        </w:rPr>
        <w:t>Procurement, Contracts and Materials Management</w:t>
      </w:r>
    </w:p>
    <w:p w:rsidR="00CD08F4" w:rsidRDefault="00CD08F4" w:rsidP="00F871F2">
      <w:pPr>
        <w:widowControl w:val="0"/>
        <w:jc w:val="center"/>
        <w:rPr>
          <w:rFonts w:ascii="Arial" w:hAnsi="Arial" w:cs="Arial"/>
          <w:bCs/>
          <w:sz w:val="28"/>
          <w:szCs w:val="28"/>
        </w:rPr>
      </w:pPr>
      <w:r>
        <w:rPr>
          <w:rFonts w:ascii="Arial" w:hAnsi="Arial" w:cs="Arial"/>
          <w:bCs/>
          <w:sz w:val="28"/>
          <w:szCs w:val="28"/>
        </w:rPr>
        <w:t>644 SW 13</w:t>
      </w:r>
      <w:r>
        <w:rPr>
          <w:rFonts w:ascii="Arial" w:hAnsi="Arial" w:cs="Arial"/>
          <w:bCs/>
          <w:sz w:val="28"/>
          <w:szCs w:val="28"/>
          <w:vertAlign w:val="superscript"/>
        </w:rPr>
        <w:t>th</w:t>
      </w:r>
      <w:r>
        <w:rPr>
          <w:rFonts w:ascii="Arial" w:hAnsi="Arial" w:cs="Arial"/>
          <w:bCs/>
          <w:sz w:val="28"/>
          <w:szCs w:val="28"/>
        </w:rPr>
        <w:t xml:space="preserve"> Avenue</w:t>
      </w:r>
    </w:p>
    <w:p w:rsidR="00CD08F4" w:rsidRDefault="00CD08F4" w:rsidP="00F871F2">
      <w:pPr>
        <w:widowControl w:val="0"/>
        <w:jc w:val="center"/>
        <w:rPr>
          <w:rFonts w:ascii="Arial" w:hAnsi="Arial" w:cs="Arial"/>
          <w:bCs/>
          <w:sz w:val="22"/>
          <w:szCs w:val="22"/>
        </w:rPr>
      </w:pPr>
      <w:r>
        <w:rPr>
          <w:rFonts w:ascii="Arial" w:hAnsi="Arial" w:cs="Arial"/>
          <w:bCs/>
          <w:sz w:val="28"/>
          <w:szCs w:val="28"/>
        </w:rPr>
        <w:t>Corvallis, Oregon 97333</w:t>
      </w:r>
    </w:p>
    <w:p w:rsidR="00CD08F4" w:rsidRDefault="00CD08F4" w:rsidP="00F871F2">
      <w:pPr>
        <w:widowControl w:val="0"/>
        <w:jc w:val="center"/>
        <w:rPr>
          <w:rFonts w:ascii="Arial" w:hAnsi="Arial" w:cs="Arial"/>
          <w:bCs/>
          <w:sz w:val="22"/>
          <w:szCs w:val="22"/>
        </w:rPr>
      </w:pPr>
    </w:p>
    <w:p w:rsidR="00CD08F4" w:rsidRDefault="00CD08F4" w:rsidP="00F871F2">
      <w:pPr>
        <w:widowControl w:val="0"/>
        <w:jc w:val="center"/>
        <w:rPr>
          <w:rFonts w:ascii="Arial" w:hAnsi="Arial" w:cs="Arial"/>
          <w:bCs/>
          <w:sz w:val="22"/>
          <w:szCs w:val="22"/>
        </w:rPr>
        <w:sectPr w:rsidR="00CD08F4">
          <w:footerReference w:type="even" r:id="rId12"/>
          <w:footerReference w:type="default" r:id="rId13"/>
          <w:headerReference w:type="first" r:id="rId14"/>
          <w:footerReference w:type="first" r:id="rId15"/>
          <w:pgSz w:w="12240" w:h="15840" w:code="1"/>
          <w:pgMar w:top="720" w:right="720" w:bottom="720" w:left="720"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titlePg/>
          <w:rtlGutter/>
          <w:docGrid w:linePitch="360"/>
        </w:sectPr>
      </w:pPr>
    </w:p>
    <w:p w:rsidR="00CD08F4" w:rsidRPr="00826023" w:rsidRDefault="00CD08F4" w:rsidP="00F871F2">
      <w:pPr>
        <w:widowControl w:val="0"/>
        <w:pBdr>
          <w:top w:val="single" w:sz="4" w:space="1" w:color="auto"/>
          <w:left w:val="single" w:sz="4" w:space="4" w:color="auto"/>
          <w:bottom w:val="single" w:sz="4" w:space="1" w:color="auto"/>
          <w:right w:val="single" w:sz="4" w:space="4" w:color="auto"/>
        </w:pBdr>
        <w:outlineLvl w:val="0"/>
        <w:rPr>
          <w:rFonts w:ascii="Arial" w:hAnsi="Arial" w:cs="Arial"/>
          <w:b/>
          <w:bCs/>
          <w:iCs/>
          <w:sz w:val="22"/>
          <w:szCs w:val="22"/>
        </w:rPr>
      </w:pPr>
      <w:bookmarkStart w:id="3" w:name="_Toc228693326"/>
      <w:bookmarkStart w:id="4" w:name="_Toc228693978"/>
      <w:bookmarkEnd w:id="0"/>
      <w:bookmarkEnd w:id="1"/>
      <w:r w:rsidRPr="00826023">
        <w:rPr>
          <w:rFonts w:ascii="Arial" w:hAnsi="Arial" w:cs="Arial"/>
          <w:b/>
          <w:bCs/>
          <w:iCs/>
          <w:sz w:val="22"/>
          <w:szCs w:val="22"/>
        </w:rPr>
        <w:lastRenderedPageBreak/>
        <w:t>1.0</w:t>
      </w:r>
      <w:r w:rsidRPr="00826023">
        <w:rPr>
          <w:rFonts w:ascii="Arial" w:hAnsi="Arial" w:cs="Arial"/>
          <w:b/>
          <w:bCs/>
          <w:iCs/>
          <w:sz w:val="22"/>
          <w:szCs w:val="22"/>
        </w:rPr>
        <w:tab/>
        <w:t>GENERAL</w:t>
      </w:r>
    </w:p>
    <w:p w:rsidR="00CD08F4" w:rsidRPr="00826023" w:rsidRDefault="00CD08F4" w:rsidP="00F871F2">
      <w:pPr>
        <w:widowControl w:val="0"/>
        <w:jc w:val="both"/>
        <w:rPr>
          <w:rFonts w:ascii="Arial" w:hAnsi="Arial" w:cs="Arial"/>
          <w:sz w:val="22"/>
          <w:szCs w:val="22"/>
        </w:rPr>
      </w:pPr>
    </w:p>
    <w:p w:rsidR="00CD08F4" w:rsidRPr="00826023" w:rsidRDefault="00CD08F4" w:rsidP="00F871F2">
      <w:pPr>
        <w:widowControl w:val="0"/>
        <w:outlineLvl w:val="1"/>
        <w:rPr>
          <w:rFonts w:ascii="Arial" w:hAnsi="Arial" w:cs="Arial"/>
          <w:bCs/>
          <w:iCs/>
          <w:sz w:val="22"/>
          <w:szCs w:val="22"/>
          <w:u w:val="single"/>
        </w:rPr>
      </w:pPr>
      <w:r w:rsidRPr="00826023">
        <w:rPr>
          <w:rFonts w:ascii="Arial" w:hAnsi="Arial" w:cs="Arial"/>
          <w:bCs/>
          <w:iCs/>
          <w:sz w:val="22"/>
          <w:szCs w:val="22"/>
          <w:u w:val="single"/>
        </w:rPr>
        <w:t>1.01</w:t>
      </w:r>
      <w:r w:rsidRPr="00826023">
        <w:rPr>
          <w:rFonts w:ascii="Arial" w:hAnsi="Arial" w:cs="Arial"/>
          <w:bCs/>
          <w:iCs/>
          <w:sz w:val="22"/>
          <w:szCs w:val="22"/>
          <w:u w:val="single"/>
        </w:rPr>
        <w:tab/>
        <w:t>SCHEDULE OF EVENTS</w:t>
      </w:r>
    </w:p>
    <w:p w:rsidR="00CD08F4" w:rsidRPr="002135C5" w:rsidRDefault="00CD08F4" w:rsidP="00F871F2">
      <w:pPr>
        <w:pStyle w:val="ListParagraph"/>
        <w:widowControl w:val="0"/>
        <w:numPr>
          <w:ilvl w:val="0"/>
          <w:numId w:val="7"/>
        </w:numPr>
        <w:tabs>
          <w:tab w:val="right" w:pos="10800"/>
        </w:tabs>
        <w:ind w:left="180" w:hanging="180"/>
        <w:contextualSpacing w:val="0"/>
        <w:jc w:val="both"/>
        <w:rPr>
          <w:rFonts w:ascii="Arial" w:hAnsi="Arial" w:cs="Arial"/>
          <w:sz w:val="22"/>
          <w:szCs w:val="22"/>
        </w:rPr>
      </w:pPr>
      <w:r w:rsidRPr="002135C5">
        <w:rPr>
          <w:rFonts w:ascii="Arial" w:hAnsi="Arial" w:cs="Arial"/>
          <w:sz w:val="22"/>
          <w:szCs w:val="22"/>
        </w:rPr>
        <w:t>Issue Date</w:t>
      </w:r>
      <w:r w:rsidRPr="002135C5">
        <w:rPr>
          <w:rFonts w:ascii="Arial" w:hAnsi="Arial" w:cs="Arial"/>
          <w:sz w:val="22"/>
          <w:szCs w:val="22"/>
          <w:u w:val="dotted"/>
        </w:rPr>
        <w:tab/>
      </w:r>
      <w:r w:rsidR="00091125" w:rsidRPr="00091125">
        <w:rPr>
          <w:rFonts w:ascii="Arial" w:hAnsi="Arial" w:cs="Arial"/>
          <w:sz w:val="22"/>
          <w:szCs w:val="22"/>
        </w:rPr>
        <w:t xml:space="preserve">January </w:t>
      </w:r>
      <w:r w:rsidR="00436AE1">
        <w:rPr>
          <w:rFonts w:ascii="Arial" w:hAnsi="Arial" w:cs="Arial"/>
          <w:sz w:val="22"/>
          <w:szCs w:val="22"/>
        </w:rPr>
        <w:t>8</w:t>
      </w:r>
      <w:r w:rsidRPr="002135C5">
        <w:rPr>
          <w:rFonts w:ascii="Arial" w:hAnsi="Arial" w:cs="Arial"/>
          <w:sz w:val="22"/>
          <w:szCs w:val="22"/>
        </w:rPr>
        <w:t>, 201</w:t>
      </w:r>
      <w:r w:rsidR="00091125">
        <w:rPr>
          <w:rFonts w:ascii="Arial" w:hAnsi="Arial" w:cs="Arial"/>
          <w:sz w:val="22"/>
          <w:szCs w:val="22"/>
        </w:rPr>
        <w:t>5</w:t>
      </w:r>
    </w:p>
    <w:p w:rsidR="00CD08F4" w:rsidRDefault="00CD08F4" w:rsidP="00F871F2">
      <w:pPr>
        <w:pStyle w:val="ListParagraph"/>
        <w:widowControl w:val="0"/>
        <w:numPr>
          <w:ilvl w:val="0"/>
          <w:numId w:val="7"/>
        </w:numPr>
        <w:tabs>
          <w:tab w:val="right" w:pos="10800"/>
        </w:tabs>
        <w:ind w:left="180" w:hanging="180"/>
        <w:contextualSpacing w:val="0"/>
        <w:jc w:val="both"/>
        <w:rPr>
          <w:rFonts w:ascii="Arial" w:hAnsi="Arial" w:cs="Arial"/>
          <w:sz w:val="22"/>
          <w:szCs w:val="22"/>
        </w:rPr>
      </w:pPr>
      <w:r>
        <w:rPr>
          <w:rFonts w:ascii="Arial" w:hAnsi="Arial" w:cs="Arial"/>
          <w:sz w:val="22"/>
          <w:szCs w:val="22"/>
        </w:rPr>
        <w:t>Pre-Proposal Conference</w:t>
      </w:r>
      <w:r>
        <w:rPr>
          <w:rFonts w:ascii="Arial" w:hAnsi="Arial" w:cs="Arial"/>
          <w:sz w:val="22"/>
          <w:szCs w:val="22"/>
          <w:u w:val="dotted"/>
        </w:rPr>
        <w:tab/>
      </w:r>
      <w:r w:rsidR="00091125">
        <w:rPr>
          <w:rFonts w:ascii="Arial" w:hAnsi="Arial" w:cs="Arial"/>
          <w:sz w:val="22"/>
          <w:szCs w:val="22"/>
        </w:rPr>
        <w:t>January 22</w:t>
      </w:r>
      <w:r w:rsidRPr="002135C5">
        <w:rPr>
          <w:rFonts w:ascii="Arial" w:hAnsi="Arial" w:cs="Arial"/>
          <w:sz w:val="22"/>
          <w:szCs w:val="22"/>
        </w:rPr>
        <w:t>, 201</w:t>
      </w:r>
      <w:r w:rsidR="00091125">
        <w:rPr>
          <w:rFonts w:ascii="Arial" w:hAnsi="Arial" w:cs="Arial"/>
          <w:sz w:val="22"/>
          <w:szCs w:val="22"/>
        </w:rPr>
        <w:t>5</w:t>
      </w:r>
      <w:r w:rsidRPr="002135C5">
        <w:rPr>
          <w:rFonts w:ascii="Arial" w:hAnsi="Arial" w:cs="Arial"/>
          <w:sz w:val="22"/>
          <w:szCs w:val="22"/>
        </w:rPr>
        <w:t xml:space="preserve"> </w:t>
      </w:r>
      <w:r w:rsidRPr="00091125">
        <w:rPr>
          <w:rFonts w:ascii="Arial" w:hAnsi="Arial" w:cs="Arial"/>
          <w:sz w:val="22"/>
          <w:szCs w:val="22"/>
        </w:rPr>
        <w:t>(</w:t>
      </w:r>
      <w:r w:rsidR="00091125" w:rsidRPr="00091125">
        <w:rPr>
          <w:rFonts w:ascii="Arial" w:hAnsi="Arial" w:cs="Arial"/>
          <w:sz w:val="22"/>
          <w:szCs w:val="22"/>
        </w:rPr>
        <w:t>9</w:t>
      </w:r>
      <w:r w:rsidRPr="00091125">
        <w:rPr>
          <w:rFonts w:ascii="Arial" w:hAnsi="Arial" w:cs="Arial"/>
          <w:sz w:val="22"/>
          <w:szCs w:val="22"/>
        </w:rPr>
        <w:t xml:space="preserve">:00 </w:t>
      </w:r>
      <w:r w:rsidR="00091125" w:rsidRPr="00091125">
        <w:rPr>
          <w:rFonts w:ascii="Arial" w:hAnsi="Arial" w:cs="Arial"/>
          <w:sz w:val="22"/>
          <w:szCs w:val="22"/>
        </w:rPr>
        <w:t>a</w:t>
      </w:r>
      <w:r w:rsidRPr="00091125">
        <w:rPr>
          <w:rFonts w:ascii="Arial" w:hAnsi="Arial" w:cs="Arial"/>
          <w:sz w:val="22"/>
          <w:szCs w:val="22"/>
        </w:rPr>
        <w:t>m</w:t>
      </w:r>
      <w:r w:rsidRPr="002135C5">
        <w:rPr>
          <w:rFonts w:ascii="Arial" w:hAnsi="Arial" w:cs="Arial"/>
          <w:sz w:val="22"/>
          <w:szCs w:val="22"/>
        </w:rPr>
        <w:t>, PT)</w:t>
      </w:r>
    </w:p>
    <w:p w:rsidR="00CD08F4" w:rsidRPr="002135C5" w:rsidRDefault="00CD08F4" w:rsidP="00F871F2">
      <w:pPr>
        <w:pStyle w:val="ListParagraph"/>
        <w:widowControl w:val="0"/>
        <w:numPr>
          <w:ilvl w:val="0"/>
          <w:numId w:val="7"/>
        </w:numPr>
        <w:tabs>
          <w:tab w:val="right" w:pos="10800"/>
        </w:tabs>
        <w:ind w:left="180" w:hanging="180"/>
        <w:contextualSpacing w:val="0"/>
        <w:jc w:val="both"/>
        <w:rPr>
          <w:rFonts w:ascii="Arial" w:hAnsi="Arial" w:cs="Arial"/>
          <w:sz w:val="22"/>
          <w:szCs w:val="22"/>
        </w:rPr>
      </w:pPr>
      <w:r w:rsidRPr="002135C5">
        <w:rPr>
          <w:rFonts w:ascii="Arial" w:hAnsi="Arial" w:cs="Arial"/>
          <w:sz w:val="22"/>
          <w:szCs w:val="22"/>
        </w:rPr>
        <w:t>Deadline for Requests for Clarification or Change</w:t>
      </w:r>
      <w:r w:rsidRPr="002135C5">
        <w:rPr>
          <w:rFonts w:ascii="Arial" w:hAnsi="Arial" w:cs="Arial"/>
          <w:sz w:val="22"/>
          <w:szCs w:val="22"/>
          <w:u w:val="dotted"/>
        </w:rPr>
        <w:tab/>
      </w:r>
      <w:r w:rsidR="00091125">
        <w:rPr>
          <w:rFonts w:ascii="Arial" w:hAnsi="Arial" w:cs="Arial"/>
          <w:sz w:val="22"/>
          <w:szCs w:val="22"/>
        </w:rPr>
        <w:t>February 5</w:t>
      </w:r>
      <w:r w:rsidRPr="002135C5">
        <w:rPr>
          <w:rFonts w:ascii="Arial" w:hAnsi="Arial" w:cs="Arial"/>
          <w:sz w:val="22"/>
          <w:szCs w:val="22"/>
        </w:rPr>
        <w:t>, 201</w:t>
      </w:r>
      <w:r w:rsidR="00091125">
        <w:rPr>
          <w:rFonts w:ascii="Arial" w:hAnsi="Arial" w:cs="Arial"/>
          <w:sz w:val="22"/>
          <w:szCs w:val="22"/>
        </w:rPr>
        <w:t>5</w:t>
      </w:r>
      <w:r w:rsidRPr="002135C5">
        <w:rPr>
          <w:rFonts w:ascii="Arial" w:hAnsi="Arial" w:cs="Arial"/>
          <w:sz w:val="22"/>
          <w:szCs w:val="22"/>
        </w:rPr>
        <w:t xml:space="preserve"> (</w:t>
      </w:r>
      <w:r w:rsidR="00091125" w:rsidRPr="00091125">
        <w:rPr>
          <w:rFonts w:ascii="Arial" w:hAnsi="Arial" w:cs="Arial"/>
          <w:sz w:val="22"/>
          <w:szCs w:val="22"/>
        </w:rPr>
        <w:t>5</w:t>
      </w:r>
      <w:r w:rsidRPr="00091125">
        <w:rPr>
          <w:rFonts w:ascii="Arial" w:hAnsi="Arial" w:cs="Arial"/>
          <w:sz w:val="22"/>
          <w:szCs w:val="22"/>
        </w:rPr>
        <w:t>:00 pm</w:t>
      </w:r>
      <w:r w:rsidRPr="002135C5">
        <w:rPr>
          <w:rFonts w:ascii="Arial" w:hAnsi="Arial" w:cs="Arial"/>
          <w:sz w:val="22"/>
          <w:szCs w:val="22"/>
        </w:rPr>
        <w:t>, PT)</w:t>
      </w:r>
    </w:p>
    <w:p w:rsidR="00CD08F4" w:rsidRPr="002135C5" w:rsidRDefault="00CD08F4" w:rsidP="00F871F2">
      <w:pPr>
        <w:pStyle w:val="ListParagraph"/>
        <w:widowControl w:val="0"/>
        <w:numPr>
          <w:ilvl w:val="0"/>
          <w:numId w:val="7"/>
        </w:numPr>
        <w:tabs>
          <w:tab w:val="right" w:pos="10800"/>
        </w:tabs>
        <w:ind w:left="180" w:hanging="180"/>
        <w:contextualSpacing w:val="0"/>
        <w:jc w:val="both"/>
        <w:rPr>
          <w:rFonts w:ascii="Arial" w:hAnsi="Arial" w:cs="Arial"/>
          <w:sz w:val="22"/>
          <w:szCs w:val="22"/>
        </w:rPr>
      </w:pPr>
      <w:r w:rsidRPr="002135C5">
        <w:rPr>
          <w:rFonts w:ascii="Arial" w:hAnsi="Arial" w:cs="Arial"/>
          <w:sz w:val="22"/>
          <w:szCs w:val="22"/>
        </w:rPr>
        <w:t>Proposal Due Date and Time</w:t>
      </w:r>
      <w:r w:rsidRPr="002135C5">
        <w:rPr>
          <w:rFonts w:ascii="Arial" w:hAnsi="Arial" w:cs="Arial"/>
          <w:sz w:val="22"/>
          <w:szCs w:val="22"/>
          <w:u w:val="dotted"/>
        </w:rPr>
        <w:tab/>
      </w:r>
      <w:r w:rsidR="00091125" w:rsidRPr="00091125">
        <w:rPr>
          <w:rFonts w:ascii="Arial" w:hAnsi="Arial" w:cs="Arial"/>
          <w:sz w:val="22"/>
          <w:szCs w:val="22"/>
        </w:rPr>
        <w:t>February 26</w:t>
      </w:r>
      <w:r w:rsidRPr="002135C5">
        <w:rPr>
          <w:rFonts w:ascii="Arial" w:hAnsi="Arial" w:cs="Arial"/>
          <w:sz w:val="22"/>
          <w:szCs w:val="22"/>
        </w:rPr>
        <w:t>, 201</w:t>
      </w:r>
      <w:r w:rsidR="00091125">
        <w:rPr>
          <w:rFonts w:ascii="Arial" w:hAnsi="Arial" w:cs="Arial"/>
          <w:sz w:val="22"/>
          <w:szCs w:val="22"/>
        </w:rPr>
        <w:t>5</w:t>
      </w:r>
      <w:r w:rsidRPr="002135C5">
        <w:rPr>
          <w:rFonts w:ascii="Arial" w:hAnsi="Arial" w:cs="Arial"/>
          <w:sz w:val="22"/>
          <w:szCs w:val="22"/>
        </w:rPr>
        <w:t xml:space="preserve"> (</w:t>
      </w:r>
      <w:r w:rsidR="00091125">
        <w:rPr>
          <w:rFonts w:ascii="Arial" w:hAnsi="Arial" w:cs="Arial"/>
          <w:sz w:val="22"/>
          <w:szCs w:val="22"/>
        </w:rPr>
        <w:t>3</w:t>
      </w:r>
      <w:r w:rsidRPr="00091125">
        <w:rPr>
          <w:rFonts w:ascii="Arial" w:hAnsi="Arial" w:cs="Arial"/>
          <w:sz w:val="22"/>
          <w:szCs w:val="22"/>
        </w:rPr>
        <w:t>:00 pm,</w:t>
      </w:r>
      <w:r w:rsidRPr="002135C5">
        <w:rPr>
          <w:rFonts w:ascii="Arial" w:hAnsi="Arial" w:cs="Arial"/>
          <w:sz w:val="22"/>
          <w:szCs w:val="22"/>
        </w:rPr>
        <w:t xml:space="preserve"> PT)</w:t>
      </w:r>
    </w:p>
    <w:p w:rsidR="00CD08F4" w:rsidRPr="00826023" w:rsidRDefault="00CD08F4" w:rsidP="00F871F2">
      <w:pPr>
        <w:widowControl w:val="0"/>
        <w:jc w:val="both"/>
        <w:rPr>
          <w:rFonts w:ascii="Arial" w:hAnsi="Arial" w:cs="Arial"/>
          <w:sz w:val="16"/>
          <w:szCs w:val="16"/>
        </w:rPr>
      </w:pPr>
    </w:p>
    <w:p w:rsidR="00CD08F4" w:rsidRPr="00826023" w:rsidRDefault="00CD08F4" w:rsidP="00F871F2">
      <w:pPr>
        <w:widowControl w:val="0"/>
        <w:jc w:val="both"/>
        <w:rPr>
          <w:rFonts w:ascii="Arial" w:hAnsi="Arial" w:cs="Arial"/>
        </w:rPr>
      </w:pPr>
      <w:r w:rsidRPr="00826023">
        <w:rPr>
          <w:rFonts w:ascii="Arial" w:hAnsi="Arial" w:cs="Arial"/>
        </w:rPr>
        <w:t>This Schedule of Events is subject to change.  Any changes will be made through the issuance of Written Addenda.</w:t>
      </w:r>
    </w:p>
    <w:p w:rsidR="00CD08F4" w:rsidRPr="00826023" w:rsidRDefault="00CD08F4" w:rsidP="00F871F2">
      <w:pPr>
        <w:widowControl w:val="0"/>
        <w:jc w:val="both"/>
        <w:rPr>
          <w:rFonts w:ascii="Arial" w:hAnsi="Arial" w:cs="Arial"/>
          <w:sz w:val="22"/>
          <w:szCs w:val="22"/>
        </w:rPr>
      </w:pPr>
    </w:p>
    <w:p w:rsidR="00A555F5" w:rsidRPr="00D05B79" w:rsidRDefault="00C72214" w:rsidP="00F871F2">
      <w:pPr>
        <w:pStyle w:val="Heading2"/>
        <w:keepNext w:val="0"/>
        <w:widowControl w:val="0"/>
        <w:jc w:val="both"/>
      </w:pPr>
      <w:r w:rsidRPr="00D05B79">
        <w:t>1.02</w:t>
      </w:r>
      <w:r w:rsidRPr="00D05B79">
        <w:tab/>
        <w:t>PRE-PROPOSAL CONFERENCE</w:t>
      </w:r>
    </w:p>
    <w:p w:rsidR="002D47CB" w:rsidRPr="00D05B79" w:rsidRDefault="00BB1093" w:rsidP="00F871F2">
      <w:pPr>
        <w:pStyle w:val="Heading2"/>
        <w:keepNext w:val="0"/>
        <w:widowControl w:val="0"/>
        <w:jc w:val="both"/>
        <w:rPr>
          <w:u w:val="none"/>
        </w:rPr>
      </w:pPr>
      <w:r w:rsidRPr="00D05B79">
        <w:rPr>
          <w:u w:val="none"/>
        </w:rPr>
        <w:t xml:space="preserve">A </w:t>
      </w:r>
      <w:r w:rsidR="004051FF" w:rsidRPr="00091125">
        <w:rPr>
          <w:b/>
        </w:rPr>
        <w:t>mandatory</w:t>
      </w:r>
      <w:r w:rsidRPr="00D05B79">
        <w:rPr>
          <w:u w:val="none"/>
        </w:rPr>
        <w:t xml:space="preserve"> </w:t>
      </w:r>
      <w:r w:rsidR="0090366B" w:rsidRPr="00D05B79">
        <w:rPr>
          <w:u w:val="none"/>
        </w:rPr>
        <w:t>p</w:t>
      </w:r>
      <w:r w:rsidRPr="00D05B79">
        <w:rPr>
          <w:u w:val="none"/>
        </w:rPr>
        <w:t>re-</w:t>
      </w:r>
      <w:r w:rsidR="0090366B" w:rsidRPr="00D05B79">
        <w:rPr>
          <w:u w:val="none"/>
        </w:rPr>
        <w:t>proposal c</w:t>
      </w:r>
      <w:r w:rsidRPr="00D05B79">
        <w:rPr>
          <w:u w:val="none"/>
        </w:rPr>
        <w:t xml:space="preserve">onference will be held on </w:t>
      </w:r>
      <w:r w:rsidR="00091125">
        <w:t>January 22</w:t>
      </w:r>
      <w:r w:rsidR="00091125" w:rsidRPr="002135C5">
        <w:t>, 201</w:t>
      </w:r>
      <w:r w:rsidR="00091125">
        <w:t>5</w:t>
      </w:r>
      <w:r w:rsidR="00091125" w:rsidRPr="002135C5">
        <w:t xml:space="preserve"> </w:t>
      </w:r>
      <w:r w:rsidR="00091125" w:rsidRPr="00091125">
        <w:t>(9:00 am</w:t>
      </w:r>
      <w:r w:rsidR="00091125" w:rsidRPr="002135C5">
        <w:t>, PT)</w:t>
      </w:r>
      <w:r w:rsidR="00C72214" w:rsidRPr="00D05B79">
        <w:rPr>
          <w:u w:val="none"/>
        </w:rPr>
        <w:t xml:space="preserve"> at </w:t>
      </w:r>
      <w:proofErr w:type="spellStart"/>
      <w:r w:rsidR="00091125">
        <w:rPr>
          <w:u w:val="none"/>
        </w:rPr>
        <w:t>Reser</w:t>
      </w:r>
      <w:proofErr w:type="spellEnd"/>
      <w:r w:rsidR="00091125">
        <w:rPr>
          <w:u w:val="none"/>
        </w:rPr>
        <w:t xml:space="preserve"> Stadium, </w:t>
      </w:r>
      <w:r w:rsidR="00F9599C">
        <w:rPr>
          <w:u w:val="none"/>
        </w:rPr>
        <w:t>e</w:t>
      </w:r>
      <w:r w:rsidR="00091125">
        <w:rPr>
          <w:u w:val="none"/>
        </w:rPr>
        <w:t xml:space="preserve">ast </w:t>
      </w:r>
      <w:r w:rsidR="00F9599C">
        <w:rPr>
          <w:u w:val="none"/>
        </w:rPr>
        <w:t>s</w:t>
      </w:r>
      <w:r w:rsidR="00091125">
        <w:rPr>
          <w:u w:val="none"/>
        </w:rPr>
        <w:t>ide Founder’s Loge</w:t>
      </w:r>
      <w:r w:rsidR="00F9599C">
        <w:rPr>
          <w:u w:val="none"/>
        </w:rPr>
        <w:t xml:space="preserve"> in Corvallis, Oregon.  The east side Founder’s Loge is on the 2</w:t>
      </w:r>
      <w:r w:rsidR="00F9599C" w:rsidRPr="00F9599C">
        <w:rPr>
          <w:u w:val="none"/>
          <w:vertAlign w:val="superscript"/>
        </w:rPr>
        <w:t>nd</w:t>
      </w:r>
      <w:r w:rsidR="00F9599C">
        <w:rPr>
          <w:u w:val="none"/>
        </w:rPr>
        <w:t xml:space="preserve"> floor of </w:t>
      </w:r>
      <w:proofErr w:type="spellStart"/>
      <w:r w:rsidR="00F9599C">
        <w:rPr>
          <w:u w:val="none"/>
        </w:rPr>
        <w:t>Reser</w:t>
      </w:r>
      <w:proofErr w:type="spellEnd"/>
      <w:r w:rsidR="00F9599C">
        <w:rPr>
          <w:u w:val="none"/>
        </w:rPr>
        <w:t xml:space="preserve"> Stadium and can be accessed through the east side elevator.  </w:t>
      </w:r>
      <w:r w:rsidR="002D47CB" w:rsidRPr="00D05B79">
        <w:rPr>
          <w:u w:val="none"/>
        </w:rPr>
        <w:t>The mandatory pre-proposal conference will be followed by a walkthrough of the athletic facilities that are the subject of this Request for Proposal</w:t>
      </w:r>
      <w:r w:rsidR="002D47CB">
        <w:rPr>
          <w:u w:val="none"/>
        </w:rPr>
        <w:t xml:space="preserve">.  </w:t>
      </w:r>
      <w:r w:rsidR="002D47CB" w:rsidRPr="00D05B79">
        <w:rPr>
          <w:u w:val="none"/>
        </w:rPr>
        <w:t>Please b</w:t>
      </w:r>
      <w:r w:rsidR="002D47CB" w:rsidRPr="00D05B79">
        <w:rPr>
          <w:bCs w:val="0"/>
          <w:iCs w:val="0"/>
          <w:u w:val="none"/>
        </w:rPr>
        <w:t>ring a copy of the R</w:t>
      </w:r>
      <w:r w:rsidR="002D47CB">
        <w:rPr>
          <w:bCs w:val="0"/>
          <w:iCs w:val="0"/>
          <w:u w:val="none"/>
        </w:rPr>
        <w:t>equest for Proposal</w:t>
      </w:r>
      <w:r w:rsidR="002D47CB" w:rsidRPr="00D05B79">
        <w:rPr>
          <w:bCs w:val="0"/>
          <w:iCs w:val="0"/>
          <w:u w:val="none"/>
        </w:rPr>
        <w:t xml:space="preserve"> with you to the pre-proposal conference for reference.  </w:t>
      </w:r>
    </w:p>
    <w:p w:rsidR="002D47CB" w:rsidRDefault="002D47CB" w:rsidP="00F871F2">
      <w:pPr>
        <w:pStyle w:val="Heading2"/>
        <w:keepNext w:val="0"/>
        <w:widowControl w:val="0"/>
        <w:jc w:val="both"/>
        <w:rPr>
          <w:u w:val="none"/>
        </w:rPr>
      </w:pPr>
    </w:p>
    <w:p w:rsidR="00F9599C" w:rsidRDefault="00F9599C" w:rsidP="00F871F2">
      <w:pPr>
        <w:pStyle w:val="Heading2"/>
        <w:keepNext w:val="0"/>
        <w:widowControl w:val="0"/>
        <w:jc w:val="both"/>
        <w:rPr>
          <w:u w:val="none"/>
        </w:rPr>
      </w:pPr>
      <w:r>
        <w:rPr>
          <w:u w:val="none"/>
        </w:rPr>
        <w:t>Please allow plenty of time to park</w:t>
      </w:r>
      <w:r w:rsidR="002D47CB">
        <w:rPr>
          <w:u w:val="none"/>
        </w:rPr>
        <w:t xml:space="preserve"> in the </w:t>
      </w:r>
      <w:proofErr w:type="spellStart"/>
      <w:r w:rsidR="002D47CB">
        <w:rPr>
          <w:u w:val="none"/>
        </w:rPr>
        <w:t>Reser</w:t>
      </w:r>
      <w:proofErr w:type="spellEnd"/>
      <w:r w:rsidR="002D47CB">
        <w:rPr>
          <w:u w:val="none"/>
        </w:rPr>
        <w:t xml:space="preserve"> Stadium parking lot.  </w:t>
      </w:r>
      <w:proofErr w:type="spellStart"/>
      <w:r>
        <w:rPr>
          <w:u w:val="none"/>
        </w:rPr>
        <w:t>Vistor</w:t>
      </w:r>
      <w:proofErr w:type="spellEnd"/>
      <w:r>
        <w:rPr>
          <w:u w:val="none"/>
        </w:rPr>
        <w:t xml:space="preserve"> parking permits are $10 for the day</w:t>
      </w:r>
      <w:r w:rsidR="002D47CB">
        <w:rPr>
          <w:u w:val="none"/>
        </w:rPr>
        <w:t xml:space="preserve">.  Permits may be purchased online prior to your arrival at </w:t>
      </w:r>
      <w:hyperlink r:id="rId16" w:history="1">
        <w:r w:rsidR="002D47CB" w:rsidRPr="00FF14BC">
          <w:rPr>
            <w:rStyle w:val="Hyperlink"/>
          </w:rPr>
          <w:t>https://my.parking.oregonstate.edu/sales/daily/</w:t>
        </w:r>
      </w:hyperlink>
      <w:r w:rsidR="002D47CB">
        <w:rPr>
          <w:u w:val="none"/>
        </w:rPr>
        <w:t xml:space="preserve"> or onsite in the parking garage at 26</w:t>
      </w:r>
      <w:r w:rsidR="002D47CB" w:rsidRPr="002D47CB">
        <w:rPr>
          <w:u w:val="none"/>
          <w:vertAlign w:val="superscript"/>
        </w:rPr>
        <w:t>th</w:t>
      </w:r>
      <w:r w:rsidR="002D47CB">
        <w:rPr>
          <w:u w:val="none"/>
        </w:rPr>
        <w:t xml:space="preserve"> and Washington Way where additional </w:t>
      </w:r>
      <w:proofErr w:type="spellStart"/>
      <w:r w:rsidR="002D47CB">
        <w:rPr>
          <w:u w:val="none"/>
        </w:rPr>
        <w:t>visitory</w:t>
      </w:r>
      <w:proofErr w:type="spellEnd"/>
      <w:r w:rsidR="002D47CB">
        <w:rPr>
          <w:u w:val="none"/>
        </w:rPr>
        <w:t xml:space="preserve"> parking may be found.  If you will be staying at the Hilton Garden Inn complimentary parking is available in their parking lot as well.</w:t>
      </w:r>
    </w:p>
    <w:p w:rsidR="00F568AC" w:rsidRPr="00D05B79" w:rsidRDefault="00F568AC" w:rsidP="00F871F2">
      <w:pPr>
        <w:rPr>
          <w:rFonts w:ascii="Arial" w:hAnsi="Arial" w:cs="Arial"/>
          <w:bCs/>
          <w:iCs/>
          <w:sz w:val="22"/>
          <w:szCs w:val="22"/>
        </w:rPr>
      </w:pPr>
    </w:p>
    <w:p w:rsidR="00AB6D05" w:rsidRPr="00D05B79" w:rsidRDefault="00F568AC" w:rsidP="00F871F2">
      <w:pPr>
        <w:jc w:val="both"/>
        <w:rPr>
          <w:rFonts w:ascii="Arial" w:hAnsi="Arial" w:cs="Arial"/>
          <w:bCs/>
          <w:iCs/>
          <w:sz w:val="22"/>
          <w:szCs w:val="22"/>
        </w:rPr>
      </w:pPr>
      <w:r w:rsidRPr="002D47CB">
        <w:rPr>
          <w:rFonts w:ascii="Arial" w:hAnsi="Arial" w:cs="Arial"/>
          <w:b/>
          <w:bCs/>
          <w:iCs/>
          <w:sz w:val="22"/>
          <w:szCs w:val="22"/>
          <w:u w:val="single"/>
        </w:rPr>
        <w:t>To have a Proposal considered Proposers must attend the entire mandatory pre-proposal conference.</w:t>
      </w:r>
      <w:r w:rsidRPr="00D05B79">
        <w:rPr>
          <w:rFonts w:ascii="Arial" w:hAnsi="Arial" w:cs="Arial"/>
          <w:bCs/>
          <w:iCs/>
          <w:sz w:val="22"/>
          <w:szCs w:val="22"/>
        </w:rPr>
        <w:t xml:space="preserve">  The purpose of the meeting is to explain the Proposal requirements</w:t>
      </w:r>
      <w:r w:rsidR="0090366B" w:rsidRPr="00D05B79">
        <w:rPr>
          <w:rFonts w:ascii="Arial" w:hAnsi="Arial" w:cs="Arial"/>
          <w:bCs/>
          <w:iCs/>
          <w:sz w:val="22"/>
          <w:szCs w:val="22"/>
        </w:rPr>
        <w:t>, and tour the facilities</w:t>
      </w:r>
      <w:r w:rsidRPr="00D05B79">
        <w:rPr>
          <w:rFonts w:ascii="Arial" w:hAnsi="Arial" w:cs="Arial"/>
          <w:bCs/>
          <w:iCs/>
          <w:sz w:val="22"/>
          <w:szCs w:val="22"/>
        </w:rPr>
        <w:t>.</w:t>
      </w:r>
      <w:r w:rsidR="00B345C2" w:rsidRPr="00D05B79">
        <w:rPr>
          <w:rFonts w:ascii="Arial" w:hAnsi="Arial" w:cs="Arial"/>
          <w:bCs/>
          <w:iCs/>
          <w:sz w:val="22"/>
          <w:szCs w:val="22"/>
        </w:rPr>
        <w:t xml:space="preserve">  </w:t>
      </w:r>
      <w:r w:rsidRPr="00D05B79">
        <w:rPr>
          <w:rFonts w:ascii="Arial" w:hAnsi="Arial" w:cs="Arial"/>
          <w:bCs/>
          <w:iCs/>
          <w:sz w:val="22"/>
          <w:szCs w:val="22"/>
        </w:rPr>
        <w:t>While OSU will entertain questions at the pre-proposal meeting no verbal answers will serve to change the RFP.  If Proposers detect a</w:t>
      </w:r>
      <w:r w:rsidR="00DF29D4" w:rsidRPr="00D05B79">
        <w:rPr>
          <w:rFonts w:ascii="Arial" w:hAnsi="Arial" w:cs="Arial"/>
          <w:bCs/>
          <w:iCs/>
          <w:sz w:val="22"/>
          <w:szCs w:val="22"/>
        </w:rPr>
        <w:t>ny discrepancy between specific</w:t>
      </w:r>
      <w:r w:rsidRPr="00D05B79">
        <w:rPr>
          <w:rFonts w:ascii="Arial" w:hAnsi="Arial" w:cs="Arial"/>
          <w:bCs/>
          <w:iCs/>
          <w:sz w:val="22"/>
          <w:szCs w:val="22"/>
        </w:rPr>
        <w:t xml:space="preserve">ations or requirements of the RFP and verbal information given </w:t>
      </w:r>
      <w:r w:rsidR="0090366B" w:rsidRPr="00D05B79">
        <w:rPr>
          <w:rFonts w:ascii="Arial" w:hAnsi="Arial" w:cs="Arial"/>
          <w:bCs/>
          <w:iCs/>
          <w:sz w:val="22"/>
          <w:szCs w:val="22"/>
        </w:rPr>
        <w:t>at the pre-proposal conference</w:t>
      </w:r>
      <w:r w:rsidRPr="00D05B79">
        <w:rPr>
          <w:rFonts w:ascii="Arial" w:hAnsi="Arial" w:cs="Arial"/>
          <w:bCs/>
          <w:iCs/>
          <w:sz w:val="22"/>
          <w:szCs w:val="22"/>
        </w:rPr>
        <w:t>, then it is the responsibility of the Proposer to ensure their question has been</w:t>
      </w:r>
      <w:r w:rsidR="006D2C4D" w:rsidRPr="00D05B79">
        <w:rPr>
          <w:rFonts w:ascii="Arial" w:hAnsi="Arial" w:cs="Arial"/>
          <w:bCs/>
          <w:iCs/>
          <w:sz w:val="22"/>
          <w:szCs w:val="22"/>
        </w:rPr>
        <w:t xml:space="preserve"> submitted</w:t>
      </w:r>
      <w:r w:rsidRPr="00D05B79">
        <w:rPr>
          <w:rFonts w:ascii="Arial" w:hAnsi="Arial" w:cs="Arial"/>
          <w:bCs/>
          <w:iCs/>
          <w:sz w:val="22"/>
          <w:szCs w:val="22"/>
        </w:rPr>
        <w:t xml:space="preserve"> </w:t>
      </w:r>
      <w:r w:rsidR="006D2C4D" w:rsidRPr="00D05B79">
        <w:rPr>
          <w:rFonts w:ascii="Arial" w:hAnsi="Arial" w:cs="Arial"/>
          <w:bCs/>
          <w:iCs/>
          <w:sz w:val="22"/>
          <w:szCs w:val="22"/>
        </w:rPr>
        <w:t>through the Requests for Clarification or Change process outlined in section 7.04 and addressed in a subsequent Addendum</w:t>
      </w:r>
      <w:r w:rsidR="0090366B" w:rsidRPr="00D05B79">
        <w:rPr>
          <w:rFonts w:ascii="Arial" w:hAnsi="Arial" w:cs="Arial"/>
          <w:bCs/>
          <w:iCs/>
          <w:sz w:val="22"/>
          <w:szCs w:val="22"/>
        </w:rPr>
        <w:t>.</w:t>
      </w:r>
    </w:p>
    <w:p w:rsidR="00AB6D05" w:rsidRPr="00D05B79" w:rsidRDefault="00AB6D05" w:rsidP="00F871F2">
      <w:pPr>
        <w:rPr>
          <w:rFonts w:ascii="Arial" w:hAnsi="Arial" w:cs="Arial"/>
          <w:bCs/>
          <w:iCs/>
          <w:sz w:val="22"/>
          <w:szCs w:val="22"/>
        </w:rPr>
      </w:pPr>
    </w:p>
    <w:p w:rsidR="00A555F5" w:rsidRDefault="00BB1093" w:rsidP="00F871F2">
      <w:pPr>
        <w:pStyle w:val="Heading2"/>
        <w:keepNext w:val="0"/>
        <w:widowControl w:val="0"/>
        <w:jc w:val="both"/>
      </w:pPr>
      <w:bookmarkStart w:id="5" w:name="_Toc228693327"/>
      <w:bookmarkStart w:id="6" w:name="_Toc228693979"/>
      <w:bookmarkEnd w:id="3"/>
      <w:bookmarkEnd w:id="4"/>
      <w:r w:rsidRPr="00D05B79">
        <w:t>1.03</w:t>
      </w:r>
      <w:r w:rsidRPr="00D05B79">
        <w:tab/>
        <w:t>ISSUING OFFICE</w:t>
      </w:r>
      <w:bookmarkEnd w:id="5"/>
      <w:bookmarkEnd w:id="6"/>
    </w:p>
    <w:p w:rsidR="00A555F5" w:rsidRDefault="00BB1093" w:rsidP="00F871F2">
      <w:pPr>
        <w:widowControl w:val="0"/>
        <w:tabs>
          <w:tab w:val="left" w:pos="0"/>
        </w:tabs>
        <w:jc w:val="both"/>
        <w:rPr>
          <w:rFonts w:ascii="Arial" w:hAnsi="Arial" w:cs="Arial"/>
          <w:sz w:val="22"/>
          <w:szCs w:val="22"/>
        </w:rPr>
      </w:pPr>
      <w:r>
        <w:rPr>
          <w:rFonts w:ascii="Arial" w:hAnsi="Arial" w:cs="Arial"/>
          <w:sz w:val="22"/>
          <w:szCs w:val="22"/>
        </w:rPr>
        <w:t xml:space="preserve">The </w:t>
      </w:r>
      <w:r w:rsidR="007C37C0">
        <w:rPr>
          <w:rFonts w:ascii="Arial" w:hAnsi="Arial" w:cs="Arial"/>
          <w:sz w:val="22"/>
          <w:szCs w:val="22"/>
        </w:rPr>
        <w:t>Procurement, Contracts and Materials Management</w:t>
      </w:r>
      <w:r>
        <w:rPr>
          <w:rFonts w:ascii="Arial" w:hAnsi="Arial" w:cs="Arial"/>
          <w:sz w:val="22"/>
          <w:szCs w:val="22"/>
        </w:rPr>
        <w:t xml:space="preserve"> (</w:t>
      </w:r>
      <w:r w:rsidR="007C37C0">
        <w:rPr>
          <w:rFonts w:ascii="Arial" w:hAnsi="Arial" w:cs="Arial"/>
          <w:sz w:val="22"/>
          <w:szCs w:val="22"/>
        </w:rPr>
        <w:t>PCMM</w:t>
      </w:r>
      <w:r>
        <w:rPr>
          <w:rFonts w:ascii="Arial" w:hAnsi="Arial" w:cs="Arial"/>
          <w:sz w:val="22"/>
          <w:szCs w:val="22"/>
        </w:rPr>
        <w:t>) department of Oregon State University (</w:t>
      </w:r>
      <w:r w:rsidR="000C4C45">
        <w:rPr>
          <w:rFonts w:ascii="Arial" w:hAnsi="Arial" w:cs="Arial"/>
          <w:sz w:val="22"/>
          <w:szCs w:val="22"/>
        </w:rPr>
        <w:t>“</w:t>
      </w:r>
      <w:r>
        <w:rPr>
          <w:rFonts w:ascii="Arial" w:hAnsi="Arial" w:cs="Arial"/>
          <w:sz w:val="22"/>
          <w:szCs w:val="22"/>
        </w:rPr>
        <w:t>OSU</w:t>
      </w:r>
      <w:r w:rsidR="000C4C45">
        <w:rPr>
          <w:rFonts w:ascii="Arial" w:hAnsi="Arial" w:cs="Arial"/>
          <w:sz w:val="22"/>
          <w:szCs w:val="22"/>
        </w:rPr>
        <w:t>”</w:t>
      </w:r>
      <w:r>
        <w:rPr>
          <w:rFonts w:ascii="Arial" w:hAnsi="Arial" w:cs="Arial"/>
          <w:sz w:val="22"/>
          <w:szCs w:val="22"/>
        </w:rPr>
        <w:t>) is the issuing office and is the sole point of contact for this Request for Proposal.</w:t>
      </w:r>
      <w:r w:rsidR="00F871F2">
        <w:rPr>
          <w:rFonts w:ascii="Arial" w:hAnsi="Arial" w:cs="Arial"/>
          <w:sz w:val="22"/>
          <w:szCs w:val="22"/>
        </w:rPr>
        <w:t xml:space="preserve">  All communications during this process are subject to section 7.02 Communications </w:t>
      </w:r>
      <w:proofErr w:type="gramStart"/>
      <w:r w:rsidR="00F871F2">
        <w:rPr>
          <w:rFonts w:ascii="Arial" w:hAnsi="Arial" w:cs="Arial"/>
          <w:sz w:val="22"/>
          <w:szCs w:val="22"/>
        </w:rPr>
        <w:t>During</w:t>
      </w:r>
      <w:proofErr w:type="gramEnd"/>
      <w:r w:rsidR="00F871F2">
        <w:rPr>
          <w:rFonts w:ascii="Arial" w:hAnsi="Arial" w:cs="Arial"/>
          <w:sz w:val="22"/>
          <w:szCs w:val="22"/>
        </w:rPr>
        <w:t xml:space="preserve"> RFP Process.</w:t>
      </w:r>
      <w:r>
        <w:rPr>
          <w:rFonts w:ascii="Arial" w:hAnsi="Arial" w:cs="Arial"/>
          <w:sz w:val="22"/>
          <w:szCs w:val="22"/>
        </w:rPr>
        <w:t xml:space="preserve">  Address all concerns or questions regarding this Request for Proposal to the Administ</w:t>
      </w:r>
      <w:r w:rsidR="007043D1">
        <w:rPr>
          <w:rFonts w:ascii="Arial" w:hAnsi="Arial" w:cs="Arial"/>
          <w:sz w:val="22"/>
          <w:szCs w:val="22"/>
        </w:rPr>
        <w:t>rative Contact identified below.</w:t>
      </w:r>
    </w:p>
    <w:p w:rsidR="007043D1" w:rsidRPr="00826023" w:rsidRDefault="007043D1" w:rsidP="00F871F2">
      <w:pPr>
        <w:widowControl w:val="0"/>
        <w:rPr>
          <w:rFonts w:ascii="Arial" w:hAnsi="Arial" w:cs="Arial"/>
          <w:sz w:val="22"/>
          <w:szCs w:val="22"/>
        </w:rPr>
      </w:pPr>
      <w:bookmarkStart w:id="7" w:name="_Toc228693329"/>
      <w:bookmarkStart w:id="8" w:name="_Toc228693981"/>
    </w:p>
    <w:p w:rsidR="007043D1" w:rsidRPr="00826023" w:rsidRDefault="007043D1" w:rsidP="00F871F2">
      <w:pPr>
        <w:widowControl w:val="0"/>
        <w:outlineLvl w:val="1"/>
        <w:rPr>
          <w:rFonts w:ascii="Arial" w:hAnsi="Arial" w:cs="Arial"/>
          <w:bCs/>
          <w:iCs/>
          <w:sz w:val="22"/>
          <w:szCs w:val="22"/>
          <w:u w:val="single"/>
        </w:rPr>
      </w:pPr>
      <w:bookmarkStart w:id="9" w:name="_Toc228693328"/>
      <w:bookmarkStart w:id="10" w:name="_Toc228693980"/>
      <w:r>
        <w:rPr>
          <w:rFonts w:ascii="Arial" w:hAnsi="Arial" w:cs="Arial"/>
          <w:bCs/>
          <w:iCs/>
          <w:sz w:val="22"/>
          <w:szCs w:val="22"/>
          <w:u w:val="single"/>
        </w:rPr>
        <w:t>1.04</w:t>
      </w:r>
      <w:r w:rsidRPr="00826023">
        <w:rPr>
          <w:rFonts w:ascii="Arial" w:hAnsi="Arial" w:cs="Arial"/>
          <w:bCs/>
          <w:iCs/>
          <w:sz w:val="22"/>
          <w:szCs w:val="22"/>
          <w:u w:val="single"/>
        </w:rPr>
        <w:tab/>
        <w:t>ADMINISTRATIVE CONTACT</w:t>
      </w:r>
      <w:bookmarkEnd w:id="9"/>
      <w:bookmarkEnd w:id="10"/>
    </w:p>
    <w:p w:rsidR="007043D1" w:rsidRPr="00826023" w:rsidRDefault="007043D1" w:rsidP="00F871F2">
      <w:pPr>
        <w:widowControl w:val="0"/>
        <w:ind w:firstLine="180"/>
        <w:rPr>
          <w:rFonts w:ascii="Arial" w:hAnsi="Arial" w:cs="Arial"/>
          <w:sz w:val="22"/>
          <w:szCs w:val="22"/>
        </w:rPr>
      </w:pPr>
      <w:r>
        <w:rPr>
          <w:rFonts w:ascii="Arial" w:hAnsi="Arial" w:cs="Arial"/>
          <w:sz w:val="22"/>
          <w:szCs w:val="22"/>
        </w:rPr>
        <w:t>Name:</w:t>
      </w:r>
      <w:r>
        <w:rPr>
          <w:rFonts w:ascii="Arial" w:hAnsi="Arial" w:cs="Arial"/>
          <w:sz w:val="22"/>
          <w:szCs w:val="22"/>
        </w:rPr>
        <w:tab/>
      </w:r>
      <w:r w:rsidR="00232F79">
        <w:rPr>
          <w:rFonts w:ascii="Arial" w:hAnsi="Arial" w:cs="Arial"/>
          <w:sz w:val="22"/>
          <w:szCs w:val="22"/>
        </w:rPr>
        <w:t>Tamara J. Gash, CPPO</w:t>
      </w:r>
    </w:p>
    <w:p w:rsidR="007043D1" w:rsidRPr="00826023" w:rsidRDefault="007043D1" w:rsidP="00F871F2">
      <w:pPr>
        <w:widowControl w:val="0"/>
        <w:ind w:firstLine="180"/>
        <w:rPr>
          <w:rFonts w:ascii="Arial" w:hAnsi="Arial" w:cs="Arial"/>
          <w:sz w:val="22"/>
          <w:szCs w:val="22"/>
        </w:rPr>
      </w:pPr>
      <w:r w:rsidRPr="00826023">
        <w:rPr>
          <w:rFonts w:ascii="Arial" w:hAnsi="Arial" w:cs="Arial"/>
          <w:sz w:val="22"/>
          <w:szCs w:val="22"/>
        </w:rPr>
        <w:t>Title:</w:t>
      </w:r>
      <w:r w:rsidRPr="00826023">
        <w:rPr>
          <w:rFonts w:ascii="Arial" w:hAnsi="Arial" w:cs="Arial"/>
          <w:sz w:val="22"/>
          <w:szCs w:val="22"/>
        </w:rPr>
        <w:tab/>
      </w:r>
      <w:r w:rsidRPr="00826023">
        <w:rPr>
          <w:rFonts w:ascii="Arial" w:hAnsi="Arial" w:cs="Arial"/>
          <w:sz w:val="22"/>
          <w:szCs w:val="22"/>
        </w:rPr>
        <w:tab/>
      </w:r>
      <w:r w:rsidR="00232F79">
        <w:rPr>
          <w:rFonts w:ascii="Arial" w:hAnsi="Arial" w:cs="Arial"/>
          <w:sz w:val="22"/>
          <w:szCs w:val="22"/>
        </w:rPr>
        <w:t>Strategic Procurement Manager</w:t>
      </w:r>
    </w:p>
    <w:p w:rsidR="007043D1" w:rsidRPr="00826023" w:rsidRDefault="007043D1" w:rsidP="00F871F2">
      <w:pPr>
        <w:widowControl w:val="0"/>
        <w:ind w:firstLine="180"/>
        <w:rPr>
          <w:rFonts w:ascii="Arial" w:hAnsi="Arial" w:cs="Arial"/>
          <w:sz w:val="22"/>
          <w:szCs w:val="22"/>
        </w:rPr>
      </w:pPr>
      <w:r w:rsidRPr="00826023">
        <w:rPr>
          <w:rFonts w:ascii="Arial" w:hAnsi="Arial" w:cs="Arial"/>
          <w:sz w:val="22"/>
          <w:szCs w:val="22"/>
        </w:rPr>
        <w:t>Telephone:</w:t>
      </w:r>
      <w:r w:rsidRPr="00826023">
        <w:rPr>
          <w:rFonts w:ascii="Arial" w:hAnsi="Arial" w:cs="Arial"/>
          <w:sz w:val="22"/>
          <w:szCs w:val="22"/>
        </w:rPr>
        <w:tab/>
      </w:r>
      <w:r w:rsidR="00232F79">
        <w:rPr>
          <w:rFonts w:ascii="Arial" w:hAnsi="Arial" w:cs="Arial"/>
          <w:sz w:val="22"/>
          <w:szCs w:val="22"/>
        </w:rPr>
        <w:t>(541) 737-8044</w:t>
      </w:r>
    </w:p>
    <w:p w:rsidR="007043D1" w:rsidRPr="00826023" w:rsidRDefault="007043D1" w:rsidP="00F871F2">
      <w:pPr>
        <w:widowControl w:val="0"/>
        <w:ind w:firstLine="180"/>
        <w:rPr>
          <w:rFonts w:ascii="Arial" w:hAnsi="Arial" w:cs="Arial"/>
          <w:sz w:val="22"/>
          <w:szCs w:val="22"/>
        </w:rPr>
      </w:pPr>
      <w:r w:rsidRPr="00826023">
        <w:rPr>
          <w:rFonts w:ascii="Arial" w:hAnsi="Arial" w:cs="Arial"/>
          <w:sz w:val="22"/>
          <w:szCs w:val="22"/>
        </w:rPr>
        <w:t>Fax:</w:t>
      </w:r>
      <w:r w:rsidRPr="00826023">
        <w:rPr>
          <w:rFonts w:ascii="Arial" w:hAnsi="Arial" w:cs="Arial"/>
          <w:sz w:val="22"/>
          <w:szCs w:val="22"/>
        </w:rPr>
        <w:tab/>
      </w:r>
      <w:r w:rsidRPr="00826023">
        <w:rPr>
          <w:rFonts w:ascii="Arial" w:hAnsi="Arial" w:cs="Arial"/>
          <w:sz w:val="22"/>
          <w:szCs w:val="22"/>
        </w:rPr>
        <w:tab/>
      </w:r>
      <w:r w:rsidR="00232F79">
        <w:rPr>
          <w:rFonts w:ascii="Arial" w:hAnsi="Arial" w:cs="Arial"/>
          <w:sz w:val="22"/>
          <w:szCs w:val="22"/>
        </w:rPr>
        <w:t>(541) 737-2170</w:t>
      </w:r>
    </w:p>
    <w:p w:rsidR="007043D1" w:rsidRDefault="007043D1" w:rsidP="00F871F2">
      <w:pPr>
        <w:widowControl w:val="0"/>
        <w:ind w:firstLine="180"/>
        <w:rPr>
          <w:rFonts w:ascii="Arial" w:hAnsi="Arial" w:cs="Arial"/>
          <w:sz w:val="22"/>
          <w:szCs w:val="22"/>
        </w:rPr>
      </w:pPr>
      <w:r>
        <w:rPr>
          <w:rFonts w:ascii="Arial" w:hAnsi="Arial" w:cs="Arial"/>
          <w:sz w:val="22"/>
          <w:szCs w:val="22"/>
        </w:rPr>
        <w:t>E-Mail:</w:t>
      </w:r>
      <w:r>
        <w:rPr>
          <w:rFonts w:ascii="Arial" w:hAnsi="Arial" w:cs="Arial"/>
          <w:sz w:val="22"/>
          <w:szCs w:val="22"/>
        </w:rPr>
        <w:tab/>
      </w:r>
      <w:r w:rsidR="00232F79">
        <w:rPr>
          <w:rFonts w:ascii="Arial" w:hAnsi="Arial" w:cs="Arial"/>
          <w:sz w:val="22"/>
          <w:szCs w:val="22"/>
        </w:rPr>
        <w:t>tamara.gash</w:t>
      </w:r>
      <w:r>
        <w:rPr>
          <w:rFonts w:ascii="Arial" w:hAnsi="Arial" w:cs="Arial"/>
          <w:sz w:val="22"/>
          <w:szCs w:val="22"/>
        </w:rPr>
        <w:t>@oregonstate.edu</w:t>
      </w:r>
    </w:p>
    <w:p w:rsidR="007043D1" w:rsidRPr="00826023" w:rsidRDefault="007043D1" w:rsidP="00F871F2">
      <w:pPr>
        <w:widowControl w:val="0"/>
        <w:jc w:val="both"/>
        <w:outlineLvl w:val="1"/>
        <w:rPr>
          <w:rFonts w:ascii="Arial" w:hAnsi="Arial" w:cs="Arial"/>
          <w:bCs/>
          <w:iCs/>
          <w:sz w:val="22"/>
          <w:szCs w:val="22"/>
        </w:rPr>
      </w:pPr>
    </w:p>
    <w:p w:rsidR="00A555F5" w:rsidRDefault="00BB1093" w:rsidP="00F871F2">
      <w:pPr>
        <w:pStyle w:val="Heading2"/>
        <w:keepNext w:val="0"/>
        <w:widowControl w:val="0"/>
        <w:jc w:val="both"/>
      </w:pPr>
      <w:r>
        <w:t>1.05</w:t>
      </w:r>
      <w:r>
        <w:tab/>
        <w:t>DEFINITIONS</w:t>
      </w:r>
      <w:bookmarkEnd w:id="7"/>
      <w:bookmarkEnd w:id="8"/>
    </w:p>
    <w:p w:rsidR="00A555F5" w:rsidRDefault="00BB1093" w:rsidP="00F871F2">
      <w:pPr>
        <w:widowControl w:val="0"/>
        <w:jc w:val="both"/>
        <w:rPr>
          <w:rFonts w:ascii="Arial" w:hAnsi="Arial" w:cs="Arial"/>
          <w:sz w:val="22"/>
          <w:szCs w:val="22"/>
        </w:rPr>
      </w:pPr>
      <w:r>
        <w:rPr>
          <w:rFonts w:ascii="Arial" w:hAnsi="Arial" w:cs="Arial"/>
          <w:sz w:val="22"/>
          <w:szCs w:val="22"/>
        </w:rPr>
        <w:t>As used in this Request for Proposal, the terms set forth below are defined as follows:</w:t>
      </w:r>
    </w:p>
    <w:p w:rsidR="007043D1" w:rsidRDefault="007043D1" w:rsidP="00F871F2">
      <w:pPr>
        <w:widowControl w:val="0"/>
        <w:numPr>
          <w:ilvl w:val="0"/>
          <w:numId w:val="1"/>
        </w:numPr>
        <w:tabs>
          <w:tab w:val="clear" w:pos="1080"/>
        </w:tabs>
        <w:ind w:left="450" w:hanging="270"/>
        <w:jc w:val="both"/>
        <w:rPr>
          <w:rFonts w:ascii="Arial" w:hAnsi="Arial" w:cs="Arial"/>
          <w:sz w:val="22"/>
          <w:szCs w:val="22"/>
        </w:rPr>
      </w:pPr>
      <w:r w:rsidRPr="00826023">
        <w:rPr>
          <w:rFonts w:ascii="Arial" w:hAnsi="Arial" w:cs="Arial"/>
          <w:sz w:val="22"/>
          <w:szCs w:val="22"/>
        </w:rPr>
        <w:t xml:space="preserve">"Addenda" means an addition to, deletion from, a material change in, or general interest explanation of the </w:t>
      </w:r>
      <w:r>
        <w:rPr>
          <w:rFonts w:ascii="Arial" w:hAnsi="Arial" w:cs="Arial"/>
          <w:sz w:val="22"/>
          <w:szCs w:val="22"/>
        </w:rPr>
        <w:t>Request for Proposal</w:t>
      </w:r>
      <w:r w:rsidRPr="00826023">
        <w:rPr>
          <w:rFonts w:ascii="Arial" w:hAnsi="Arial" w:cs="Arial"/>
          <w:sz w:val="22"/>
          <w:szCs w:val="22"/>
        </w:rPr>
        <w:t>.</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w:t>
      </w:r>
      <w:r w:rsidR="00377E83" w:rsidRPr="007043D1">
        <w:rPr>
          <w:rFonts w:ascii="Arial" w:hAnsi="Arial" w:cs="Arial"/>
          <w:sz w:val="22"/>
          <w:szCs w:val="22"/>
        </w:rPr>
        <w:t>Exhibit</w:t>
      </w:r>
      <w:r w:rsidRPr="007043D1">
        <w:rPr>
          <w:rFonts w:ascii="Arial" w:hAnsi="Arial" w:cs="Arial"/>
          <w:sz w:val="22"/>
          <w:szCs w:val="22"/>
        </w:rPr>
        <w:t>s" means those documents which are attached to and incorporated as part of the Request for Proposal.</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"Proposal" means an offer, binding on the Proposer and submitted in response to a Request for Proposal.</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"Proposer" means an entity that submits a Proposal in response to a Request for Proposal.</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"Proposal Due Date and Time" means the date and time specified in the Request for Proposal as the deadline for submitting Proposals.</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 xml:space="preserve">"Request for Proposal" (RFP) means a Solicitation Document to obtain Written, competitive Proposals to be used as a basis for making an acquisition or entering into a Contract when price will not necessarily be </w:t>
      </w:r>
      <w:r w:rsidRPr="007043D1">
        <w:rPr>
          <w:rFonts w:ascii="Arial" w:hAnsi="Arial" w:cs="Arial"/>
          <w:sz w:val="22"/>
          <w:szCs w:val="22"/>
        </w:rPr>
        <w:lastRenderedPageBreak/>
        <w:t>the predominant award criteria.</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 xml:space="preserve">"Responsible" means an entity that demonstrates their ability to perform satisfactorily under a Contract by meeting the applicable standards of responsibility outlined in </w:t>
      </w:r>
      <w:r w:rsidR="00447558">
        <w:rPr>
          <w:rFonts w:ascii="Arial" w:hAnsi="Arial" w:cs="Arial"/>
          <w:sz w:val="22"/>
          <w:szCs w:val="22"/>
        </w:rPr>
        <w:t>OSU Standard</w:t>
      </w:r>
      <w:r w:rsidRPr="007043D1">
        <w:rPr>
          <w:rFonts w:ascii="Arial" w:hAnsi="Arial" w:cs="Arial"/>
          <w:sz w:val="22"/>
          <w:szCs w:val="22"/>
        </w:rPr>
        <w:t xml:space="preserve"> 580-061-0130.</w:t>
      </w:r>
    </w:p>
    <w:p w:rsidR="007043D1" w:rsidRDefault="00BB1093"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"Responsive" means a Proposal that has substantially complied in all material respects with the criteria outlined in the Request for Proposal.</w:t>
      </w:r>
    </w:p>
    <w:p w:rsidR="00A555F5" w:rsidRPr="007043D1" w:rsidRDefault="00FE252C" w:rsidP="00F871F2">
      <w:pPr>
        <w:widowControl w:val="0"/>
        <w:numPr>
          <w:ilvl w:val="0"/>
          <w:numId w:val="1"/>
        </w:numPr>
        <w:tabs>
          <w:tab w:val="clear" w:pos="1080"/>
        </w:tabs>
        <w:ind w:left="450" w:hanging="270"/>
        <w:jc w:val="both"/>
        <w:rPr>
          <w:rFonts w:ascii="Arial" w:hAnsi="Arial" w:cs="Arial"/>
          <w:sz w:val="22"/>
          <w:szCs w:val="22"/>
        </w:rPr>
      </w:pPr>
      <w:r w:rsidRPr="007043D1">
        <w:rPr>
          <w:rFonts w:ascii="Arial" w:hAnsi="Arial" w:cs="Arial"/>
          <w:sz w:val="22"/>
          <w:szCs w:val="22"/>
        </w:rPr>
        <w:t xml:space="preserve">“Written or Writing” means letters, characters, and symbols </w:t>
      </w:r>
      <w:r>
        <w:rPr>
          <w:rFonts w:ascii="Arial" w:hAnsi="Arial" w:cs="Arial"/>
          <w:sz w:val="22"/>
          <w:szCs w:val="22"/>
        </w:rPr>
        <w:t xml:space="preserve">that are </w:t>
      </w:r>
      <w:r w:rsidRPr="007043D1">
        <w:rPr>
          <w:rFonts w:ascii="Arial" w:hAnsi="Arial" w:cs="Arial"/>
          <w:sz w:val="22"/>
          <w:szCs w:val="22"/>
        </w:rPr>
        <w:t>intended to represent or convey particular ideas or meanings</w:t>
      </w:r>
      <w:r>
        <w:rPr>
          <w:rFonts w:ascii="Arial" w:hAnsi="Arial" w:cs="Arial"/>
          <w:sz w:val="22"/>
          <w:szCs w:val="22"/>
        </w:rPr>
        <w:t xml:space="preserve"> and are made in electronic form or </w:t>
      </w:r>
      <w:r w:rsidRPr="007043D1">
        <w:rPr>
          <w:rFonts w:ascii="Arial" w:hAnsi="Arial" w:cs="Arial"/>
          <w:sz w:val="22"/>
          <w:szCs w:val="22"/>
        </w:rPr>
        <w:t>inscribed on paper by hand, print, type, or other method of impression.</w:t>
      </w:r>
    </w:p>
    <w:p w:rsidR="007043D1" w:rsidRPr="007043D1" w:rsidRDefault="007043D1" w:rsidP="004677E5">
      <w:pPr>
        <w:widowControl w:val="0"/>
        <w:jc w:val="both"/>
        <w:rPr>
          <w:rFonts w:ascii="Arial" w:hAnsi="Arial" w:cs="Arial"/>
          <w:sz w:val="32"/>
          <w:szCs w:val="32"/>
        </w:rPr>
      </w:pPr>
      <w:bookmarkStart w:id="11" w:name="_Toc228693330"/>
      <w:bookmarkStart w:id="12" w:name="_Toc228693982"/>
    </w:p>
    <w:p w:rsidR="00A555F5" w:rsidRDefault="00BB1093" w:rsidP="00F871F2">
      <w:pPr>
        <w:pStyle w:val="Heading1"/>
        <w:keepNext w:val="0"/>
        <w:widowControl w:val="0"/>
        <w:jc w:val="left"/>
        <w:rPr>
          <w:i/>
        </w:rPr>
      </w:pPr>
      <w:r>
        <w:t>2.0</w:t>
      </w:r>
      <w:r>
        <w:tab/>
      </w:r>
      <w:bookmarkEnd w:id="11"/>
      <w:bookmarkEnd w:id="12"/>
      <w:r>
        <w:t>INTRODUCTION AND BACKGROUND</w:t>
      </w:r>
    </w:p>
    <w:p w:rsidR="00A555F5" w:rsidRDefault="00A555F5" w:rsidP="00F871F2">
      <w:pPr>
        <w:widowControl w:val="0"/>
        <w:jc w:val="both"/>
        <w:rPr>
          <w:rFonts w:ascii="Arial" w:hAnsi="Arial" w:cs="Arial"/>
          <w:sz w:val="22"/>
          <w:szCs w:val="22"/>
        </w:rPr>
      </w:pPr>
    </w:p>
    <w:p w:rsidR="00A555F5" w:rsidRPr="00D05B79" w:rsidRDefault="00BB1093" w:rsidP="00F871F2">
      <w:pPr>
        <w:widowControl w:val="0"/>
        <w:jc w:val="both"/>
        <w:rPr>
          <w:rFonts w:ascii="Arial" w:hAnsi="Arial" w:cs="Arial"/>
          <w:sz w:val="22"/>
          <w:szCs w:val="22"/>
          <w:u w:val="single"/>
        </w:rPr>
      </w:pPr>
      <w:r w:rsidRPr="00D05B79">
        <w:rPr>
          <w:rFonts w:ascii="Arial" w:hAnsi="Arial" w:cs="Arial"/>
          <w:sz w:val="22"/>
          <w:szCs w:val="22"/>
          <w:u w:val="single"/>
        </w:rPr>
        <w:t>2.01</w:t>
      </w:r>
      <w:r w:rsidRPr="00D05B79">
        <w:rPr>
          <w:rFonts w:ascii="Arial" w:hAnsi="Arial" w:cs="Arial"/>
          <w:sz w:val="22"/>
          <w:szCs w:val="22"/>
          <w:u w:val="single"/>
        </w:rPr>
        <w:tab/>
        <w:t>INTRODUCTION</w:t>
      </w:r>
    </w:p>
    <w:p w:rsidR="00487DE0" w:rsidRPr="00D05B79" w:rsidRDefault="007C37C0" w:rsidP="00F871F2">
      <w:pPr>
        <w:widowControl w:val="0"/>
        <w:jc w:val="both"/>
        <w:rPr>
          <w:rFonts w:ascii="Arial" w:hAnsi="Arial" w:cs="Arial"/>
          <w:sz w:val="22"/>
          <w:szCs w:val="22"/>
        </w:rPr>
      </w:pPr>
      <w:r w:rsidRPr="00D05B79">
        <w:rPr>
          <w:rFonts w:ascii="Arial" w:hAnsi="Arial" w:cs="Arial"/>
          <w:sz w:val="22"/>
          <w:szCs w:val="22"/>
        </w:rPr>
        <w:t>Procurement, Contracts and Materials Management</w:t>
      </w:r>
      <w:r w:rsidR="00BB1093" w:rsidRPr="00D05B79">
        <w:rPr>
          <w:rFonts w:ascii="Arial" w:hAnsi="Arial" w:cs="Arial"/>
          <w:sz w:val="22"/>
          <w:szCs w:val="22"/>
        </w:rPr>
        <w:t xml:space="preserve"> is seeking Responsive Responsible Proposers to </w:t>
      </w:r>
      <w:r w:rsidR="00026750" w:rsidRPr="00D05B79">
        <w:rPr>
          <w:rFonts w:ascii="Arial" w:hAnsi="Arial" w:cs="Arial"/>
          <w:sz w:val="22"/>
          <w:szCs w:val="22"/>
        </w:rPr>
        <w:t>submit Proposals for</w:t>
      </w:r>
      <w:r w:rsidR="00BB1093" w:rsidRPr="00D05B79">
        <w:rPr>
          <w:rFonts w:ascii="Arial" w:hAnsi="Arial" w:cs="Arial"/>
          <w:sz w:val="22"/>
          <w:szCs w:val="22"/>
        </w:rPr>
        <w:t xml:space="preserve"> </w:t>
      </w:r>
      <w:r w:rsidR="00232F79" w:rsidRPr="00D05B79">
        <w:rPr>
          <w:rFonts w:ascii="Arial" w:hAnsi="Arial" w:cs="Arial"/>
          <w:sz w:val="22"/>
          <w:szCs w:val="22"/>
        </w:rPr>
        <w:t>the provision of concession</w:t>
      </w:r>
      <w:r w:rsidR="004051FF" w:rsidRPr="00D05B79">
        <w:rPr>
          <w:rFonts w:ascii="Arial" w:hAnsi="Arial" w:cs="Arial"/>
          <w:sz w:val="22"/>
          <w:szCs w:val="22"/>
        </w:rPr>
        <w:t xml:space="preserve"> and catering </w:t>
      </w:r>
      <w:r w:rsidR="00232F79" w:rsidRPr="00D05B79">
        <w:rPr>
          <w:rFonts w:ascii="Arial" w:hAnsi="Arial" w:cs="Arial"/>
          <w:sz w:val="22"/>
          <w:szCs w:val="22"/>
        </w:rPr>
        <w:t xml:space="preserve">services </w:t>
      </w:r>
      <w:r w:rsidR="00211F2D" w:rsidRPr="00D05B79">
        <w:rPr>
          <w:rFonts w:ascii="Arial" w:hAnsi="Arial" w:cs="Arial"/>
          <w:sz w:val="22"/>
          <w:szCs w:val="22"/>
        </w:rPr>
        <w:t xml:space="preserve">for OSU </w:t>
      </w:r>
      <w:r w:rsidR="00102778" w:rsidRPr="00D05B79">
        <w:rPr>
          <w:rFonts w:ascii="Arial" w:hAnsi="Arial" w:cs="Arial"/>
          <w:sz w:val="22"/>
          <w:szCs w:val="22"/>
        </w:rPr>
        <w:t>a</w:t>
      </w:r>
      <w:r w:rsidR="00232F79" w:rsidRPr="00D05B79">
        <w:rPr>
          <w:rFonts w:ascii="Arial" w:hAnsi="Arial" w:cs="Arial"/>
          <w:sz w:val="22"/>
          <w:szCs w:val="22"/>
        </w:rPr>
        <w:t xml:space="preserve">thletic </w:t>
      </w:r>
      <w:r w:rsidR="00102778" w:rsidRPr="00D05B79">
        <w:rPr>
          <w:rFonts w:ascii="Arial" w:hAnsi="Arial" w:cs="Arial"/>
          <w:sz w:val="22"/>
          <w:szCs w:val="22"/>
        </w:rPr>
        <w:t>f</w:t>
      </w:r>
      <w:r w:rsidR="00232F79" w:rsidRPr="00D05B79">
        <w:rPr>
          <w:rFonts w:ascii="Arial" w:hAnsi="Arial" w:cs="Arial"/>
          <w:sz w:val="22"/>
          <w:szCs w:val="22"/>
        </w:rPr>
        <w:t>acilities</w:t>
      </w:r>
      <w:r w:rsidR="003534E8" w:rsidRPr="00D05B79">
        <w:rPr>
          <w:rFonts w:ascii="Arial" w:hAnsi="Arial" w:cs="Arial"/>
          <w:sz w:val="22"/>
          <w:szCs w:val="22"/>
        </w:rPr>
        <w:t xml:space="preserve"> including: Reser Stadium, Gill Coliseum, Goss Stadium, Whyte Track and Field Center, </w:t>
      </w:r>
      <w:r w:rsidR="00102778" w:rsidRPr="00D05B79">
        <w:rPr>
          <w:rFonts w:ascii="Arial" w:hAnsi="Arial" w:cs="Arial"/>
          <w:sz w:val="22"/>
          <w:szCs w:val="22"/>
        </w:rPr>
        <w:t xml:space="preserve">the </w:t>
      </w:r>
      <w:r w:rsidR="003534E8" w:rsidRPr="00D05B79">
        <w:rPr>
          <w:rFonts w:ascii="Arial" w:hAnsi="Arial" w:cs="Arial"/>
          <w:sz w:val="22"/>
          <w:szCs w:val="22"/>
        </w:rPr>
        <w:t>Softball Complex and Paul Lorenz Field</w:t>
      </w:r>
      <w:r w:rsidR="00211F2D" w:rsidRPr="00D05B79">
        <w:rPr>
          <w:rFonts w:ascii="Arial" w:hAnsi="Arial" w:cs="Arial"/>
          <w:sz w:val="22"/>
          <w:szCs w:val="22"/>
        </w:rPr>
        <w:t xml:space="preserve">.  </w:t>
      </w:r>
      <w:r w:rsidR="00487DE0" w:rsidRPr="00D05B79">
        <w:rPr>
          <w:rFonts w:ascii="Arial" w:hAnsi="Arial" w:cs="Arial"/>
          <w:sz w:val="22"/>
          <w:szCs w:val="22"/>
        </w:rPr>
        <w:t xml:space="preserve">OSU has contracted for concession and catering services under the existing contract since July 1, 2004.  That contract </w:t>
      </w:r>
      <w:r w:rsidR="003935C2">
        <w:rPr>
          <w:rFonts w:ascii="Arial" w:hAnsi="Arial" w:cs="Arial"/>
          <w:sz w:val="22"/>
          <w:szCs w:val="22"/>
        </w:rPr>
        <w:t>will expire</w:t>
      </w:r>
      <w:r w:rsidR="00487DE0" w:rsidRPr="00D05B79">
        <w:rPr>
          <w:rFonts w:ascii="Arial" w:hAnsi="Arial" w:cs="Arial"/>
          <w:sz w:val="22"/>
          <w:szCs w:val="22"/>
        </w:rPr>
        <w:t xml:space="preserve"> on June 30, 2015 and this RFP is to establish a new multi-year contract to begin service on July 1, 2015.  </w:t>
      </w:r>
    </w:p>
    <w:p w:rsidR="002C5271" w:rsidRPr="00D05B79" w:rsidRDefault="002C5271" w:rsidP="00F871F2">
      <w:pPr>
        <w:jc w:val="both"/>
        <w:rPr>
          <w:rFonts w:ascii="Arial" w:hAnsi="Arial" w:cs="Arial"/>
          <w:sz w:val="22"/>
          <w:szCs w:val="22"/>
        </w:rPr>
      </w:pPr>
    </w:p>
    <w:p w:rsidR="002C5271" w:rsidRPr="00D05B79" w:rsidRDefault="002C5271" w:rsidP="00F871F2">
      <w:pPr>
        <w:jc w:val="both"/>
        <w:rPr>
          <w:rFonts w:ascii="Arial" w:hAnsi="Arial" w:cs="Arial"/>
          <w:sz w:val="22"/>
        </w:rPr>
      </w:pPr>
      <w:r w:rsidRPr="00D05B79">
        <w:rPr>
          <w:rFonts w:ascii="Arial" w:hAnsi="Arial" w:cs="Arial"/>
          <w:sz w:val="22"/>
          <w:szCs w:val="22"/>
        </w:rPr>
        <w:t>The objective of this RFP is to establish a contractual partnership that will build upon and enhance existing concessions and catering while creating an exceptional dining experience through development of facilities an</w:t>
      </w:r>
      <w:r w:rsidR="00C60259" w:rsidRPr="00D05B79">
        <w:rPr>
          <w:rFonts w:ascii="Arial" w:hAnsi="Arial" w:cs="Arial"/>
          <w:sz w:val="22"/>
          <w:szCs w:val="22"/>
        </w:rPr>
        <w:t>d menus.  OSU is interested in P</w:t>
      </w:r>
      <w:r w:rsidRPr="00D05B79">
        <w:rPr>
          <w:rFonts w:ascii="Arial" w:hAnsi="Arial" w:cs="Arial"/>
          <w:sz w:val="22"/>
          <w:szCs w:val="22"/>
        </w:rPr>
        <w:t>roposals which have an objective of increasing fan satisfaction by offering food and beverage products that have a high level of market appeal</w:t>
      </w:r>
      <w:r w:rsidR="00102778" w:rsidRPr="00D05B79">
        <w:rPr>
          <w:rFonts w:ascii="Arial" w:hAnsi="Arial" w:cs="Arial"/>
          <w:sz w:val="22"/>
          <w:szCs w:val="22"/>
        </w:rPr>
        <w:t>,</w:t>
      </w:r>
      <w:r w:rsidRPr="00D05B79">
        <w:rPr>
          <w:rFonts w:ascii="Arial" w:hAnsi="Arial" w:cs="Arial"/>
          <w:sz w:val="22"/>
          <w:szCs w:val="22"/>
        </w:rPr>
        <w:t xml:space="preserve"> broad selection, superior quality, original flavors and ‘regional concepts.’  OSU expects to maintain, at a minimum, the same degree of variety currently being offered, but</w:t>
      </w:r>
      <w:r w:rsidR="00102778" w:rsidRPr="00D05B79">
        <w:rPr>
          <w:rFonts w:ascii="Arial" w:hAnsi="Arial" w:cs="Arial"/>
          <w:sz w:val="22"/>
          <w:szCs w:val="22"/>
        </w:rPr>
        <w:t xml:space="preserve"> Proposers</w:t>
      </w:r>
      <w:r w:rsidRPr="00D05B79">
        <w:rPr>
          <w:rFonts w:ascii="Arial" w:hAnsi="Arial" w:cs="Arial"/>
          <w:sz w:val="22"/>
          <w:szCs w:val="22"/>
        </w:rPr>
        <w:t xml:space="preserve"> should feel free to offer an expanded, diverse product mix that </w:t>
      </w:r>
      <w:r w:rsidR="003935C2">
        <w:rPr>
          <w:rFonts w:ascii="Arial" w:hAnsi="Arial" w:cs="Arial"/>
          <w:sz w:val="22"/>
        </w:rPr>
        <w:t xml:space="preserve">includes </w:t>
      </w:r>
      <w:r w:rsidRPr="00D05B79">
        <w:rPr>
          <w:rFonts w:ascii="Arial" w:hAnsi="Arial" w:cs="Arial"/>
          <w:sz w:val="22"/>
        </w:rPr>
        <w:t xml:space="preserve">regional </w:t>
      </w:r>
      <w:r w:rsidR="003935C2">
        <w:rPr>
          <w:rFonts w:ascii="Arial" w:hAnsi="Arial" w:cs="Arial"/>
          <w:sz w:val="22"/>
        </w:rPr>
        <w:t>offerings</w:t>
      </w:r>
      <w:r w:rsidRPr="00D05B79">
        <w:rPr>
          <w:rFonts w:ascii="Arial" w:hAnsi="Arial" w:cs="Arial"/>
          <w:sz w:val="22"/>
        </w:rPr>
        <w:t xml:space="preserve">, fan favorites, easy access and quick service food and beverage products.  </w:t>
      </w:r>
    </w:p>
    <w:p w:rsidR="002C5271" w:rsidRPr="00D05B79" w:rsidRDefault="002C5271" w:rsidP="00F871F2">
      <w:pPr>
        <w:jc w:val="both"/>
        <w:rPr>
          <w:rFonts w:ascii="Arial" w:hAnsi="Arial" w:cs="Arial"/>
          <w:sz w:val="22"/>
          <w:szCs w:val="22"/>
        </w:rPr>
      </w:pPr>
    </w:p>
    <w:p w:rsidR="002C5271" w:rsidRPr="00D05B79" w:rsidRDefault="002C5271" w:rsidP="00F871F2">
      <w:pPr>
        <w:jc w:val="both"/>
        <w:rPr>
          <w:rFonts w:ascii="Arial" w:hAnsi="Arial" w:cs="Arial"/>
          <w:sz w:val="22"/>
        </w:rPr>
      </w:pPr>
      <w:r w:rsidRPr="00D05B79">
        <w:rPr>
          <w:rFonts w:ascii="Arial" w:hAnsi="Arial" w:cs="Arial"/>
          <w:sz w:val="22"/>
        </w:rPr>
        <w:t>Proposer</w:t>
      </w:r>
      <w:r w:rsidR="00B5315A" w:rsidRPr="00D05B79">
        <w:rPr>
          <w:rFonts w:ascii="Arial" w:hAnsi="Arial" w:cs="Arial"/>
          <w:sz w:val="22"/>
        </w:rPr>
        <w:t>s</w:t>
      </w:r>
      <w:r w:rsidRPr="00D05B79">
        <w:rPr>
          <w:rFonts w:ascii="Arial" w:hAnsi="Arial" w:cs="Arial"/>
          <w:sz w:val="22"/>
        </w:rPr>
        <w:t xml:space="preserve"> must evaluate the condition of the</w:t>
      </w:r>
      <w:r w:rsidR="00102778" w:rsidRPr="00D05B79">
        <w:rPr>
          <w:rFonts w:ascii="Arial" w:hAnsi="Arial" w:cs="Arial"/>
          <w:sz w:val="22"/>
        </w:rPr>
        <w:t xml:space="preserve"> existing</w:t>
      </w:r>
      <w:r w:rsidRPr="00D05B79">
        <w:rPr>
          <w:rFonts w:ascii="Arial" w:hAnsi="Arial" w:cs="Arial"/>
          <w:sz w:val="22"/>
        </w:rPr>
        <w:t xml:space="preserve"> concessions areas and propose any necessary modifications or enhancements to existing facilities.  While </w:t>
      </w:r>
      <w:r w:rsidR="00C60259" w:rsidRPr="00D05B79">
        <w:rPr>
          <w:rFonts w:ascii="Arial" w:hAnsi="Arial" w:cs="Arial"/>
          <w:sz w:val="22"/>
        </w:rPr>
        <w:t>OSU</w:t>
      </w:r>
      <w:r w:rsidRPr="00D05B79">
        <w:rPr>
          <w:rFonts w:ascii="Arial" w:hAnsi="Arial" w:cs="Arial"/>
          <w:sz w:val="22"/>
        </w:rPr>
        <w:t xml:space="preserve"> encourages renovations/enhancements to the concessions areas, the proposed changes by the successful Proposer must be approved in writing by OSU prior to implementation.  Any such changes to the facilities will be at the sole expense of the successful Proposer.  Any permanent</w:t>
      </w:r>
      <w:r w:rsidR="00102778" w:rsidRPr="00D05B79">
        <w:rPr>
          <w:rFonts w:ascii="Arial" w:hAnsi="Arial" w:cs="Arial"/>
          <w:sz w:val="22"/>
        </w:rPr>
        <w:t xml:space="preserve"> facility</w:t>
      </w:r>
      <w:r w:rsidRPr="00D05B79">
        <w:rPr>
          <w:rFonts w:ascii="Arial" w:hAnsi="Arial" w:cs="Arial"/>
          <w:sz w:val="22"/>
        </w:rPr>
        <w:t xml:space="preserve"> improvements will become OSU property without any compensation o</w:t>
      </w:r>
      <w:r w:rsidR="00102778" w:rsidRPr="00D05B79">
        <w:rPr>
          <w:rFonts w:ascii="Arial" w:hAnsi="Arial" w:cs="Arial"/>
          <w:sz w:val="22"/>
        </w:rPr>
        <w:t>r</w:t>
      </w:r>
      <w:r w:rsidRPr="00D05B79">
        <w:rPr>
          <w:rFonts w:ascii="Arial" w:hAnsi="Arial" w:cs="Arial"/>
          <w:sz w:val="22"/>
        </w:rPr>
        <w:t xml:space="preserve"> financial obligation to the successful Proposer.</w:t>
      </w:r>
    </w:p>
    <w:p w:rsidR="002C5271" w:rsidRDefault="002C5271" w:rsidP="00F871F2">
      <w:pPr>
        <w:jc w:val="both"/>
        <w:rPr>
          <w:rFonts w:ascii="Arial" w:hAnsi="Arial" w:cs="Arial"/>
          <w:sz w:val="22"/>
          <w:szCs w:val="22"/>
        </w:rPr>
      </w:pPr>
    </w:p>
    <w:p w:rsidR="000571D0" w:rsidRDefault="000571D0" w:rsidP="00F871F2">
      <w:pPr>
        <w:pStyle w:val="Heading2"/>
        <w:keepNext w:val="0"/>
        <w:widowControl w:val="0"/>
        <w:jc w:val="both"/>
      </w:pPr>
      <w:bookmarkStart w:id="13" w:name="_Toc228693331"/>
      <w:bookmarkStart w:id="14" w:name="_Toc228693983"/>
      <w:r>
        <w:t>2.0</w:t>
      </w:r>
      <w:r w:rsidR="002C5271">
        <w:t>2</w:t>
      </w:r>
      <w:r>
        <w:tab/>
      </w:r>
      <w:bookmarkEnd w:id="13"/>
      <w:bookmarkEnd w:id="14"/>
      <w:r>
        <w:t>OREGON STATE UNIVERSITY</w:t>
      </w:r>
    </w:p>
    <w:p w:rsidR="000571D0" w:rsidRDefault="000571D0" w:rsidP="00F871F2">
      <w:pPr>
        <w:widowControl w:val="0"/>
        <w:jc w:val="both"/>
        <w:rPr>
          <w:rFonts w:ascii="Arial" w:hAnsi="Arial" w:cs="Arial"/>
          <w:color w:val="000000"/>
          <w:sz w:val="22"/>
          <w:szCs w:val="22"/>
        </w:rPr>
      </w:pPr>
      <w:r>
        <w:rPr>
          <w:rFonts w:ascii="Arial" w:hAnsi="Arial" w:cs="Arial"/>
          <w:color w:val="000000"/>
          <w:sz w:val="22"/>
          <w:szCs w:val="22"/>
        </w:rPr>
        <w:t xml:space="preserve">Founded in 1868, Oregon State University is a comprehensive, research-extensive, public university located in Corvallis.  OSU is one of only two American universities to hold the Land Grant, Sea Grant, Space Grant and Sun Grant designations.  OSU is also the only Oregon institution to hold the Carnegie Foundation's top ranking for research universities, </w:t>
      </w:r>
      <w:proofErr w:type="gramStart"/>
      <w:r>
        <w:rPr>
          <w:rFonts w:ascii="Arial" w:hAnsi="Arial" w:cs="Arial"/>
          <w:color w:val="000000"/>
          <w:sz w:val="22"/>
          <w:szCs w:val="22"/>
        </w:rPr>
        <w:t>a recognition</w:t>
      </w:r>
      <w:proofErr w:type="gramEnd"/>
      <w:r>
        <w:rPr>
          <w:rFonts w:ascii="Arial" w:hAnsi="Arial" w:cs="Arial"/>
          <w:color w:val="000000"/>
          <w:sz w:val="22"/>
          <w:szCs w:val="22"/>
        </w:rPr>
        <w:t xml:space="preserve"> of the depth and quality of OSU's graduate education and research programs. </w:t>
      </w:r>
    </w:p>
    <w:p w:rsidR="000571D0" w:rsidRDefault="000571D0" w:rsidP="00F871F2">
      <w:pPr>
        <w:widowControl w:val="0"/>
        <w:jc w:val="both"/>
        <w:rPr>
          <w:rFonts w:ascii="Arial" w:hAnsi="Arial" w:cs="Arial"/>
          <w:color w:val="000000"/>
          <w:sz w:val="22"/>
          <w:szCs w:val="22"/>
        </w:rPr>
      </w:pPr>
    </w:p>
    <w:p w:rsidR="000571D0" w:rsidRDefault="000571D0" w:rsidP="00F871F2">
      <w:pPr>
        <w:widowControl w:val="0"/>
        <w:jc w:val="both"/>
        <w:rPr>
          <w:rFonts w:ascii="Arial" w:hAnsi="Arial" w:cs="Arial"/>
          <w:color w:val="000000"/>
          <w:sz w:val="22"/>
          <w:szCs w:val="22"/>
        </w:rPr>
      </w:pPr>
      <w:r>
        <w:rPr>
          <w:rFonts w:ascii="Arial" w:hAnsi="Arial" w:cs="Arial"/>
          <w:color w:val="000000"/>
          <w:sz w:val="22"/>
          <w:szCs w:val="22"/>
        </w:rPr>
        <w:t xml:space="preserve">Through its centers, institutes, Extension offices and Experiment Stations, OSU has a presence in almost every one of Oregon's 36 counties, including its main campus in Corvallis, </w:t>
      </w:r>
      <w:hyperlink r:id="rId17" w:history="1">
        <w:r>
          <w:rPr>
            <w:rFonts w:ascii="Arial" w:hAnsi="Arial" w:cs="Arial"/>
            <w:color w:val="000000"/>
            <w:sz w:val="22"/>
            <w:szCs w:val="22"/>
          </w:rPr>
          <w:t>the Hatfield Marine Sciences Center</w:t>
        </w:r>
      </w:hyperlink>
      <w:r>
        <w:rPr>
          <w:rFonts w:ascii="Arial" w:hAnsi="Arial" w:cs="Arial"/>
          <w:color w:val="000000"/>
          <w:sz w:val="22"/>
          <w:szCs w:val="22"/>
        </w:rPr>
        <w:t xml:space="preserve"> in Newport and </w:t>
      </w:r>
      <w:hyperlink r:id="rId18" w:history="1">
        <w:r>
          <w:rPr>
            <w:rFonts w:ascii="Arial" w:hAnsi="Arial" w:cs="Arial"/>
            <w:color w:val="000000"/>
            <w:sz w:val="22"/>
            <w:szCs w:val="22"/>
          </w:rPr>
          <w:t>OSU-Cascades Campus</w:t>
        </w:r>
      </w:hyperlink>
      <w:r>
        <w:rPr>
          <w:rFonts w:ascii="Arial" w:hAnsi="Arial" w:cs="Arial"/>
          <w:color w:val="000000"/>
          <w:sz w:val="22"/>
          <w:szCs w:val="22"/>
        </w:rPr>
        <w:t xml:space="preserve"> in Bend.  OSU offers undergraduate, masters and doctoral degrees through 12 academic colleges enrolling more than 26,000 students from every county in Oregon, every state in the country and more than 90 nations.</w:t>
      </w:r>
    </w:p>
    <w:p w:rsidR="003534E8" w:rsidRDefault="003534E8" w:rsidP="00F871F2">
      <w:pPr>
        <w:widowControl w:val="0"/>
        <w:jc w:val="both"/>
        <w:rPr>
          <w:rFonts w:ascii="Arial" w:hAnsi="Arial" w:cs="Arial"/>
          <w:color w:val="000000"/>
          <w:sz w:val="22"/>
          <w:szCs w:val="22"/>
        </w:rPr>
      </w:pPr>
    </w:p>
    <w:p w:rsidR="000571D0" w:rsidRPr="00D05B79" w:rsidRDefault="002C5271" w:rsidP="00F871F2">
      <w:pPr>
        <w:pStyle w:val="Heading2"/>
        <w:keepNext w:val="0"/>
        <w:widowControl w:val="0"/>
        <w:jc w:val="both"/>
        <w:rPr>
          <w:bCs w:val="0"/>
          <w:iCs w:val="0"/>
          <w:color w:val="000000"/>
        </w:rPr>
      </w:pPr>
      <w:r w:rsidRPr="00D05B79">
        <w:rPr>
          <w:bCs w:val="0"/>
          <w:iCs w:val="0"/>
          <w:color w:val="000000"/>
        </w:rPr>
        <w:t>2.03</w:t>
      </w:r>
      <w:r w:rsidR="000571D0" w:rsidRPr="00D05B79">
        <w:rPr>
          <w:bCs w:val="0"/>
          <w:iCs w:val="0"/>
          <w:color w:val="000000"/>
        </w:rPr>
        <w:tab/>
        <w:t>BACKGROUND</w:t>
      </w:r>
    </w:p>
    <w:p w:rsidR="00FA4815" w:rsidRPr="00D05B79" w:rsidRDefault="00FA4815" w:rsidP="00F871F2"/>
    <w:p w:rsidR="00487DE0" w:rsidRPr="00D05B79" w:rsidRDefault="00487DE0" w:rsidP="00F871F2">
      <w:pPr>
        <w:pStyle w:val="ListParagraph"/>
        <w:widowControl w:val="0"/>
        <w:numPr>
          <w:ilvl w:val="0"/>
          <w:numId w:val="26"/>
        </w:numPr>
        <w:contextualSpacing w:val="0"/>
        <w:jc w:val="both"/>
        <w:rPr>
          <w:rFonts w:ascii="Arial" w:hAnsi="Arial" w:cs="Arial"/>
          <w:color w:val="000000"/>
          <w:sz w:val="22"/>
          <w:szCs w:val="22"/>
        </w:rPr>
      </w:pPr>
      <w:r w:rsidRPr="00D05B79">
        <w:rPr>
          <w:rFonts w:ascii="Arial" w:hAnsi="Arial" w:cs="Arial"/>
          <w:color w:val="000000"/>
          <w:sz w:val="22"/>
          <w:szCs w:val="22"/>
        </w:rPr>
        <w:t>OSU Athletics</w:t>
      </w:r>
    </w:p>
    <w:p w:rsidR="00487DE0" w:rsidRPr="00D05B79" w:rsidRDefault="00487DE0" w:rsidP="00F871F2">
      <w:pPr>
        <w:widowControl w:val="0"/>
        <w:ind w:left="720"/>
        <w:jc w:val="both"/>
        <w:rPr>
          <w:rFonts w:ascii="Arial" w:hAnsi="Arial" w:cs="Arial"/>
          <w:color w:val="000000"/>
          <w:sz w:val="22"/>
          <w:szCs w:val="22"/>
        </w:rPr>
      </w:pPr>
      <w:r w:rsidRPr="00D05B79">
        <w:rPr>
          <w:rFonts w:ascii="Arial" w:hAnsi="Arial" w:cs="Arial"/>
          <w:color w:val="000000"/>
          <w:sz w:val="22"/>
          <w:szCs w:val="22"/>
        </w:rPr>
        <w:t>OSU is a member of the Pacific-12 Conference and offers a broad based intercollegiate athletics program that provides student athletes with opportunities in seventeen sports.  This experience, at the highest level (Division I) of the National Collegiate Athletic Association</w:t>
      </w:r>
      <w:r w:rsidRPr="00D05B79">
        <w:rPr>
          <w:color w:val="000000"/>
          <w:sz w:val="22"/>
          <w:szCs w:val="22"/>
        </w:rPr>
        <w:t xml:space="preserve"> (“</w:t>
      </w:r>
      <w:r w:rsidRPr="00D05B79">
        <w:rPr>
          <w:rFonts w:ascii="Arial" w:hAnsi="Arial" w:cs="Arial"/>
          <w:color w:val="000000"/>
          <w:sz w:val="22"/>
          <w:szCs w:val="22"/>
        </w:rPr>
        <w:t>NCAA”), enriches the collegiate experience for those who are privileged to participate while they pursue a quality education.</w:t>
      </w:r>
    </w:p>
    <w:p w:rsidR="00487DE0" w:rsidRPr="00D05B79" w:rsidRDefault="00487DE0" w:rsidP="00F871F2">
      <w:pPr>
        <w:widowControl w:val="0"/>
        <w:ind w:left="720"/>
        <w:jc w:val="both"/>
        <w:rPr>
          <w:rFonts w:ascii="Arial" w:hAnsi="Arial" w:cs="Arial"/>
          <w:color w:val="000000"/>
          <w:sz w:val="22"/>
          <w:szCs w:val="22"/>
        </w:rPr>
      </w:pPr>
    </w:p>
    <w:p w:rsidR="00487DE0" w:rsidRPr="00D05B79" w:rsidRDefault="00487DE0" w:rsidP="00F871F2">
      <w:pPr>
        <w:pStyle w:val="NormalWeb"/>
        <w:spacing w:before="0" w:beforeAutospacing="0" w:after="0" w:afterAutospacing="0"/>
        <w:ind w:left="720"/>
        <w:jc w:val="both"/>
        <w:rPr>
          <w:rFonts w:ascii="Arial" w:hAnsi="Arial" w:cs="Arial"/>
          <w:color w:val="000000"/>
          <w:sz w:val="22"/>
          <w:szCs w:val="22"/>
        </w:rPr>
      </w:pPr>
      <w:r w:rsidRPr="00D05B79">
        <w:rPr>
          <w:rFonts w:ascii="Arial" w:hAnsi="Arial" w:cs="Arial"/>
          <w:color w:val="000000"/>
          <w:sz w:val="22"/>
          <w:szCs w:val="22"/>
        </w:rPr>
        <w:t xml:space="preserve">As of June 2013, the OSU Beavers have won one pre-NCAA team national championship and three NCAA team national championships. The 1926 wrestling team won the Amateur Athletic Association national championship, the 1961 men's </w:t>
      </w:r>
      <w:r w:rsidR="00261624" w:rsidRPr="00D05B79">
        <w:rPr>
          <w:rFonts w:ascii="Arial" w:hAnsi="Arial" w:cs="Arial"/>
          <w:color w:val="000000"/>
          <w:sz w:val="22"/>
          <w:szCs w:val="22"/>
        </w:rPr>
        <w:t>c</w:t>
      </w:r>
      <w:r w:rsidRPr="00D05B79">
        <w:rPr>
          <w:rFonts w:ascii="Arial" w:hAnsi="Arial" w:cs="Arial"/>
          <w:color w:val="000000"/>
          <w:sz w:val="22"/>
          <w:szCs w:val="22"/>
        </w:rPr>
        <w:t>ross-country team won the NCAA title, and most recently the baseball team won the 2006 and 2007 College World Series. Other notable performances include a second place finish in the 1973 and 1995 NCAA wrestling finals, two Final Four appearances by the men's basketball team, the football team defeating Notre Dame by a 32 point margin in the 2001 Fiesta Bowl (and finishing the season ranked #4 in the polls), five appearances in the College World Series by the baseball program, and several individual NCAA championship titles in gymnastics, wrestling, and track &amp; field.</w:t>
      </w:r>
    </w:p>
    <w:p w:rsidR="00487DE0" w:rsidRPr="00D05B79" w:rsidRDefault="00487DE0" w:rsidP="00F871F2">
      <w:pPr>
        <w:jc w:val="both"/>
        <w:rPr>
          <w:rFonts w:ascii="Arial" w:hAnsi="Arial" w:cs="Arial"/>
          <w:sz w:val="22"/>
          <w:szCs w:val="22"/>
        </w:rPr>
      </w:pPr>
    </w:p>
    <w:p w:rsidR="00487DE0" w:rsidRPr="00D05B79" w:rsidRDefault="00487DE0" w:rsidP="00F871F2">
      <w:pPr>
        <w:pStyle w:val="ListParagraph"/>
        <w:widowControl w:val="0"/>
        <w:numPr>
          <w:ilvl w:val="0"/>
          <w:numId w:val="26"/>
        </w:numPr>
        <w:contextualSpacing w:val="0"/>
        <w:jc w:val="both"/>
        <w:rPr>
          <w:rFonts w:ascii="Arial" w:hAnsi="Arial" w:cs="Arial"/>
          <w:color w:val="000000"/>
          <w:sz w:val="22"/>
          <w:szCs w:val="22"/>
        </w:rPr>
      </w:pPr>
      <w:r w:rsidRPr="00D05B79">
        <w:rPr>
          <w:rFonts w:ascii="Arial" w:hAnsi="Arial" w:cs="Arial"/>
          <w:color w:val="000000"/>
          <w:sz w:val="22"/>
          <w:szCs w:val="22"/>
        </w:rPr>
        <w:t>Athletic Facilities</w:t>
      </w:r>
    </w:p>
    <w:p w:rsidR="00487DE0" w:rsidRPr="00D05B79" w:rsidRDefault="00487DE0" w:rsidP="00F871F2">
      <w:pPr>
        <w:ind w:left="720"/>
        <w:jc w:val="both"/>
        <w:rPr>
          <w:rFonts w:ascii="Arial" w:hAnsi="Arial" w:cs="Arial"/>
          <w:sz w:val="22"/>
          <w:szCs w:val="22"/>
        </w:rPr>
      </w:pPr>
      <w:r w:rsidRPr="00D05B79">
        <w:rPr>
          <w:rFonts w:ascii="Arial" w:hAnsi="Arial" w:cs="Arial"/>
          <w:sz w:val="22"/>
          <w:szCs w:val="22"/>
        </w:rPr>
        <w:t xml:space="preserve">The OSU </w:t>
      </w:r>
      <w:r w:rsidR="00261624" w:rsidRPr="00D05B79">
        <w:rPr>
          <w:rFonts w:ascii="Arial" w:hAnsi="Arial" w:cs="Arial"/>
          <w:sz w:val="22"/>
          <w:szCs w:val="22"/>
        </w:rPr>
        <w:t>a</w:t>
      </w:r>
      <w:r w:rsidRPr="00D05B79">
        <w:rPr>
          <w:rFonts w:ascii="Arial" w:hAnsi="Arial" w:cs="Arial"/>
          <w:sz w:val="22"/>
          <w:szCs w:val="22"/>
        </w:rPr>
        <w:t xml:space="preserve">thletic </w:t>
      </w:r>
      <w:r w:rsidR="00261624" w:rsidRPr="00D05B79">
        <w:rPr>
          <w:rFonts w:ascii="Arial" w:hAnsi="Arial" w:cs="Arial"/>
          <w:sz w:val="22"/>
          <w:szCs w:val="22"/>
        </w:rPr>
        <w:t>f</w:t>
      </w:r>
      <w:r w:rsidRPr="00D05B79">
        <w:rPr>
          <w:rFonts w:ascii="Arial" w:hAnsi="Arial" w:cs="Arial"/>
          <w:sz w:val="22"/>
          <w:szCs w:val="22"/>
        </w:rPr>
        <w:t>acilities</w:t>
      </w:r>
      <w:r w:rsidR="00261624" w:rsidRPr="00D05B79">
        <w:rPr>
          <w:rFonts w:ascii="Arial" w:hAnsi="Arial" w:cs="Arial"/>
          <w:sz w:val="22"/>
          <w:szCs w:val="22"/>
        </w:rPr>
        <w:t xml:space="preserve"> (“Athletic Facilities”)</w:t>
      </w:r>
      <w:r w:rsidRPr="00D05B79">
        <w:rPr>
          <w:rFonts w:ascii="Arial" w:hAnsi="Arial" w:cs="Arial"/>
          <w:sz w:val="22"/>
          <w:szCs w:val="22"/>
        </w:rPr>
        <w:t xml:space="preserve"> covered by the </w:t>
      </w:r>
      <w:r w:rsidR="006A1E94" w:rsidRPr="00D05B79">
        <w:rPr>
          <w:rFonts w:ascii="Arial" w:hAnsi="Arial" w:cs="Arial"/>
          <w:sz w:val="22"/>
          <w:szCs w:val="22"/>
        </w:rPr>
        <w:t>c</w:t>
      </w:r>
      <w:r w:rsidRPr="00D05B79">
        <w:rPr>
          <w:rFonts w:ascii="Arial" w:hAnsi="Arial" w:cs="Arial"/>
          <w:sz w:val="22"/>
          <w:szCs w:val="22"/>
        </w:rPr>
        <w:t>ontract, and noted on the map below, include:</w:t>
      </w:r>
    </w:p>
    <w:p w:rsidR="00487DE0" w:rsidRPr="00D05B79" w:rsidRDefault="00487DE0" w:rsidP="00F871F2">
      <w:pPr>
        <w:widowControl w:val="0"/>
        <w:numPr>
          <w:ilvl w:val="0"/>
          <w:numId w:val="13"/>
        </w:numPr>
        <w:autoSpaceDE w:val="0"/>
        <w:autoSpaceDN w:val="0"/>
        <w:adjustRightInd w:val="0"/>
        <w:ind w:left="1080"/>
        <w:rPr>
          <w:rFonts w:ascii="Arial" w:hAnsi="Arial" w:cs="Arial"/>
          <w:sz w:val="22"/>
          <w:szCs w:val="22"/>
        </w:rPr>
      </w:pPr>
      <w:r w:rsidRPr="00D05B79">
        <w:rPr>
          <w:rFonts w:ascii="Arial" w:hAnsi="Arial" w:cs="Arial"/>
          <w:sz w:val="22"/>
          <w:szCs w:val="22"/>
        </w:rPr>
        <w:t>Reser Stadium</w:t>
      </w:r>
    </w:p>
    <w:p w:rsidR="00E538DF" w:rsidRDefault="00487DE0" w:rsidP="00E538DF">
      <w:pPr>
        <w:widowControl w:val="0"/>
        <w:numPr>
          <w:ilvl w:val="0"/>
          <w:numId w:val="13"/>
        </w:numPr>
        <w:autoSpaceDE w:val="0"/>
        <w:autoSpaceDN w:val="0"/>
        <w:adjustRightInd w:val="0"/>
        <w:ind w:left="1080"/>
        <w:rPr>
          <w:rFonts w:ascii="Arial" w:hAnsi="Arial" w:cs="Arial"/>
          <w:sz w:val="22"/>
          <w:szCs w:val="22"/>
        </w:rPr>
      </w:pPr>
      <w:r w:rsidRPr="00D05B79">
        <w:rPr>
          <w:rFonts w:ascii="Arial" w:hAnsi="Arial" w:cs="Arial"/>
          <w:sz w:val="22"/>
          <w:szCs w:val="22"/>
        </w:rPr>
        <w:t>Valley Football Center</w:t>
      </w:r>
    </w:p>
    <w:p w:rsidR="00E538DF" w:rsidRPr="00E538DF" w:rsidRDefault="00E538DF" w:rsidP="00E538DF">
      <w:pPr>
        <w:widowControl w:val="0"/>
        <w:numPr>
          <w:ilvl w:val="0"/>
          <w:numId w:val="13"/>
        </w:numPr>
        <w:autoSpaceDE w:val="0"/>
        <w:autoSpaceDN w:val="0"/>
        <w:adjustRightInd w:val="0"/>
        <w:ind w:left="1080"/>
        <w:rPr>
          <w:rFonts w:ascii="Arial" w:hAnsi="Arial" w:cs="Arial"/>
          <w:sz w:val="22"/>
          <w:szCs w:val="22"/>
        </w:rPr>
      </w:pPr>
      <w:proofErr w:type="spellStart"/>
      <w:r w:rsidRPr="00E538DF">
        <w:rPr>
          <w:rFonts w:ascii="Arial" w:hAnsi="Arial" w:cs="Arial"/>
          <w:sz w:val="22"/>
          <w:szCs w:val="22"/>
        </w:rPr>
        <w:t>Merrit</w:t>
      </w:r>
      <w:proofErr w:type="spellEnd"/>
      <w:r w:rsidRPr="00E538DF">
        <w:rPr>
          <w:rFonts w:ascii="Arial" w:hAnsi="Arial" w:cs="Arial"/>
          <w:sz w:val="22"/>
          <w:szCs w:val="22"/>
        </w:rPr>
        <w:t xml:space="preserve"> </w:t>
      </w:r>
      <w:proofErr w:type="spellStart"/>
      <w:r w:rsidRPr="00E538DF">
        <w:rPr>
          <w:rFonts w:ascii="Arial" w:hAnsi="Arial" w:cs="Arial"/>
          <w:sz w:val="22"/>
          <w:szCs w:val="22"/>
        </w:rPr>
        <w:t>Truax</w:t>
      </w:r>
      <w:proofErr w:type="spellEnd"/>
      <w:r w:rsidRPr="00E538DF">
        <w:rPr>
          <w:rFonts w:ascii="Arial" w:hAnsi="Arial" w:cs="Arial"/>
          <w:sz w:val="22"/>
          <w:szCs w:val="22"/>
        </w:rPr>
        <w:t xml:space="preserve"> Indoor Practice Facility</w:t>
      </w:r>
    </w:p>
    <w:p w:rsidR="00487DE0" w:rsidRPr="00D05B79" w:rsidRDefault="00487DE0" w:rsidP="00F871F2">
      <w:pPr>
        <w:widowControl w:val="0"/>
        <w:numPr>
          <w:ilvl w:val="0"/>
          <w:numId w:val="13"/>
        </w:numPr>
        <w:autoSpaceDE w:val="0"/>
        <w:autoSpaceDN w:val="0"/>
        <w:adjustRightInd w:val="0"/>
        <w:ind w:left="1080"/>
        <w:rPr>
          <w:rFonts w:ascii="Arial" w:hAnsi="Arial" w:cs="Arial"/>
          <w:sz w:val="22"/>
          <w:szCs w:val="22"/>
        </w:rPr>
      </w:pPr>
      <w:r w:rsidRPr="00D05B79">
        <w:rPr>
          <w:rFonts w:ascii="Arial" w:hAnsi="Arial" w:cs="Arial"/>
          <w:sz w:val="22"/>
          <w:szCs w:val="22"/>
        </w:rPr>
        <w:t>Gill Coliseum</w:t>
      </w:r>
    </w:p>
    <w:p w:rsidR="00487DE0" w:rsidRPr="00D05B79" w:rsidRDefault="00487DE0" w:rsidP="00F871F2">
      <w:pPr>
        <w:widowControl w:val="0"/>
        <w:numPr>
          <w:ilvl w:val="0"/>
          <w:numId w:val="13"/>
        </w:numPr>
        <w:autoSpaceDE w:val="0"/>
        <w:autoSpaceDN w:val="0"/>
        <w:adjustRightInd w:val="0"/>
        <w:ind w:left="1080"/>
        <w:rPr>
          <w:rFonts w:ascii="Arial" w:hAnsi="Arial" w:cs="Arial"/>
          <w:sz w:val="22"/>
          <w:szCs w:val="22"/>
        </w:rPr>
      </w:pPr>
      <w:r w:rsidRPr="00D05B79">
        <w:rPr>
          <w:rFonts w:ascii="Arial" w:hAnsi="Arial" w:cs="Arial"/>
          <w:sz w:val="22"/>
          <w:szCs w:val="22"/>
        </w:rPr>
        <w:t>Goss Stadium</w:t>
      </w:r>
    </w:p>
    <w:p w:rsidR="00487DE0" w:rsidRPr="00D05B79" w:rsidRDefault="00487DE0" w:rsidP="00F871F2">
      <w:pPr>
        <w:widowControl w:val="0"/>
        <w:numPr>
          <w:ilvl w:val="0"/>
          <w:numId w:val="13"/>
        </w:numPr>
        <w:autoSpaceDE w:val="0"/>
        <w:autoSpaceDN w:val="0"/>
        <w:adjustRightInd w:val="0"/>
        <w:ind w:left="1080"/>
        <w:rPr>
          <w:rFonts w:ascii="Arial" w:hAnsi="Arial" w:cs="Arial"/>
          <w:sz w:val="22"/>
          <w:szCs w:val="22"/>
        </w:rPr>
      </w:pPr>
      <w:r w:rsidRPr="00D05B79">
        <w:rPr>
          <w:rFonts w:ascii="Arial" w:hAnsi="Arial" w:cs="Arial"/>
          <w:sz w:val="22"/>
          <w:szCs w:val="22"/>
        </w:rPr>
        <w:t>Whyte Track and Field Center</w:t>
      </w:r>
    </w:p>
    <w:p w:rsidR="00487DE0" w:rsidRPr="00D05B79" w:rsidRDefault="00487DE0" w:rsidP="00F871F2">
      <w:pPr>
        <w:widowControl w:val="0"/>
        <w:numPr>
          <w:ilvl w:val="0"/>
          <w:numId w:val="13"/>
        </w:numPr>
        <w:autoSpaceDE w:val="0"/>
        <w:autoSpaceDN w:val="0"/>
        <w:adjustRightInd w:val="0"/>
        <w:ind w:left="1080"/>
        <w:rPr>
          <w:rFonts w:ascii="Arial" w:hAnsi="Arial" w:cs="Arial"/>
          <w:sz w:val="22"/>
          <w:szCs w:val="22"/>
        </w:rPr>
      </w:pPr>
      <w:r w:rsidRPr="00D05B79">
        <w:rPr>
          <w:rFonts w:ascii="Arial" w:hAnsi="Arial" w:cs="Arial"/>
          <w:sz w:val="22"/>
          <w:szCs w:val="22"/>
        </w:rPr>
        <w:t>Softball Complex</w:t>
      </w:r>
    </w:p>
    <w:p w:rsidR="00487DE0" w:rsidRPr="00D05B79" w:rsidRDefault="00487DE0" w:rsidP="00F871F2">
      <w:pPr>
        <w:widowControl w:val="0"/>
        <w:numPr>
          <w:ilvl w:val="0"/>
          <w:numId w:val="13"/>
        </w:numPr>
        <w:autoSpaceDE w:val="0"/>
        <w:autoSpaceDN w:val="0"/>
        <w:adjustRightInd w:val="0"/>
        <w:ind w:left="1080"/>
        <w:rPr>
          <w:rFonts w:ascii="Arial" w:hAnsi="Arial" w:cs="Arial"/>
          <w:sz w:val="22"/>
        </w:rPr>
      </w:pPr>
      <w:r w:rsidRPr="00D05B79">
        <w:rPr>
          <w:rFonts w:ascii="Arial" w:hAnsi="Arial" w:cs="Arial"/>
          <w:sz w:val="22"/>
          <w:szCs w:val="22"/>
        </w:rPr>
        <w:t>Paul Lorenz Field</w:t>
      </w:r>
    </w:p>
    <w:p w:rsidR="00C56076" w:rsidRPr="00D05B79" w:rsidRDefault="00C56076" w:rsidP="00F871F2">
      <w:pPr>
        <w:widowControl w:val="0"/>
        <w:autoSpaceDE w:val="0"/>
        <w:autoSpaceDN w:val="0"/>
        <w:adjustRightInd w:val="0"/>
        <w:ind w:left="1080"/>
        <w:rPr>
          <w:rFonts w:ascii="Arial" w:hAnsi="Arial" w:cs="Arial"/>
          <w:sz w:val="22"/>
        </w:rPr>
      </w:pPr>
    </w:p>
    <w:p w:rsidR="00487DE0" w:rsidRPr="00D05B79" w:rsidRDefault="00E538DF" w:rsidP="00F871F2">
      <w:pPr>
        <w:widowControl w:val="0"/>
        <w:autoSpaceDE w:val="0"/>
        <w:autoSpaceDN w:val="0"/>
        <w:adjustRightInd w:val="0"/>
        <w:jc w:val="center"/>
        <w:rPr>
          <w:noProof/>
        </w:rPr>
      </w:pPr>
      <w:r>
        <w:rPr>
          <w:noProof/>
        </w:rPr>
        <mc:AlternateContent>
          <mc:Choice Requires="wps">
            <w:drawing>
              <wp:anchor distT="0" distB="0" distL="114300" distR="114300" simplePos="0" relativeHeight="251679744" behindDoc="0" locked="0" layoutInCell="1" allowOverlap="1" wp14:anchorId="0EFB19B7" wp14:editId="52162DEA">
                <wp:simplePos x="0" y="0"/>
                <wp:positionH relativeFrom="column">
                  <wp:posOffset>1550670</wp:posOffset>
                </wp:positionH>
                <wp:positionV relativeFrom="paragraph">
                  <wp:posOffset>1124585</wp:posOffset>
                </wp:positionV>
                <wp:extent cx="471805" cy="4495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449580"/>
                        </a:xfrm>
                        <a:prstGeom prst="rect">
                          <a:avLst/>
                        </a:prstGeom>
                        <a:noFill/>
                        <a:ln w="9525">
                          <a:noFill/>
                          <a:miter lim="800000"/>
                          <a:headEnd/>
                          <a:tailEnd/>
                        </a:ln>
                      </wps:spPr>
                      <wps:txbx>
                        <w:txbxContent>
                          <w:p w:rsidR="007C1AB3" w:rsidRPr="003B3997" w:rsidRDefault="007C1AB3" w:rsidP="00E538DF">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3</w:t>
                            </w:r>
                          </w:p>
                        </w:txbxContent>
                      </wps:txbx>
                      <wps:bodyPr rot="0" vert="horz" wrap="square" lIns="91440" tIns="45720" rIns="91440" bIns="45720" anchor="t" anchorCtr="0">
                        <a:noAutofit/>
                      </wps:bodyPr>
                    </wps:wsp>
                  </a:graphicData>
                </a:graphic>
              </wp:anchor>
            </w:drawing>
          </mc:Choice>
          <mc:Fallback>
            <w:pict>
              <v:shape id="Text Box 2" o:spid="_x0000_s1027" type="#_x0000_t202" style="position:absolute;left:0;text-align:left;margin-left:122.1pt;margin-top:88.55pt;width:37.15pt;height:35.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" filled="f" stroked="f">
                <v:textbox>
                  <w:txbxContent>
                    <w:p w:rsidR="007C1AB3" w:rsidRPr="003B3997" w:rsidRDefault="007C1AB3" w:rsidP="00E538DF">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5D50908" wp14:editId="48C8569E">
                <wp:simplePos x="0" y="0"/>
                <wp:positionH relativeFrom="column">
                  <wp:posOffset>1212851</wp:posOffset>
                </wp:positionH>
                <wp:positionV relativeFrom="paragraph">
                  <wp:posOffset>1158875</wp:posOffset>
                </wp:positionV>
                <wp:extent cx="606012" cy="800100"/>
                <wp:effectExtent l="19050" t="19050" r="22860" b="19050"/>
                <wp:wrapNone/>
                <wp:docPr id="20" name="Rectangle 20"/>
                <wp:cNvGraphicFramePr/>
                <a:graphic xmlns:a="http://schemas.openxmlformats.org/drawingml/2006/main">
                  <a:graphicData uri="http://schemas.microsoft.com/office/word/2010/wordprocessingShape">
                    <wps:wsp>
                      <wps:cNvSpPr/>
                      <wps:spPr>
                        <a:xfrm>
                          <a:off x="0" y="0"/>
                          <a:ext cx="606012" cy="800100"/>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E538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95.5pt;margin-top:91.25pt;width:47.7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" filled="f" strokecolor="#974706 [1609]" strokeweight="3pt">
                <v:textbox>
                  <w:txbxContent>
                    <w:p w:rsidR="007C1AB3" w:rsidRDefault="007C1AB3" w:rsidP="00E538DF"/>
                  </w:txbxContent>
                </v:textbox>
              </v:rect>
            </w:pict>
          </mc:Fallback>
        </mc:AlternateContent>
      </w:r>
      <w:r w:rsidR="008C3429" w:rsidRPr="00D05B79">
        <w:rPr>
          <w:noProof/>
        </w:rPr>
        <mc:AlternateContent>
          <mc:Choice Requires="wpg">
            <w:drawing>
              <wp:anchor distT="0" distB="0" distL="114300" distR="114300" simplePos="0" relativeHeight="251674624" behindDoc="0" locked="0" layoutInCell="1" allowOverlap="1" wp14:anchorId="6C31E2B4" wp14:editId="50D2FF23">
                <wp:simplePos x="0" y="0"/>
                <wp:positionH relativeFrom="column">
                  <wp:posOffset>1837267</wp:posOffset>
                </wp:positionH>
                <wp:positionV relativeFrom="paragraph">
                  <wp:posOffset>39158</wp:posOffset>
                </wp:positionV>
                <wp:extent cx="4070773" cy="4106545"/>
                <wp:effectExtent l="38100" t="19050" r="0" b="27305"/>
                <wp:wrapNone/>
                <wp:docPr id="19" name="Group 19"/>
                <wp:cNvGraphicFramePr/>
                <a:graphic xmlns:a="http://schemas.openxmlformats.org/drawingml/2006/main">
                  <a:graphicData uri="http://schemas.microsoft.com/office/word/2010/wordprocessingGroup">
                    <wpg:wgp>
                      <wpg:cNvGrpSpPr/>
                      <wpg:grpSpPr>
                        <a:xfrm>
                          <a:off x="0" y="0"/>
                          <a:ext cx="4070773" cy="4106545"/>
                          <a:chOff x="0" y="0"/>
                          <a:chExt cx="4070773" cy="4106545"/>
                        </a:xfrm>
                      </wpg:grpSpPr>
                      <wps:wsp>
                        <wps:cNvPr id="9" name="Rectangle 9"/>
                        <wps:cNvSpPr/>
                        <wps:spPr>
                          <a:xfrm>
                            <a:off x="2226733" y="0"/>
                            <a:ext cx="838200" cy="862330"/>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21266" y="1151467"/>
                            <a:ext cx="685800" cy="652145"/>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rot="18959742">
                            <a:off x="186266" y="2099734"/>
                            <a:ext cx="1225550" cy="1078230"/>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rot="18964467">
                            <a:off x="0" y="1947334"/>
                            <a:ext cx="743585" cy="297180"/>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78666" y="2633134"/>
                            <a:ext cx="643255" cy="810260"/>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336800" y="2963334"/>
                            <a:ext cx="540385" cy="653415"/>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78666" y="3454400"/>
                            <a:ext cx="1007110" cy="652145"/>
                          </a:xfrm>
                          <a:prstGeom prst="rect">
                            <a:avLst/>
                          </a:prstGeom>
                          <a:noFill/>
                          <a:ln w="38100">
                            <a:solidFill>
                              <a:schemeClr val="accent6">
                                <a:lumMod val="50000"/>
                              </a:schemeClr>
                            </a:solidFill>
                          </a:ln>
                        </wps:spPr>
                        <wps:style>
                          <a:lnRef idx="2">
                            <a:schemeClr val="accent4"/>
                          </a:lnRef>
                          <a:fillRef idx="1">
                            <a:schemeClr val="lt1"/>
                          </a:fillRef>
                          <a:effectRef idx="0">
                            <a:schemeClr val="accent4"/>
                          </a:effectRef>
                          <a:fontRef idx="minor">
                            <a:schemeClr val="dk1"/>
                          </a:fontRef>
                        </wps:style>
                        <wps:txbx>
                          <w:txbxContent>
                            <w:p w:rsidR="007C1AB3" w:rsidRDefault="007C1AB3" w:rsidP="00487D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872066" y="2099734"/>
                            <a:ext cx="46990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sidRPr="003B3997">
                                <w:rPr>
                                  <w:b/>
                                  <w:color w:val="984806" w:themeColor="accent6" w:themeShade="80"/>
                                  <w:sz w:val="32"/>
                                  <w14:textOutline w14:w="9525" w14:cap="rnd" w14:cmpd="sng" w14:algn="ctr">
                                    <w14:solidFill>
                                      <w14:schemeClr w14:val="accent6">
                                        <w14:lumMod w14:val="50000"/>
                                      </w14:schemeClr>
                                    </w14:solidFill>
                                    <w14:prstDash w14:val="solid"/>
                                    <w14:bevel/>
                                  </w14:textOutline>
                                </w:rPr>
                                <w:t>1</w:t>
                              </w:r>
                            </w:p>
                          </w:txbxContent>
                        </wps:txbx>
                        <wps:bodyPr rot="0" vert="horz" wrap="square" lIns="91440" tIns="45720" rIns="91440" bIns="45720" anchor="t" anchorCtr="0">
                          <a:noAutofit/>
                        </wps:bodyPr>
                      </wps:wsp>
                      <wps:wsp>
                        <wps:cNvPr id="13" name="Text Box 2"/>
                        <wps:cNvSpPr txBox="1">
                          <a:spLocks noChangeArrowheads="1"/>
                        </wps:cNvSpPr>
                        <wps:spPr bwMode="auto">
                          <a:xfrm>
                            <a:off x="406400" y="1727200"/>
                            <a:ext cx="47117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2</w:t>
                              </w:r>
                            </w:p>
                          </w:txbxContent>
                        </wps:txbx>
                        <wps:bodyPr rot="0" vert="horz" wrap="square" lIns="91440" tIns="45720" rIns="91440" bIns="45720" anchor="t" anchorCtr="0">
                          <a:noAutofit/>
                        </wps:bodyPr>
                      </wps:wsp>
                      <wps:wsp>
                        <wps:cNvPr id="14" name="Text Box 2"/>
                        <wps:cNvSpPr txBox="1">
                          <a:spLocks noChangeArrowheads="1"/>
                        </wps:cNvSpPr>
                        <wps:spPr bwMode="auto">
                          <a:xfrm>
                            <a:off x="1270000" y="1117600"/>
                            <a:ext cx="47244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4</w:t>
                              </w:r>
                            </w:p>
                          </w:txbxContent>
                        </wps:txbx>
                        <wps:bodyPr rot="0" vert="horz" wrap="square" lIns="91440" tIns="45720" rIns="91440" bIns="45720" anchor="t" anchorCtr="0">
                          <a:noAutofit/>
                        </wps:bodyPr>
                      </wps:wsp>
                      <wps:wsp>
                        <wps:cNvPr id="15" name="Text Box 2"/>
                        <wps:cNvSpPr txBox="1">
                          <a:spLocks noChangeArrowheads="1"/>
                        </wps:cNvSpPr>
                        <wps:spPr bwMode="auto">
                          <a:xfrm>
                            <a:off x="2777066" y="8467"/>
                            <a:ext cx="47244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5</w:t>
                              </w:r>
                            </w:p>
                          </w:txbxContent>
                        </wps:txbx>
                        <wps:bodyPr rot="0" vert="horz" wrap="square" lIns="91440" tIns="45720" rIns="91440" bIns="45720" anchor="t" anchorCtr="0">
                          <a:noAutofit/>
                        </wps:bodyPr>
                      </wps:wsp>
                      <wps:wsp>
                        <wps:cNvPr id="16" name="Text Box 2"/>
                        <wps:cNvSpPr txBox="1">
                          <a:spLocks noChangeArrowheads="1"/>
                        </wps:cNvSpPr>
                        <wps:spPr bwMode="auto">
                          <a:xfrm>
                            <a:off x="3598333" y="3437467"/>
                            <a:ext cx="47244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6</w:t>
                              </w:r>
                            </w:p>
                          </w:txbxContent>
                        </wps:txbx>
                        <wps:bodyPr rot="0" vert="horz" wrap="square" lIns="91440" tIns="45720" rIns="91440" bIns="45720" anchor="t" anchorCtr="0">
                          <a:noAutofit/>
                        </wps:bodyPr>
                      </wps:wsp>
                      <wps:wsp>
                        <wps:cNvPr id="17" name="Text Box 2"/>
                        <wps:cNvSpPr txBox="1">
                          <a:spLocks noChangeArrowheads="1"/>
                        </wps:cNvSpPr>
                        <wps:spPr bwMode="auto">
                          <a:xfrm>
                            <a:off x="2480733" y="3335867"/>
                            <a:ext cx="47244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7</w:t>
                              </w:r>
                            </w:p>
                          </w:txbxContent>
                        </wps:txbx>
                        <wps:bodyPr rot="0" vert="horz" wrap="square" lIns="91440" tIns="45720" rIns="91440" bIns="45720" anchor="t" anchorCtr="0">
                          <a:noAutofit/>
                        </wps:bodyPr>
                      </wps:wsp>
                      <wps:wsp>
                        <wps:cNvPr id="18" name="Text Box 2"/>
                        <wps:cNvSpPr txBox="1">
                          <a:spLocks noChangeArrowheads="1"/>
                        </wps:cNvSpPr>
                        <wps:spPr bwMode="auto">
                          <a:xfrm>
                            <a:off x="3259666" y="2624667"/>
                            <a:ext cx="472440" cy="449580"/>
                          </a:xfrm>
                          <a:prstGeom prst="rect">
                            <a:avLst/>
                          </a:prstGeom>
                          <a:noFill/>
                          <a:ln w="9525">
                            <a:noFill/>
                            <a:miter lim="800000"/>
                            <a:headEnd/>
                            <a:tailEnd/>
                          </a:ln>
                        </wps:spPr>
                        <wps:txb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8</w:t>
                              </w:r>
                            </w:p>
                          </w:txbxContent>
                        </wps:txbx>
                        <wps:bodyPr rot="0" vert="horz" wrap="square" lIns="91440" tIns="45720" rIns="91440" bIns="45720" anchor="t" anchorCtr="0">
                          <a:noAutofit/>
                        </wps:bodyPr>
                      </wps:wsp>
                    </wpg:wgp>
                  </a:graphicData>
                </a:graphic>
              </wp:anchor>
            </w:drawing>
          </mc:Choice>
          <mc:Fallback>
            <w:pict>
              <v:group id="Group 19" o:spid="_x0000_s1029" style="position:absolute;left:0;text-align:left;margin-left:144.65pt;margin-top:3.1pt;width:320.55pt;height:323.35pt;z-index:251674624" coordsize="40707,4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">
                <v:rect id="Rectangle 9" o:spid="_x0000_s1030" style="position:absolute;left:22267;width:8382;height:8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GMsUA&#10;AADaAAAADwAAAGRycy9kb3ducmV2LnhtbESPT2vCQBTE7wW/w/KE3upGC20TXUVsC8We/Id4e2Rf&#10;s6nZtzG7TeK3dwuFHoeZ+Q0zW/S2Ei01vnSsYDxKQBDnTpdcKNjv3h9eQPiArLFyTAqu5GExH9zN&#10;MNOu4w2121CICGGfoQITQp1J6XNDFv3I1cTR+3KNxRBlU0jdYBfhtpKTJHmSFkuOCwZrWhnKz9sf&#10;q+BwuY7Tx+fPtu269O312+DxclordT/sl1MQgfrwH/5rf2gFKfxeiT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0YyxQAAANoAAAAPAAAAAAAAAAAAAAAAAJgCAABkcnMv&#10;ZG93bnJldi54bWxQSwUGAAAAAAQABAD1AAAAigMAAAAA&#10;" filled="f" strokecolor="#974706 [1609]" strokeweight="3pt">
                  <v:textbox>
                    <w:txbxContent>
                      <w:p w:rsidR="007C1AB3" w:rsidRDefault="007C1AB3" w:rsidP="00487DE0"/>
                    </w:txbxContent>
                  </v:textbox>
                </v:rect>
                <v:rect id="Rectangle 30" o:spid="_x0000_s1031" style="position:absolute;left:8212;top:11514;width:6858;height:6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BesIA&#10;AADbAAAADwAAAGRycy9kb3ducmV2LnhtbERPz2vCMBS+D/Y/hDfwtqZOmFqNItsE2U66jeHt0Tyb&#10;avNSm9jW/345CB4/vt/zZW8r0VLjS8cKhkkKgjh3uuRCwc/3+nkCwgdkjZVjUnAlD8vF48McM+06&#10;3lK7C4WIIewzVGBCqDMpfW7Iok9cTRy5g2sshgibQuoGuxhuK/mSpq/SYsmxwWBNb4by0+5iFfye&#10;r8PpaPzVtl03/Xg/Gvw77z+VGjz1qxmIQH24i2/ujVYwiuvj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4F6wgAAANsAAAAPAAAAAAAAAAAAAAAAAJgCAABkcnMvZG93&#10;bnJldi54bWxQSwUGAAAAAAQABAD1AAAAhwMAAAAA&#10;" filled="f" strokecolor="#974706 [1609]" strokeweight="3pt">
                  <v:textbox>
                    <w:txbxContent>
                      <w:p w:rsidR="007C1AB3" w:rsidRDefault="007C1AB3" w:rsidP="00487DE0"/>
                    </w:txbxContent>
                  </v:textbox>
                </v:rect>
                <v:rect id="Rectangle 39" o:spid="_x0000_s1032" style="position:absolute;left:1862;top:20997;width:12256;height:10782;rotation:-28838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znsMA&#10;AADbAAAADwAAAGRycy9kb3ducmV2LnhtbESPQWsCMRSE7wX/Q3iCN82q0OpqFBEVoSKopefn5nWz&#10;dPOyJFG3/74pCD0OM/MNM1+2thZ38qFyrGA4yEAQF05XXCr4uGz7ExAhImusHZOCHwqwXHRe5phr&#10;9+AT3c+xFAnCIUcFJsYmlzIUhiyGgWuIk/flvMWYpC+l9vhIcFvLUZa9SosVpwWDDa0NFd/nm1Vw&#10;3XyutpPdePdu/NvhcpBHk/FNqV63Xc1ARGrjf/jZ3msF4yn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hznsMAAADbAAAADwAAAAAAAAAAAAAAAACYAgAAZHJzL2Rv&#10;d25yZXYueG1sUEsFBgAAAAAEAAQA9QAAAIgDAAAAAA==&#10;" filled="f" strokecolor="#974706 [1609]" strokeweight="3pt">
                  <v:textbox>
                    <w:txbxContent>
                      <w:p w:rsidR="007C1AB3" w:rsidRDefault="007C1AB3" w:rsidP="00487DE0"/>
                    </w:txbxContent>
                  </v:textbox>
                </v:rect>
                <v:rect id="Rectangle 40" o:spid="_x0000_s1033" style="position:absolute;top:19473;width:7435;height:2972;rotation:-28787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XjL4A&#10;AADbAAAADwAAAGRycy9kb3ducmV2LnhtbERPTWvCQBC9F/wPyxS81U2LVkldRQqCxVPUg8chOyah&#10;2dmwOybx37uHQo+P973ejq5VPYXYeDbwPstAEZfeNlwZuJz3bytQUZAttp7JwIMibDeTlzXm1g9c&#10;UH+SSqUQjjkaqEW6XOtY1uQwznxHnLibDw4lwVBpG3BI4a7VH1n2qR02nBpq7Oi7pvL3dHcGBImv&#10;xX7R34rlUWIx/BwxLIyZvo67L1BCo/yL/9wHa2Ce1qcv6Qfo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014y+AAAA2wAAAA8AAAAAAAAAAAAAAAAAmAIAAGRycy9kb3ducmV2&#10;LnhtbFBLBQYAAAAABAAEAPUAAACDAwAAAAA=&#10;" filled="f" strokecolor="#974706 [1609]" strokeweight="3pt">
                  <v:textbox>
                    <w:txbxContent>
                      <w:p w:rsidR="007C1AB3" w:rsidRDefault="007C1AB3" w:rsidP="00487DE0"/>
                    </w:txbxContent>
                  </v:textbox>
                </v:rect>
                <v:rect id="Rectangle 43" o:spid="_x0000_s1034" style="position:absolute;left:28786;top:26331;width:6433;height:8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scMYA&#10;AADbAAAADwAAAGRycy9kb3ducmV2LnhtbESPW2vCQBSE3wv9D8sR+lY3Vmk1ukrpBUSf6gXx7ZA9&#10;ZtNmz8bsNon/visUfBxm5htmtuhsKRqqfeFYwaCfgCDOnC44V7Dbfj6OQfiArLF0TAou5GExv7+b&#10;Yapdy1/UbEIuIoR9igpMCFUqpc8MWfR9VxFH7+RqiyHKOpe6xjbCbSmfkuRZWiw4Lhis6M1Q9rP5&#10;tQr258tgMnxZN03bTj7evw0ezseVUg+97nUKIlAXbuH/9lIrGA3h+i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NscMYAAADbAAAADwAAAAAAAAAAAAAAAACYAgAAZHJz&#10;L2Rvd25yZXYueG1sUEsFBgAAAAAEAAQA9QAAAIsDAAAAAA==&#10;" filled="f" strokecolor="#974706 [1609]" strokeweight="3pt">
                  <v:textbox>
                    <w:txbxContent>
                      <w:p w:rsidR="007C1AB3" w:rsidRDefault="007C1AB3" w:rsidP="00487DE0"/>
                    </w:txbxContent>
                  </v:textbox>
                </v:rect>
                <v:rect id="Rectangle 44" o:spid="_x0000_s1035" style="position:absolute;left:23368;top:29633;width:5403;height:6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0BMYA&#10;AADbAAAADwAAAGRycy9kb3ducmV2LnhtbESPW2vCQBSE3wv9D8sR+lY3tmI1ukrpBYo+1Qvi2yF7&#10;zKbNno3ZbRL/fVcQfBxm5htmtuhsKRqqfeFYwaCfgCDOnC44V7DdfD6OQfiArLF0TArO5GExv7+b&#10;Yapdy9/UrEMuIoR9igpMCFUqpc8MWfR9VxFH7+hqiyHKOpe6xjbCbSmfkmQkLRYcFwxW9GYo+13/&#10;WQW703kweX5ZNU3bTj7efwzuT4elUg+97nUKIlAXbuFr+0srGA7h8iX+A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r0BMYAAADbAAAADwAAAAAAAAAAAAAAAACYAgAAZHJz&#10;L2Rvd25yZXYueG1sUEsFBgAAAAAEAAQA9QAAAIsDAAAAAA==&#10;" filled="f" strokecolor="#974706 [1609]" strokeweight="3pt">
                  <v:textbox>
                    <w:txbxContent>
                      <w:p w:rsidR="007C1AB3" w:rsidRDefault="007C1AB3" w:rsidP="00487DE0"/>
                    </w:txbxContent>
                  </v:textbox>
                </v:rect>
                <v:rect id="Rectangle 45" o:spid="_x0000_s1036" style="position:absolute;left:28786;top:34544;width:10071;height:6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Rn8YA&#10;AADbAAAADwAAAGRycy9kb3ducmV2LnhtbESPQU/CQBSE7yb+h80j4SZbREEKCyGoiYGTICHcXrqP&#10;brX7tnTXtvx718TE42RmvsnMl50tRUO1LxwrGA4SEMSZ0wXnCj72r3dPIHxA1lg6JgVX8rBc3N7M&#10;MdWu5XdqdiEXEcI+RQUmhCqV0meGLPqBq4ijd3a1xRBlnUtdYxvhtpT3STKWFguOCwYrWhvKvnbf&#10;VsHhch1OR5Nt07Tt9OX50+Dxctoo1e91qxmIQF34D/+137SCh0f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Rn8YAAADbAAAADwAAAAAAAAAAAAAAAACYAgAAZHJz&#10;L2Rvd25yZXYueG1sUEsFBgAAAAAEAAQA9QAAAIsDAAAAAA==&#10;" filled="f" strokecolor="#974706 [1609]" strokeweight="3pt">
                  <v:textbox>
                    <w:txbxContent>
                      <w:p w:rsidR="007C1AB3" w:rsidRDefault="007C1AB3" w:rsidP="00487DE0"/>
                    </w:txbxContent>
                  </v:textbox>
                </v:rect>
                <v:shape id="_x0000_s1037" type="#_x0000_t202" style="position:absolute;left:8720;top:20997;width:4699;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sidRPr="003B3997">
                          <w:rPr>
                            <w:b/>
                            <w:color w:val="984806" w:themeColor="accent6" w:themeShade="80"/>
                            <w:sz w:val="32"/>
                            <w14:textOutline w14:w="9525" w14:cap="rnd" w14:cmpd="sng" w14:algn="ctr">
                              <w14:solidFill>
                                <w14:schemeClr w14:val="accent6">
                                  <w14:lumMod w14:val="50000"/>
                                </w14:schemeClr>
                              </w14:solidFill>
                              <w14:prstDash w14:val="solid"/>
                              <w14:bevel/>
                            </w14:textOutline>
                          </w:rPr>
                          <w:t>1</w:t>
                        </w:r>
                      </w:p>
                    </w:txbxContent>
                  </v:textbox>
                </v:shape>
                <v:shape id="_x0000_s1038" type="#_x0000_t202" style="position:absolute;left:4064;top:17272;width:4711;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2</w:t>
                        </w:r>
                      </w:p>
                    </w:txbxContent>
                  </v:textbox>
                </v:shape>
                <v:shape id="_x0000_s1039" type="#_x0000_t202" style="position:absolute;left:12700;top:11176;width:4724;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4</w:t>
                        </w:r>
                      </w:p>
                    </w:txbxContent>
                  </v:textbox>
                </v:shape>
                <v:shape id="_x0000_s1040" type="#_x0000_t202" style="position:absolute;left:27770;top:84;width:4725;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5</w:t>
                        </w:r>
                      </w:p>
                    </w:txbxContent>
                  </v:textbox>
                </v:shape>
                <v:shape id="_x0000_s1041" type="#_x0000_t202" style="position:absolute;left:35983;top:34374;width:4724;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6</w:t>
                        </w:r>
                      </w:p>
                    </w:txbxContent>
                  </v:textbox>
                </v:shape>
                <v:shape id="_x0000_s1042" type="#_x0000_t202" style="position:absolute;left:24807;top:33358;width:4724;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7</w:t>
                        </w:r>
                      </w:p>
                    </w:txbxContent>
                  </v:textbox>
                </v:shape>
                <v:shape id="_x0000_s1043" type="#_x0000_t202" style="position:absolute;left:32596;top:26246;width:4725;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C1AB3" w:rsidRPr="003B3997" w:rsidRDefault="007C1AB3" w:rsidP="00487DE0">
                        <w:pPr>
                          <w:rPr>
                            <w:b/>
                            <w:color w:val="984806" w:themeColor="accent6" w:themeShade="80"/>
                            <w:sz w:val="32"/>
                            <w14:textOutline w14:w="9525" w14:cap="rnd" w14:cmpd="sng" w14:algn="ctr">
                              <w14:solidFill>
                                <w14:schemeClr w14:val="accent6">
                                  <w14:lumMod w14:val="50000"/>
                                </w14:schemeClr>
                              </w14:solidFill>
                              <w14:prstDash w14:val="solid"/>
                              <w14:bevel/>
                            </w14:textOutline>
                          </w:rPr>
                        </w:pPr>
                        <w:r>
                          <w:rPr>
                            <w:b/>
                            <w:color w:val="984806" w:themeColor="accent6" w:themeShade="80"/>
                            <w:sz w:val="32"/>
                            <w14:textOutline w14:w="9525" w14:cap="rnd" w14:cmpd="sng" w14:algn="ctr">
                              <w14:solidFill>
                                <w14:schemeClr w14:val="accent6">
                                  <w14:lumMod w14:val="50000"/>
                                </w14:schemeClr>
                              </w14:solidFill>
                              <w14:prstDash w14:val="solid"/>
                              <w14:bevel/>
                            </w14:textOutline>
                          </w:rPr>
                          <w:t>8</w:t>
                        </w:r>
                      </w:p>
                    </w:txbxContent>
                  </v:textbox>
                </v:shape>
              </v:group>
            </w:pict>
          </mc:Fallback>
        </mc:AlternateContent>
      </w:r>
      <w:r w:rsidR="00487DE0" w:rsidRPr="00D05B79">
        <w:rPr>
          <w:noProof/>
        </w:rPr>
        <w:drawing>
          <wp:inline distT="0" distB="0" distL="0" distR="0" wp14:anchorId="2FB7D4FA" wp14:editId="3A72520A">
            <wp:extent cx="4625340" cy="4419600"/>
            <wp:effectExtent l="38100" t="38100" r="41910" b="381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12" b="24405"/>
                    <a:stretch/>
                  </pic:blipFill>
                  <pic:spPr bwMode="auto">
                    <a:xfrm>
                      <a:off x="0" y="0"/>
                      <a:ext cx="4626290" cy="4420507"/>
                    </a:xfrm>
                    <a:prstGeom prst="rect">
                      <a:avLst/>
                    </a:prstGeom>
                    <a:ln w="38100">
                      <a:solidFill>
                        <a:schemeClr val="accent6">
                          <a:lumMod val="50000"/>
                        </a:schemeClr>
                      </a:solidFill>
                    </a:ln>
                    <a:extLst>
                      <a:ext uri="{53640926-AAD7-44D8-BBD7-CCE9431645EC}">
                        <a14:shadowObscured xmlns:a14="http://schemas.microsoft.com/office/drawing/2010/main"/>
                      </a:ext>
                    </a:extLst>
                  </pic:spPr>
                </pic:pic>
              </a:graphicData>
            </a:graphic>
          </wp:inline>
        </w:drawing>
      </w:r>
    </w:p>
    <w:p w:rsidR="009052BA" w:rsidRPr="00D05B79" w:rsidRDefault="009052BA" w:rsidP="00F871F2">
      <w:pPr>
        <w:jc w:val="both"/>
        <w:rPr>
          <w:rFonts w:ascii="Arial" w:hAnsi="Arial" w:cs="Arial"/>
          <w:sz w:val="22"/>
          <w:szCs w:val="22"/>
        </w:rPr>
      </w:pPr>
    </w:p>
    <w:p w:rsidR="009052BA" w:rsidRPr="00D05B79" w:rsidRDefault="009052BA" w:rsidP="00F871F2">
      <w:pPr>
        <w:widowControl w:val="0"/>
        <w:autoSpaceDE w:val="0"/>
        <w:autoSpaceDN w:val="0"/>
        <w:adjustRightInd w:val="0"/>
        <w:ind w:left="720"/>
        <w:jc w:val="both"/>
        <w:rPr>
          <w:rFonts w:ascii="Arial" w:hAnsi="Arial" w:cs="Arial"/>
          <w:sz w:val="22"/>
          <w:szCs w:val="22"/>
        </w:rPr>
      </w:pPr>
      <w:r w:rsidRPr="00D05B79">
        <w:rPr>
          <w:rFonts w:ascii="Arial" w:hAnsi="Arial" w:cs="Arial"/>
          <w:sz w:val="22"/>
          <w:szCs w:val="22"/>
        </w:rPr>
        <w:t xml:space="preserve">While all of these Athletic Facilities are included in the </w:t>
      </w:r>
      <w:r w:rsidR="009D0F66" w:rsidRPr="00D05B79">
        <w:rPr>
          <w:rFonts w:ascii="Arial" w:hAnsi="Arial" w:cs="Arial"/>
          <w:sz w:val="22"/>
          <w:szCs w:val="22"/>
        </w:rPr>
        <w:t>c</w:t>
      </w:r>
      <w:r w:rsidRPr="00D05B79">
        <w:rPr>
          <w:rFonts w:ascii="Arial" w:hAnsi="Arial" w:cs="Arial"/>
          <w:sz w:val="22"/>
          <w:szCs w:val="22"/>
        </w:rPr>
        <w:t xml:space="preserve">ontract, certain locations, events and </w:t>
      </w:r>
      <w:r w:rsidR="009D0F66" w:rsidRPr="00D05B79">
        <w:rPr>
          <w:rFonts w:ascii="Arial" w:hAnsi="Arial" w:cs="Arial"/>
          <w:sz w:val="22"/>
          <w:szCs w:val="22"/>
        </w:rPr>
        <w:t>other exceptions</w:t>
      </w:r>
      <w:r w:rsidRPr="00D05B79">
        <w:rPr>
          <w:rFonts w:ascii="Arial" w:hAnsi="Arial" w:cs="Arial"/>
          <w:sz w:val="22"/>
          <w:szCs w:val="22"/>
        </w:rPr>
        <w:t xml:space="preserve"> are excluded from the </w:t>
      </w:r>
      <w:r w:rsidR="00C60259" w:rsidRPr="00D05B79">
        <w:rPr>
          <w:rFonts w:ascii="Arial" w:hAnsi="Arial" w:cs="Arial"/>
          <w:sz w:val="22"/>
          <w:szCs w:val="22"/>
        </w:rPr>
        <w:t>contractor</w:t>
      </w:r>
      <w:r w:rsidR="003056E0">
        <w:rPr>
          <w:rFonts w:ascii="Arial" w:hAnsi="Arial" w:cs="Arial"/>
          <w:sz w:val="22"/>
          <w:szCs w:val="22"/>
        </w:rPr>
        <w:t>’s rights as indicated in the c</w:t>
      </w:r>
      <w:r w:rsidRPr="00D05B79">
        <w:rPr>
          <w:rFonts w:ascii="Arial" w:hAnsi="Arial" w:cs="Arial"/>
          <w:sz w:val="22"/>
          <w:szCs w:val="22"/>
        </w:rPr>
        <w:t xml:space="preserve">ontract at </w:t>
      </w:r>
      <w:r w:rsidRPr="00D05B79">
        <w:rPr>
          <w:rFonts w:ascii="Arial" w:hAnsi="Arial" w:cs="Arial"/>
          <w:b/>
          <w:sz w:val="22"/>
          <w:szCs w:val="22"/>
        </w:rPr>
        <w:t>Exhibit A</w:t>
      </w:r>
      <w:r w:rsidRPr="00D05B79">
        <w:rPr>
          <w:rFonts w:ascii="Arial" w:hAnsi="Arial" w:cs="Arial"/>
          <w:sz w:val="22"/>
          <w:szCs w:val="22"/>
        </w:rPr>
        <w:t>.  A brief outline of the each</w:t>
      </w:r>
      <w:r w:rsidR="009D0F66" w:rsidRPr="00D05B79">
        <w:rPr>
          <w:rFonts w:ascii="Arial" w:hAnsi="Arial" w:cs="Arial"/>
          <w:sz w:val="22"/>
          <w:szCs w:val="22"/>
        </w:rPr>
        <w:t xml:space="preserve"> of the facilities</w:t>
      </w:r>
      <w:r w:rsidRPr="00D05B79">
        <w:rPr>
          <w:rFonts w:ascii="Arial" w:hAnsi="Arial" w:cs="Arial"/>
          <w:sz w:val="22"/>
          <w:szCs w:val="22"/>
        </w:rPr>
        <w:t xml:space="preserve"> and the </w:t>
      </w:r>
      <w:r w:rsidR="009D0F66" w:rsidRPr="00D05B79">
        <w:rPr>
          <w:rFonts w:ascii="Arial" w:hAnsi="Arial" w:cs="Arial"/>
          <w:sz w:val="22"/>
          <w:szCs w:val="22"/>
        </w:rPr>
        <w:t xml:space="preserve">historic </w:t>
      </w:r>
      <w:r w:rsidRPr="00D05B79">
        <w:rPr>
          <w:rFonts w:ascii="Arial" w:hAnsi="Arial" w:cs="Arial"/>
          <w:sz w:val="22"/>
          <w:szCs w:val="22"/>
        </w:rPr>
        <w:t>concessions</w:t>
      </w:r>
      <w:r w:rsidR="00740153">
        <w:rPr>
          <w:rFonts w:ascii="Arial" w:hAnsi="Arial" w:cs="Arial"/>
          <w:sz w:val="22"/>
          <w:szCs w:val="22"/>
        </w:rPr>
        <w:t xml:space="preserve"> and catering </w:t>
      </w:r>
      <w:r w:rsidR="009D0F66" w:rsidRPr="00D05B79">
        <w:rPr>
          <w:rFonts w:ascii="Arial" w:hAnsi="Arial" w:cs="Arial"/>
          <w:sz w:val="22"/>
          <w:szCs w:val="22"/>
        </w:rPr>
        <w:t>follows.</w:t>
      </w:r>
      <w:r w:rsidRPr="00D05B79">
        <w:rPr>
          <w:rFonts w:ascii="Arial" w:hAnsi="Arial" w:cs="Arial"/>
          <w:sz w:val="22"/>
          <w:szCs w:val="22"/>
        </w:rPr>
        <w:t xml:space="preserve"> </w:t>
      </w:r>
    </w:p>
    <w:p w:rsidR="009052BA" w:rsidRDefault="009052BA"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proofErr w:type="spellStart"/>
      <w:r w:rsidRPr="00FF082F">
        <w:rPr>
          <w:rFonts w:ascii="Arial" w:hAnsi="Arial" w:cs="Arial"/>
          <w:color w:val="000000"/>
          <w:sz w:val="22"/>
          <w:szCs w:val="22"/>
        </w:rPr>
        <w:lastRenderedPageBreak/>
        <w:t>Reser</w:t>
      </w:r>
      <w:proofErr w:type="spellEnd"/>
      <w:r w:rsidRPr="00FF082F">
        <w:rPr>
          <w:rFonts w:ascii="Arial" w:hAnsi="Arial" w:cs="Arial"/>
          <w:color w:val="000000"/>
          <w:sz w:val="22"/>
          <w:szCs w:val="22"/>
        </w:rPr>
        <w:t xml:space="preserve"> Stadium</w:t>
      </w:r>
    </w:p>
    <w:p w:rsidR="009052BA" w:rsidRPr="00FF082F" w:rsidRDefault="009052BA" w:rsidP="00F871F2">
      <w:pPr>
        <w:shd w:val="clear" w:color="auto" w:fill="FFFFFF"/>
        <w:jc w:val="right"/>
        <w:rPr>
          <w:rFonts w:ascii="Arial" w:hAnsi="Arial" w:cs="Arial"/>
          <w:sz w:val="22"/>
          <w:szCs w:val="22"/>
        </w:rPr>
      </w:pPr>
      <w:r w:rsidRPr="00FF082F">
        <w:rPr>
          <w:rFonts w:ascii="Arial" w:hAnsi="Arial" w:cs="Arial"/>
          <w:noProof/>
          <w:color w:val="0000FF"/>
          <w:sz w:val="22"/>
          <w:szCs w:val="22"/>
        </w:rPr>
        <w:drawing>
          <wp:inline distT="0" distB="0" distL="0" distR="0" wp14:anchorId="4EC20D98" wp14:editId="05905065">
            <wp:extent cx="6388099" cy="1930400"/>
            <wp:effectExtent l="0" t="0" r="0" b="0"/>
            <wp:docPr id="4" name="Picture 4" descr="http://upload.wikimedia.org/wikipedia/commons/thumb/1/1e/Hawaii_9_13_08_pano2.jpg/1200px-Hawaii_9_13_08_p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e/Hawaii_9_13_08_pano2.jpg/1200px-Hawaii_9_13_08_pano2.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4856" b="13139"/>
                    <a:stretch/>
                  </pic:blipFill>
                  <pic:spPr bwMode="auto">
                    <a:xfrm>
                      <a:off x="0" y="0"/>
                      <a:ext cx="6398252" cy="1933468"/>
                    </a:xfrm>
                    <a:prstGeom prst="rect">
                      <a:avLst/>
                    </a:prstGeom>
                    <a:noFill/>
                    <a:ln>
                      <a:noFill/>
                    </a:ln>
                    <a:extLst>
                      <a:ext uri="{53640926-AAD7-44D8-BBD7-CCE9431645EC}">
                        <a14:shadowObscured xmlns:a14="http://schemas.microsoft.com/office/drawing/2010/main"/>
                      </a:ext>
                    </a:extLst>
                  </pic:spPr>
                </pic:pic>
              </a:graphicData>
            </a:graphic>
          </wp:inline>
        </w:drawing>
      </w:r>
    </w:p>
    <w:p w:rsidR="009052BA" w:rsidRPr="00FF082F" w:rsidRDefault="009052BA" w:rsidP="00F871F2">
      <w:pPr>
        <w:widowControl w:val="0"/>
        <w:ind w:left="720"/>
        <w:jc w:val="both"/>
        <w:rPr>
          <w:rFonts w:ascii="Arial" w:hAnsi="Arial" w:cs="Arial"/>
          <w:sz w:val="22"/>
          <w:szCs w:val="22"/>
        </w:rPr>
      </w:pPr>
      <w:proofErr w:type="spellStart"/>
      <w:r w:rsidRPr="00FF082F">
        <w:rPr>
          <w:rFonts w:ascii="Arial" w:hAnsi="Arial" w:cs="Arial"/>
          <w:sz w:val="22"/>
          <w:szCs w:val="22"/>
        </w:rPr>
        <w:t>Reser</w:t>
      </w:r>
      <w:proofErr w:type="spellEnd"/>
      <w:r w:rsidRPr="00FF082F">
        <w:rPr>
          <w:rFonts w:ascii="Arial" w:hAnsi="Arial" w:cs="Arial"/>
          <w:sz w:val="22"/>
          <w:szCs w:val="22"/>
        </w:rPr>
        <w:t xml:space="preserve"> Stadium is an outdoor athletic football stadium located on the northwest corner of the Oregon State Corvallis campus at the intersection of SW 26th Street and SW Western Boulevard. </w:t>
      </w:r>
      <w:r w:rsidR="00103B88" w:rsidRPr="00FF082F">
        <w:rPr>
          <w:rFonts w:ascii="Arial" w:hAnsi="Arial" w:cs="Arial"/>
          <w:sz w:val="22"/>
          <w:szCs w:val="22"/>
        </w:rPr>
        <w:t xml:space="preserve">Reser Stadium has a current </w:t>
      </w:r>
      <w:hyperlink r:id="rId22" w:tooltip="Seating capacity" w:history="1">
        <w:r w:rsidR="00103B88" w:rsidRPr="00FF082F">
          <w:rPr>
            <w:rFonts w:ascii="Arial" w:hAnsi="Arial" w:cs="Arial"/>
            <w:sz w:val="22"/>
            <w:szCs w:val="22"/>
          </w:rPr>
          <w:t>seating capacity</w:t>
        </w:r>
      </w:hyperlink>
      <w:r w:rsidR="00103B88" w:rsidRPr="00FF082F">
        <w:rPr>
          <w:rFonts w:ascii="Arial" w:hAnsi="Arial" w:cs="Arial"/>
          <w:sz w:val="22"/>
          <w:szCs w:val="22"/>
        </w:rPr>
        <w:t xml:space="preserve"> of 45,674 and hosts </w:t>
      </w:r>
      <w:r w:rsidRPr="00FF082F">
        <w:rPr>
          <w:rFonts w:ascii="Arial" w:hAnsi="Arial" w:cs="Arial"/>
          <w:sz w:val="22"/>
          <w:szCs w:val="22"/>
        </w:rPr>
        <w:t>OSU home football games, and various non-athletic events, particularly commencement</w:t>
      </w:r>
      <w:r w:rsidR="00103B88" w:rsidRPr="00FF082F">
        <w:rPr>
          <w:rFonts w:ascii="Arial" w:hAnsi="Arial" w:cs="Arial"/>
          <w:sz w:val="22"/>
          <w:szCs w:val="22"/>
        </w:rPr>
        <w:t xml:space="preserve"> which is</w:t>
      </w:r>
      <w:r w:rsidRPr="00FF082F">
        <w:rPr>
          <w:rFonts w:ascii="Arial" w:hAnsi="Arial" w:cs="Arial"/>
          <w:sz w:val="22"/>
          <w:szCs w:val="22"/>
        </w:rPr>
        <w:t xml:space="preserve"> held every June. </w:t>
      </w:r>
      <w:r w:rsidR="00820034" w:rsidRPr="00FF082F">
        <w:rPr>
          <w:rFonts w:ascii="Arial" w:hAnsi="Arial" w:cs="Arial"/>
          <w:sz w:val="22"/>
          <w:szCs w:val="22"/>
        </w:rPr>
        <w:t xml:space="preserve"> </w:t>
      </w:r>
      <w:proofErr w:type="spellStart"/>
      <w:r w:rsidRPr="00FF082F">
        <w:rPr>
          <w:rFonts w:ascii="Arial" w:hAnsi="Arial" w:cs="Arial"/>
          <w:sz w:val="22"/>
          <w:szCs w:val="22"/>
        </w:rPr>
        <w:t>Reser</w:t>
      </w:r>
      <w:proofErr w:type="spellEnd"/>
      <w:r w:rsidRPr="00FF082F">
        <w:rPr>
          <w:rFonts w:ascii="Arial" w:hAnsi="Arial" w:cs="Arial"/>
          <w:sz w:val="22"/>
          <w:szCs w:val="22"/>
        </w:rPr>
        <w:t xml:space="preserve"> Stadium</w:t>
      </w:r>
      <w:r w:rsidR="00103B88" w:rsidRPr="00FF082F">
        <w:rPr>
          <w:rFonts w:ascii="Arial" w:hAnsi="Arial" w:cs="Arial"/>
          <w:sz w:val="22"/>
          <w:szCs w:val="22"/>
        </w:rPr>
        <w:t xml:space="preserve"> has several different locations for concessions and catering</w:t>
      </w:r>
      <w:r w:rsidRPr="00FF082F">
        <w:rPr>
          <w:rFonts w:ascii="Arial" w:hAnsi="Arial" w:cs="Arial"/>
          <w:sz w:val="22"/>
          <w:szCs w:val="22"/>
        </w:rPr>
        <w:t xml:space="preserve"> </w:t>
      </w:r>
      <w:r w:rsidR="00103B88" w:rsidRPr="00FF082F">
        <w:rPr>
          <w:rFonts w:ascii="Arial" w:hAnsi="Arial" w:cs="Arial"/>
          <w:sz w:val="22"/>
          <w:szCs w:val="22"/>
        </w:rPr>
        <w:t>including the section</w:t>
      </w:r>
      <w:r w:rsidRPr="00FF082F">
        <w:rPr>
          <w:rFonts w:ascii="Arial" w:hAnsi="Arial" w:cs="Arial"/>
          <w:sz w:val="22"/>
          <w:szCs w:val="22"/>
        </w:rPr>
        <w:t>s</w:t>
      </w:r>
      <w:r w:rsidR="00103B88" w:rsidRPr="00FF082F">
        <w:rPr>
          <w:rFonts w:ascii="Arial" w:hAnsi="Arial" w:cs="Arial"/>
          <w:sz w:val="22"/>
          <w:szCs w:val="22"/>
        </w:rPr>
        <w:t xml:space="preserve"> listed below</w:t>
      </w:r>
      <w:r w:rsidRPr="00FF082F">
        <w:rPr>
          <w:rFonts w:ascii="Arial" w:hAnsi="Arial" w:cs="Arial"/>
          <w:sz w:val="22"/>
          <w:szCs w:val="22"/>
        </w:rPr>
        <w:t>. Portable carts, kiosks and tents have</w:t>
      </w:r>
      <w:r w:rsidR="00103B88" w:rsidRPr="00FF082F">
        <w:rPr>
          <w:rFonts w:ascii="Arial" w:hAnsi="Arial" w:cs="Arial"/>
          <w:sz w:val="22"/>
          <w:szCs w:val="22"/>
        </w:rPr>
        <w:t xml:space="preserve"> also</w:t>
      </w:r>
      <w:r w:rsidRPr="00FF082F">
        <w:rPr>
          <w:rFonts w:ascii="Arial" w:hAnsi="Arial" w:cs="Arial"/>
          <w:sz w:val="22"/>
          <w:szCs w:val="22"/>
        </w:rPr>
        <w:t xml:space="preserve"> been used on concourses surrounding the stadium.</w:t>
      </w:r>
    </w:p>
    <w:p w:rsidR="009052BA" w:rsidRPr="00FF082F" w:rsidRDefault="009052BA" w:rsidP="00F871F2">
      <w:pPr>
        <w:widowControl w:val="0"/>
        <w:jc w:val="both"/>
        <w:rPr>
          <w:rFonts w:ascii="Arial" w:hAnsi="Arial" w:cs="Arial"/>
          <w:sz w:val="22"/>
          <w:szCs w:val="22"/>
        </w:rPr>
      </w:pPr>
    </w:p>
    <w:p w:rsidR="009052BA" w:rsidRPr="00FF082F"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FF082F">
        <w:rPr>
          <w:rFonts w:ascii="Arial" w:hAnsi="Arial" w:cs="Arial"/>
          <w:sz w:val="22"/>
          <w:szCs w:val="22"/>
        </w:rPr>
        <w:t xml:space="preserve">West Side </w:t>
      </w:r>
      <w:r w:rsidR="00FF082F">
        <w:rPr>
          <w:rFonts w:ascii="Arial" w:hAnsi="Arial" w:cs="Arial"/>
          <w:sz w:val="22"/>
          <w:szCs w:val="22"/>
        </w:rPr>
        <w:t>-</w:t>
      </w:r>
      <w:r w:rsidR="00C62A92" w:rsidRPr="00FF082F">
        <w:rPr>
          <w:rFonts w:ascii="Arial" w:hAnsi="Arial" w:cs="Arial"/>
          <w:sz w:val="22"/>
          <w:szCs w:val="22"/>
        </w:rPr>
        <w:t xml:space="preserve"> </w:t>
      </w:r>
      <w:r w:rsidRPr="00FF082F">
        <w:rPr>
          <w:rFonts w:ascii="Arial" w:hAnsi="Arial" w:cs="Arial"/>
          <w:sz w:val="22"/>
          <w:szCs w:val="22"/>
        </w:rPr>
        <w:t xml:space="preserve">Concourse </w:t>
      </w:r>
      <w:r w:rsidR="00FF082F">
        <w:rPr>
          <w:rFonts w:ascii="Arial" w:hAnsi="Arial" w:cs="Arial"/>
          <w:sz w:val="22"/>
          <w:szCs w:val="22"/>
        </w:rPr>
        <w:t xml:space="preserve">- </w:t>
      </w:r>
      <w:r w:rsidR="00FF082F" w:rsidRPr="00FF082F">
        <w:rPr>
          <w:rFonts w:ascii="Arial" w:hAnsi="Arial" w:cs="Arial"/>
          <w:sz w:val="22"/>
          <w:szCs w:val="22"/>
        </w:rPr>
        <w:t xml:space="preserve">General Seating </w:t>
      </w:r>
      <w:r w:rsidR="00FF082F">
        <w:rPr>
          <w:rFonts w:ascii="Arial" w:hAnsi="Arial" w:cs="Arial"/>
          <w:sz w:val="22"/>
          <w:szCs w:val="22"/>
        </w:rPr>
        <w:t>-</w:t>
      </w:r>
      <w:r w:rsidRPr="00FF082F">
        <w:rPr>
          <w:rFonts w:ascii="Arial" w:hAnsi="Arial" w:cs="Arial"/>
          <w:sz w:val="22"/>
          <w:szCs w:val="22"/>
        </w:rPr>
        <w:t xml:space="preserve"> Capacity 15,950</w:t>
      </w:r>
    </w:p>
    <w:p w:rsidR="009052BA" w:rsidRPr="00FF082F" w:rsidRDefault="00413BF7" w:rsidP="00F871F2">
      <w:pPr>
        <w:widowControl w:val="0"/>
        <w:autoSpaceDE w:val="0"/>
        <w:autoSpaceDN w:val="0"/>
        <w:adjustRightInd w:val="0"/>
        <w:ind w:left="1080"/>
        <w:jc w:val="both"/>
        <w:rPr>
          <w:rFonts w:ascii="Arial" w:hAnsi="Arial" w:cs="Arial"/>
          <w:sz w:val="22"/>
          <w:szCs w:val="22"/>
        </w:rPr>
      </w:pPr>
      <w:r>
        <w:rPr>
          <w:rFonts w:ascii="Arial" w:hAnsi="Arial" w:cs="Arial"/>
          <w:sz w:val="22"/>
          <w:szCs w:val="22"/>
        </w:rPr>
        <w:t xml:space="preserve">There are </w:t>
      </w:r>
      <w:r w:rsidR="00C1426F">
        <w:rPr>
          <w:rFonts w:ascii="Arial" w:hAnsi="Arial" w:cs="Arial"/>
          <w:sz w:val="22"/>
          <w:szCs w:val="22"/>
        </w:rPr>
        <w:t>four</w:t>
      </w:r>
      <w:r>
        <w:rPr>
          <w:rFonts w:ascii="Arial" w:hAnsi="Arial" w:cs="Arial"/>
          <w:sz w:val="22"/>
          <w:szCs w:val="22"/>
        </w:rPr>
        <w:t xml:space="preserve"> concession stands with </w:t>
      </w:r>
      <w:r w:rsidR="00C1426F">
        <w:rPr>
          <w:rFonts w:ascii="Arial" w:hAnsi="Arial" w:cs="Arial"/>
          <w:sz w:val="22"/>
          <w:szCs w:val="22"/>
        </w:rPr>
        <w:t>eight</w:t>
      </w:r>
      <w:r>
        <w:rPr>
          <w:rFonts w:ascii="Arial" w:hAnsi="Arial" w:cs="Arial"/>
          <w:sz w:val="22"/>
          <w:szCs w:val="22"/>
        </w:rPr>
        <w:t xml:space="preserve"> lines each</w:t>
      </w:r>
      <w:r w:rsidR="009052BA" w:rsidRPr="00FF082F">
        <w:rPr>
          <w:rFonts w:ascii="Arial" w:hAnsi="Arial" w:cs="Arial"/>
          <w:sz w:val="22"/>
          <w:szCs w:val="22"/>
        </w:rPr>
        <w:t>.</w:t>
      </w:r>
    </w:p>
    <w:p w:rsidR="009052BA" w:rsidRPr="00FF082F" w:rsidRDefault="009052BA" w:rsidP="00F871F2">
      <w:pPr>
        <w:ind w:left="1440" w:hanging="360"/>
        <w:jc w:val="both"/>
        <w:rPr>
          <w:rFonts w:ascii="Arial" w:hAnsi="Arial" w:cs="Arial"/>
          <w:sz w:val="22"/>
          <w:szCs w:val="22"/>
        </w:rPr>
      </w:pPr>
    </w:p>
    <w:p w:rsidR="009052BA" w:rsidRPr="00FF082F"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FF082F">
        <w:rPr>
          <w:rFonts w:ascii="Arial" w:hAnsi="Arial" w:cs="Arial"/>
          <w:sz w:val="22"/>
          <w:szCs w:val="22"/>
        </w:rPr>
        <w:t>West Side - Press Box - Capacity 350</w:t>
      </w:r>
    </w:p>
    <w:p w:rsidR="009052BA" w:rsidRPr="00FF082F" w:rsidRDefault="00650F2B" w:rsidP="00F871F2">
      <w:pPr>
        <w:widowControl w:val="0"/>
        <w:autoSpaceDE w:val="0"/>
        <w:autoSpaceDN w:val="0"/>
        <w:adjustRightInd w:val="0"/>
        <w:ind w:left="1080"/>
        <w:jc w:val="both"/>
        <w:rPr>
          <w:rFonts w:ascii="Arial" w:hAnsi="Arial" w:cs="Arial"/>
          <w:sz w:val="22"/>
          <w:szCs w:val="22"/>
        </w:rPr>
      </w:pPr>
      <w:r w:rsidRPr="00FF082F">
        <w:rPr>
          <w:rFonts w:ascii="Arial" w:hAnsi="Arial" w:cs="Arial"/>
          <w:sz w:val="22"/>
          <w:szCs w:val="22"/>
        </w:rPr>
        <w:t>A c</w:t>
      </w:r>
      <w:r w:rsidR="009052BA" w:rsidRPr="00FF082F">
        <w:rPr>
          <w:rFonts w:ascii="Arial" w:hAnsi="Arial" w:cs="Arial"/>
          <w:sz w:val="22"/>
          <w:szCs w:val="22"/>
        </w:rPr>
        <w:t xml:space="preserve">atered </w:t>
      </w:r>
      <w:r w:rsidR="0011343F" w:rsidRPr="00FF082F">
        <w:rPr>
          <w:rFonts w:ascii="Arial" w:hAnsi="Arial" w:cs="Arial"/>
          <w:sz w:val="22"/>
          <w:szCs w:val="22"/>
        </w:rPr>
        <w:t xml:space="preserve">meal </w:t>
      </w:r>
      <w:r w:rsidRPr="00FF082F">
        <w:rPr>
          <w:rFonts w:ascii="Arial" w:hAnsi="Arial" w:cs="Arial"/>
          <w:sz w:val="22"/>
          <w:szCs w:val="22"/>
        </w:rPr>
        <w:t xml:space="preserve">is </w:t>
      </w:r>
      <w:r w:rsidR="009052BA" w:rsidRPr="00FF082F">
        <w:rPr>
          <w:rFonts w:ascii="Arial" w:hAnsi="Arial" w:cs="Arial"/>
          <w:sz w:val="22"/>
          <w:szCs w:val="22"/>
        </w:rPr>
        <w:t xml:space="preserve">served from </w:t>
      </w:r>
      <w:r w:rsidRPr="00FF082F">
        <w:rPr>
          <w:rFonts w:ascii="Arial" w:hAnsi="Arial" w:cs="Arial"/>
          <w:sz w:val="22"/>
          <w:szCs w:val="22"/>
        </w:rPr>
        <w:t xml:space="preserve">the main </w:t>
      </w:r>
      <w:r w:rsidR="009052BA" w:rsidRPr="00FF082F">
        <w:rPr>
          <w:rFonts w:ascii="Arial" w:hAnsi="Arial" w:cs="Arial"/>
          <w:sz w:val="22"/>
          <w:szCs w:val="22"/>
        </w:rPr>
        <w:t xml:space="preserve">kitchen. Menu consists of signature tomato soup, </w:t>
      </w:r>
      <w:r w:rsidR="00C1426F">
        <w:rPr>
          <w:rFonts w:ascii="Arial" w:hAnsi="Arial" w:cs="Arial"/>
          <w:sz w:val="22"/>
          <w:szCs w:val="22"/>
        </w:rPr>
        <w:t>one</w:t>
      </w:r>
      <w:r w:rsidR="009052BA" w:rsidRPr="00FF082F">
        <w:rPr>
          <w:rFonts w:ascii="Arial" w:hAnsi="Arial" w:cs="Arial"/>
          <w:sz w:val="22"/>
          <w:szCs w:val="22"/>
        </w:rPr>
        <w:t xml:space="preserve"> hot entrée, salad and dessert.  </w:t>
      </w:r>
      <w:r w:rsidR="0011343F" w:rsidRPr="00FF082F">
        <w:rPr>
          <w:rFonts w:ascii="Arial" w:hAnsi="Arial" w:cs="Arial"/>
          <w:sz w:val="22"/>
          <w:szCs w:val="22"/>
        </w:rPr>
        <w:t>OSU Athletic Department is billed for this catering.</w:t>
      </w:r>
    </w:p>
    <w:p w:rsidR="009052BA" w:rsidRPr="009B1AC9" w:rsidRDefault="009052BA" w:rsidP="00F871F2">
      <w:pPr>
        <w:ind w:left="1440" w:hanging="360"/>
        <w:jc w:val="both"/>
        <w:rPr>
          <w:rFonts w:ascii="Arial" w:hAnsi="Arial" w:cs="Arial"/>
          <w:sz w:val="22"/>
          <w:szCs w:val="22"/>
        </w:rPr>
      </w:pPr>
    </w:p>
    <w:p w:rsidR="009052BA" w:rsidRPr="009B1AC9"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9B1AC9">
        <w:rPr>
          <w:rFonts w:ascii="Arial" w:hAnsi="Arial" w:cs="Arial"/>
          <w:sz w:val="22"/>
          <w:szCs w:val="22"/>
        </w:rPr>
        <w:t>West Side</w:t>
      </w:r>
      <w:r w:rsidR="009B1AC9">
        <w:rPr>
          <w:rFonts w:ascii="Arial" w:hAnsi="Arial" w:cs="Arial"/>
          <w:sz w:val="22"/>
          <w:szCs w:val="22"/>
        </w:rPr>
        <w:t xml:space="preserve"> – </w:t>
      </w:r>
      <w:r w:rsidRPr="009B1AC9">
        <w:rPr>
          <w:rFonts w:ascii="Arial" w:hAnsi="Arial" w:cs="Arial"/>
          <w:sz w:val="22"/>
          <w:szCs w:val="22"/>
        </w:rPr>
        <w:t>S</w:t>
      </w:r>
      <w:r w:rsidR="00553551" w:rsidRPr="009B1AC9">
        <w:rPr>
          <w:rFonts w:ascii="Arial" w:hAnsi="Arial" w:cs="Arial"/>
          <w:sz w:val="22"/>
          <w:szCs w:val="22"/>
        </w:rPr>
        <w:t>kyboxes</w:t>
      </w:r>
      <w:r w:rsidR="009B1AC9">
        <w:rPr>
          <w:rFonts w:ascii="Arial" w:hAnsi="Arial" w:cs="Arial"/>
          <w:sz w:val="22"/>
          <w:szCs w:val="22"/>
        </w:rPr>
        <w:t xml:space="preserve"> - </w:t>
      </w:r>
      <w:r w:rsidR="00B21230" w:rsidRPr="009B1AC9">
        <w:rPr>
          <w:rFonts w:ascii="Arial" w:hAnsi="Arial" w:cs="Arial"/>
          <w:sz w:val="22"/>
          <w:szCs w:val="22"/>
        </w:rPr>
        <w:t>Seating for 262</w:t>
      </w:r>
    </w:p>
    <w:p w:rsidR="006B5F86" w:rsidRPr="009B1AC9" w:rsidRDefault="006B5F86" w:rsidP="00F871F2">
      <w:pPr>
        <w:widowControl w:val="0"/>
        <w:autoSpaceDE w:val="0"/>
        <w:autoSpaceDN w:val="0"/>
        <w:adjustRightInd w:val="0"/>
        <w:ind w:left="1080"/>
        <w:jc w:val="both"/>
        <w:rPr>
          <w:rFonts w:ascii="Arial" w:hAnsi="Arial" w:cs="Arial"/>
          <w:sz w:val="22"/>
          <w:szCs w:val="22"/>
        </w:rPr>
      </w:pPr>
      <w:r w:rsidRPr="009B1AC9">
        <w:rPr>
          <w:rFonts w:ascii="Arial" w:hAnsi="Arial" w:cs="Arial"/>
          <w:sz w:val="22"/>
          <w:szCs w:val="22"/>
        </w:rPr>
        <w:t xml:space="preserve">There are a total of </w:t>
      </w:r>
      <w:r w:rsidR="00413BF7">
        <w:rPr>
          <w:rFonts w:ascii="Arial" w:hAnsi="Arial" w:cs="Arial"/>
          <w:sz w:val="22"/>
          <w:szCs w:val="22"/>
        </w:rPr>
        <w:t xml:space="preserve">13 </w:t>
      </w:r>
      <w:r w:rsidR="00553551" w:rsidRPr="009B1AC9">
        <w:rPr>
          <w:rFonts w:ascii="Arial" w:hAnsi="Arial" w:cs="Arial"/>
          <w:sz w:val="22"/>
          <w:szCs w:val="22"/>
        </w:rPr>
        <w:t>skyboxes</w:t>
      </w:r>
      <w:r w:rsidR="00820034" w:rsidRPr="009B1AC9">
        <w:rPr>
          <w:rFonts w:ascii="Arial" w:hAnsi="Arial" w:cs="Arial"/>
          <w:sz w:val="22"/>
          <w:szCs w:val="22"/>
        </w:rPr>
        <w:t xml:space="preserve">.  </w:t>
      </w:r>
      <w:r w:rsidR="00413BF7">
        <w:rPr>
          <w:rFonts w:ascii="Arial" w:hAnsi="Arial" w:cs="Arial"/>
          <w:sz w:val="22"/>
          <w:szCs w:val="22"/>
        </w:rPr>
        <w:t>Of the 13 skyboxes</w:t>
      </w:r>
      <w:r w:rsidR="00C1426F">
        <w:rPr>
          <w:rFonts w:ascii="Arial" w:hAnsi="Arial" w:cs="Arial"/>
          <w:sz w:val="22"/>
          <w:szCs w:val="22"/>
        </w:rPr>
        <w:t>, nine</w:t>
      </w:r>
      <w:r w:rsidR="00413BF7">
        <w:rPr>
          <w:rFonts w:ascii="Arial" w:hAnsi="Arial" w:cs="Arial"/>
          <w:sz w:val="22"/>
          <w:szCs w:val="22"/>
        </w:rPr>
        <w:t xml:space="preserve"> are</w:t>
      </w:r>
      <w:r w:rsidR="00820034" w:rsidRPr="009B1AC9">
        <w:rPr>
          <w:rFonts w:ascii="Arial" w:hAnsi="Arial" w:cs="Arial"/>
          <w:sz w:val="22"/>
          <w:szCs w:val="22"/>
        </w:rPr>
        <w:t xml:space="preserve"> </w:t>
      </w:r>
      <w:r w:rsidR="00413BF7">
        <w:rPr>
          <w:rFonts w:ascii="Arial" w:hAnsi="Arial" w:cs="Arial"/>
          <w:sz w:val="22"/>
          <w:szCs w:val="22"/>
        </w:rPr>
        <w:t xml:space="preserve">available </w:t>
      </w:r>
      <w:r w:rsidRPr="009B1AC9">
        <w:rPr>
          <w:rFonts w:ascii="Arial" w:hAnsi="Arial" w:cs="Arial"/>
          <w:sz w:val="22"/>
          <w:szCs w:val="22"/>
        </w:rPr>
        <w:t>for sale to donors</w:t>
      </w:r>
      <w:r w:rsidR="00820034" w:rsidRPr="009B1AC9">
        <w:rPr>
          <w:rFonts w:ascii="Arial" w:hAnsi="Arial" w:cs="Arial"/>
          <w:sz w:val="22"/>
          <w:szCs w:val="22"/>
        </w:rPr>
        <w:t xml:space="preserve"> </w:t>
      </w:r>
      <w:r w:rsidRPr="009B1AC9">
        <w:rPr>
          <w:rFonts w:ascii="Arial" w:hAnsi="Arial" w:cs="Arial"/>
          <w:sz w:val="22"/>
          <w:szCs w:val="22"/>
        </w:rPr>
        <w:t xml:space="preserve">and </w:t>
      </w:r>
      <w:r w:rsidR="00820034" w:rsidRPr="009B1AC9">
        <w:rPr>
          <w:rFonts w:ascii="Arial" w:hAnsi="Arial" w:cs="Arial"/>
          <w:sz w:val="22"/>
          <w:szCs w:val="22"/>
        </w:rPr>
        <w:t xml:space="preserve">have </w:t>
      </w:r>
      <w:r w:rsidR="00413BF7">
        <w:rPr>
          <w:rFonts w:ascii="Arial" w:hAnsi="Arial" w:cs="Arial"/>
          <w:sz w:val="22"/>
          <w:szCs w:val="22"/>
        </w:rPr>
        <w:t>18</w:t>
      </w:r>
      <w:r w:rsidRPr="009B1AC9">
        <w:rPr>
          <w:rFonts w:ascii="Arial" w:hAnsi="Arial" w:cs="Arial"/>
          <w:sz w:val="22"/>
          <w:szCs w:val="22"/>
        </w:rPr>
        <w:t xml:space="preserve"> </w:t>
      </w:r>
      <w:r w:rsidR="00820034" w:rsidRPr="009B1AC9">
        <w:rPr>
          <w:rFonts w:ascii="Arial" w:hAnsi="Arial" w:cs="Arial"/>
          <w:sz w:val="22"/>
          <w:szCs w:val="22"/>
        </w:rPr>
        <w:t xml:space="preserve">seats each.  </w:t>
      </w:r>
      <w:r w:rsidR="00413BF7">
        <w:rPr>
          <w:rFonts w:ascii="Arial" w:hAnsi="Arial" w:cs="Arial"/>
          <w:sz w:val="22"/>
          <w:szCs w:val="22"/>
        </w:rPr>
        <w:t xml:space="preserve">Of the </w:t>
      </w:r>
      <w:r w:rsidR="00C1426F">
        <w:rPr>
          <w:rFonts w:ascii="Arial" w:hAnsi="Arial" w:cs="Arial"/>
          <w:sz w:val="22"/>
          <w:szCs w:val="22"/>
        </w:rPr>
        <w:t>four</w:t>
      </w:r>
      <w:r w:rsidR="00413BF7">
        <w:rPr>
          <w:rFonts w:ascii="Arial" w:hAnsi="Arial" w:cs="Arial"/>
          <w:sz w:val="22"/>
          <w:szCs w:val="22"/>
        </w:rPr>
        <w:t xml:space="preserve"> remaining skyboxes, </w:t>
      </w:r>
      <w:r w:rsidR="00C1426F">
        <w:rPr>
          <w:rFonts w:ascii="Arial" w:hAnsi="Arial" w:cs="Arial"/>
          <w:sz w:val="22"/>
          <w:szCs w:val="22"/>
        </w:rPr>
        <w:t>one</w:t>
      </w:r>
      <w:r w:rsidRPr="009B1AC9">
        <w:rPr>
          <w:rFonts w:ascii="Arial" w:hAnsi="Arial" w:cs="Arial"/>
          <w:sz w:val="22"/>
          <w:szCs w:val="22"/>
        </w:rPr>
        <w:t xml:space="preserve"> is for the OSU Alumni Association and has </w:t>
      </w:r>
      <w:r w:rsidR="00413BF7">
        <w:rPr>
          <w:rFonts w:ascii="Arial" w:hAnsi="Arial" w:cs="Arial"/>
          <w:sz w:val="22"/>
          <w:szCs w:val="22"/>
        </w:rPr>
        <w:t xml:space="preserve">34 seats, </w:t>
      </w:r>
      <w:r w:rsidR="00C1426F">
        <w:rPr>
          <w:rFonts w:ascii="Arial" w:hAnsi="Arial" w:cs="Arial"/>
          <w:sz w:val="22"/>
          <w:szCs w:val="22"/>
        </w:rPr>
        <w:t>one</w:t>
      </w:r>
      <w:r w:rsidR="00413BF7">
        <w:rPr>
          <w:rFonts w:ascii="Arial" w:hAnsi="Arial" w:cs="Arial"/>
          <w:sz w:val="22"/>
          <w:szCs w:val="22"/>
        </w:rPr>
        <w:t xml:space="preserve"> </w:t>
      </w:r>
      <w:r w:rsidRPr="009B1AC9">
        <w:rPr>
          <w:rFonts w:ascii="Arial" w:hAnsi="Arial" w:cs="Arial"/>
          <w:sz w:val="22"/>
          <w:szCs w:val="22"/>
        </w:rPr>
        <w:t>for the visi</w:t>
      </w:r>
      <w:r w:rsidR="00413BF7">
        <w:rPr>
          <w:rFonts w:ascii="Arial" w:hAnsi="Arial" w:cs="Arial"/>
          <w:sz w:val="22"/>
          <w:szCs w:val="22"/>
        </w:rPr>
        <w:t>ting Athletic Director and has 18</w:t>
      </w:r>
      <w:r w:rsidRPr="009B1AC9">
        <w:rPr>
          <w:rFonts w:ascii="Arial" w:hAnsi="Arial" w:cs="Arial"/>
          <w:sz w:val="22"/>
          <w:szCs w:val="22"/>
        </w:rPr>
        <w:t xml:space="preserve"> seats</w:t>
      </w:r>
      <w:r w:rsidR="00413BF7">
        <w:rPr>
          <w:rFonts w:ascii="Arial" w:hAnsi="Arial" w:cs="Arial"/>
          <w:sz w:val="22"/>
          <w:szCs w:val="22"/>
        </w:rPr>
        <w:t>,</w:t>
      </w:r>
      <w:r w:rsidRPr="009B1AC9">
        <w:rPr>
          <w:rFonts w:ascii="Arial" w:hAnsi="Arial" w:cs="Arial"/>
          <w:sz w:val="22"/>
          <w:szCs w:val="22"/>
        </w:rPr>
        <w:t xml:space="preserve"> </w:t>
      </w:r>
      <w:r w:rsidR="00C1426F">
        <w:rPr>
          <w:rFonts w:ascii="Arial" w:hAnsi="Arial" w:cs="Arial"/>
          <w:sz w:val="22"/>
          <w:szCs w:val="22"/>
        </w:rPr>
        <w:t>one</w:t>
      </w:r>
      <w:r w:rsidR="00413BF7">
        <w:rPr>
          <w:rFonts w:ascii="Arial" w:hAnsi="Arial" w:cs="Arial"/>
          <w:sz w:val="22"/>
          <w:szCs w:val="22"/>
        </w:rPr>
        <w:t xml:space="preserve"> </w:t>
      </w:r>
      <w:r w:rsidRPr="009B1AC9">
        <w:rPr>
          <w:rFonts w:ascii="Arial" w:hAnsi="Arial" w:cs="Arial"/>
          <w:sz w:val="22"/>
          <w:szCs w:val="22"/>
        </w:rPr>
        <w:t xml:space="preserve">is for the OSU Athletic Director and has </w:t>
      </w:r>
      <w:r w:rsidR="00413BF7">
        <w:rPr>
          <w:rFonts w:ascii="Arial" w:hAnsi="Arial" w:cs="Arial"/>
          <w:sz w:val="22"/>
          <w:szCs w:val="22"/>
        </w:rPr>
        <w:t xml:space="preserve">30 </w:t>
      </w:r>
      <w:r w:rsidRPr="009B1AC9">
        <w:rPr>
          <w:rFonts w:ascii="Arial" w:hAnsi="Arial" w:cs="Arial"/>
          <w:sz w:val="22"/>
          <w:szCs w:val="22"/>
        </w:rPr>
        <w:t>seats</w:t>
      </w:r>
      <w:r w:rsidR="00413BF7">
        <w:rPr>
          <w:rFonts w:ascii="Arial" w:hAnsi="Arial" w:cs="Arial"/>
          <w:sz w:val="22"/>
          <w:szCs w:val="22"/>
        </w:rPr>
        <w:t xml:space="preserve">, and </w:t>
      </w:r>
      <w:r w:rsidR="00C1426F">
        <w:rPr>
          <w:rFonts w:ascii="Arial" w:hAnsi="Arial" w:cs="Arial"/>
          <w:sz w:val="22"/>
          <w:szCs w:val="22"/>
        </w:rPr>
        <w:t>one</w:t>
      </w:r>
      <w:r w:rsidR="00413BF7">
        <w:rPr>
          <w:rFonts w:ascii="Arial" w:hAnsi="Arial" w:cs="Arial"/>
          <w:sz w:val="22"/>
          <w:szCs w:val="22"/>
        </w:rPr>
        <w:t xml:space="preserve"> </w:t>
      </w:r>
      <w:r w:rsidRPr="009B1AC9">
        <w:rPr>
          <w:rFonts w:ascii="Arial" w:hAnsi="Arial" w:cs="Arial"/>
          <w:sz w:val="22"/>
          <w:szCs w:val="22"/>
        </w:rPr>
        <w:t xml:space="preserve">is the designated command center.  All skyboxes may have additional </w:t>
      </w:r>
      <w:r w:rsidR="009114F0" w:rsidRPr="009B1AC9">
        <w:rPr>
          <w:rFonts w:ascii="Arial" w:hAnsi="Arial" w:cs="Arial"/>
          <w:sz w:val="22"/>
          <w:szCs w:val="22"/>
        </w:rPr>
        <w:t xml:space="preserve">guests.  Skyboxes with </w:t>
      </w:r>
      <w:r w:rsidR="00413BF7">
        <w:rPr>
          <w:rFonts w:ascii="Arial" w:hAnsi="Arial" w:cs="Arial"/>
          <w:sz w:val="22"/>
          <w:szCs w:val="22"/>
        </w:rPr>
        <w:t>18</w:t>
      </w:r>
      <w:r w:rsidRPr="009B1AC9">
        <w:rPr>
          <w:rFonts w:ascii="Arial" w:hAnsi="Arial" w:cs="Arial"/>
          <w:sz w:val="22"/>
          <w:szCs w:val="22"/>
        </w:rPr>
        <w:t xml:space="preserve"> seats may have as many as </w:t>
      </w:r>
      <w:r w:rsidR="00C1426F">
        <w:rPr>
          <w:rFonts w:ascii="Arial" w:hAnsi="Arial" w:cs="Arial"/>
          <w:sz w:val="22"/>
          <w:szCs w:val="22"/>
        </w:rPr>
        <w:t>eight</w:t>
      </w:r>
      <w:r w:rsidRPr="009B1AC9">
        <w:rPr>
          <w:rFonts w:ascii="Arial" w:hAnsi="Arial" w:cs="Arial"/>
          <w:sz w:val="22"/>
          <w:szCs w:val="22"/>
        </w:rPr>
        <w:t xml:space="preserve"> additional guests</w:t>
      </w:r>
      <w:r w:rsidR="009114F0" w:rsidRPr="009B1AC9">
        <w:rPr>
          <w:rFonts w:ascii="Arial" w:hAnsi="Arial" w:cs="Arial"/>
          <w:sz w:val="22"/>
          <w:szCs w:val="22"/>
        </w:rPr>
        <w:t xml:space="preserve"> per skybox</w:t>
      </w:r>
      <w:r w:rsidRPr="009B1AC9">
        <w:rPr>
          <w:rFonts w:ascii="Arial" w:hAnsi="Arial" w:cs="Arial"/>
          <w:sz w:val="22"/>
          <w:szCs w:val="22"/>
        </w:rPr>
        <w:t xml:space="preserve">.  Other skyboxes may have a variable amount of guests. </w:t>
      </w:r>
      <w:r w:rsidR="009114F0" w:rsidRPr="009B1AC9">
        <w:rPr>
          <w:rFonts w:ascii="Arial" w:hAnsi="Arial" w:cs="Arial"/>
          <w:sz w:val="22"/>
          <w:szCs w:val="22"/>
        </w:rPr>
        <w:t xml:space="preserve"> </w:t>
      </w:r>
      <w:r w:rsidRPr="009B1AC9">
        <w:rPr>
          <w:rFonts w:ascii="Arial" w:hAnsi="Arial" w:cs="Arial"/>
          <w:sz w:val="22"/>
          <w:szCs w:val="22"/>
        </w:rPr>
        <w:t xml:space="preserve">Skybox holders may bring in their own food and alcohol into the skyboxes as this area is </w:t>
      </w:r>
      <w:r w:rsidR="009114F0" w:rsidRPr="009B1AC9">
        <w:rPr>
          <w:rFonts w:ascii="Arial" w:hAnsi="Arial" w:cs="Arial"/>
          <w:sz w:val="22"/>
          <w:szCs w:val="22"/>
        </w:rPr>
        <w:t>an exception to the Contract</w:t>
      </w:r>
      <w:r w:rsidRPr="009B1AC9">
        <w:rPr>
          <w:rFonts w:ascii="Arial" w:hAnsi="Arial" w:cs="Arial"/>
          <w:sz w:val="22"/>
          <w:szCs w:val="22"/>
        </w:rPr>
        <w:t xml:space="preserve">.  Contractor </w:t>
      </w:r>
      <w:r w:rsidR="00B36D71" w:rsidRPr="009B1AC9">
        <w:rPr>
          <w:rFonts w:ascii="Arial" w:hAnsi="Arial" w:cs="Arial"/>
          <w:sz w:val="22"/>
          <w:szCs w:val="22"/>
        </w:rPr>
        <w:t>has</w:t>
      </w:r>
      <w:r w:rsidRPr="009B1AC9">
        <w:rPr>
          <w:rFonts w:ascii="Arial" w:hAnsi="Arial" w:cs="Arial"/>
          <w:sz w:val="22"/>
          <w:szCs w:val="22"/>
        </w:rPr>
        <w:t xml:space="preserve"> exclusive rights to provide catering</w:t>
      </w:r>
      <w:r w:rsidR="00B36D71" w:rsidRPr="009B1AC9">
        <w:rPr>
          <w:rFonts w:ascii="Arial" w:hAnsi="Arial" w:cs="Arial"/>
          <w:sz w:val="22"/>
          <w:szCs w:val="22"/>
        </w:rPr>
        <w:t xml:space="preserve"> services</w:t>
      </w:r>
      <w:r w:rsidRPr="009B1AC9">
        <w:rPr>
          <w:rFonts w:ascii="Arial" w:hAnsi="Arial" w:cs="Arial"/>
          <w:sz w:val="22"/>
          <w:szCs w:val="22"/>
        </w:rPr>
        <w:t xml:space="preserve"> in the skyboxes, if skybox holders elect to have catering services.</w:t>
      </w:r>
      <w:r w:rsidR="00B21230" w:rsidRPr="009B1AC9">
        <w:rPr>
          <w:rFonts w:ascii="Arial" w:hAnsi="Arial" w:cs="Arial"/>
          <w:sz w:val="22"/>
          <w:szCs w:val="22"/>
        </w:rPr>
        <w:t xml:space="preserve">  </w:t>
      </w:r>
      <w:r w:rsidR="00413BF7">
        <w:rPr>
          <w:rFonts w:ascii="Arial" w:hAnsi="Arial" w:cs="Arial"/>
          <w:sz w:val="22"/>
          <w:szCs w:val="22"/>
        </w:rPr>
        <w:t xml:space="preserve">The </w:t>
      </w:r>
      <w:r w:rsidR="00C1426F">
        <w:rPr>
          <w:rFonts w:ascii="Arial" w:hAnsi="Arial" w:cs="Arial"/>
          <w:sz w:val="22"/>
          <w:szCs w:val="22"/>
        </w:rPr>
        <w:t>two</w:t>
      </w:r>
      <w:r w:rsidR="00B21230" w:rsidRPr="009B1AC9">
        <w:rPr>
          <w:rFonts w:ascii="Arial" w:hAnsi="Arial" w:cs="Arial"/>
          <w:sz w:val="22"/>
          <w:szCs w:val="22"/>
        </w:rPr>
        <w:t xml:space="preserve"> skyboxes designated for the visiting and OSU Athletic Directors will require catering from the main kitchen at the expense of the OSU Athletic Department.  </w:t>
      </w:r>
      <w:r w:rsidRPr="009B1AC9">
        <w:rPr>
          <w:rFonts w:ascii="Arial" w:hAnsi="Arial" w:cs="Arial"/>
          <w:sz w:val="22"/>
          <w:szCs w:val="22"/>
        </w:rPr>
        <w:t xml:space="preserve">On non-football days, this space is used for outside catered events such as meetings and banquets.  </w:t>
      </w:r>
    </w:p>
    <w:p w:rsidR="009114F0" w:rsidRPr="00A11A65" w:rsidRDefault="009114F0" w:rsidP="00F871F2">
      <w:pPr>
        <w:pStyle w:val="ListParagraph"/>
        <w:widowControl w:val="0"/>
        <w:autoSpaceDE w:val="0"/>
        <w:autoSpaceDN w:val="0"/>
        <w:adjustRightInd w:val="0"/>
        <w:ind w:left="1080"/>
        <w:contextualSpacing w:val="0"/>
        <w:jc w:val="both"/>
        <w:rPr>
          <w:rFonts w:ascii="Arial" w:hAnsi="Arial" w:cs="Arial"/>
          <w:sz w:val="22"/>
          <w:szCs w:val="22"/>
          <w:highlight w:val="magenta"/>
        </w:rPr>
      </w:pPr>
    </w:p>
    <w:p w:rsidR="009052BA" w:rsidRPr="00FF082F"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FF082F">
        <w:rPr>
          <w:rFonts w:ascii="Arial" w:hAnsi="Arial" w:cs="Arial"/>
          <w:sz w:val="22"/>
          <w:szCs w:val="22"/>
        </w:rPr>
        <w:t xml:space="preserve">East Side - Lower Bowl </w:t>
      </w:r>
      <w:r w:rsidR="00FF082F" w:rsidRPr="00FF082F">
        <w:rPr>
          <w:rFonts w:ascii="Arial" w:hAnsi="Arial" w:cs="Arial"/>
          <w:sz w:val="22"/>
          <w:szCs w:val="22"/>
        </w:rPr>
        <w:t xml:space="preserve">- </w:t>
      </w:r>
      <w:r w:rsidRPr="00FF082F">
        <w:rPr>
          <w:rFonts w:ascii="Arial" w:hAnsi="Arial" w:cs="Arial"/>
          <w:sz w:val="22"/>
          <w:szCs w:val="22"/>
        </w:rPr>
        <w:t>General Seating - Capacity 9,654</w:t>
      </w:r>
    </w:p>
    <w:p w:rsidR="009052BA" w:rsidRPr="00FF082F" w:rsidRDefault="00413BF7" w:rsidP="00F871F2">
      <w:pPr>
        <w:widowControl w:val="0"/>
        <w:autoSpaceDE w:val="0"/>
        <w:autoSpaceDN w:val="0"/>
        <w:adjustRightInd w:val="0"/>
        <w:ind w:left="1080"/>
        <w:jc w:val="both"/>
        <w:rPr>
          <w:rFonts w:ascii="Arial" w:hAnsi="Arial" w:cs="Arial"/>
          <w:sz w:val="22"/>
          <w:szCs w:val="22"/>
        </w:rPr>
      </w:pPr>
      <w:r>
        <w:rPr>
          <w:rFonts w:ascii="Arial" w:hAnsi="Arial" w:cs="Arial"/>
          <w:sz w:val="22"/>
          <w:szCs w:val="22"/>
        </w:rPr>
        <w:t xml:space="preserve">There are </w:t>
      </w:r>
      <w:r w:rsidR="00C1426F">
        <w:rPr>
          <w:rFonts w:ascii="Arial" w:hAnsi="Arial" w:cs="Arial"/>
          <w:sz w:val="22"/>
          <w:szCs w:val="22"/>
        </w:rPr>
        <w:t>four</w:t>
      </w:r>
      <w:r w:rsidR="009052BA" w:rsidRPr="00FF082F">
        <w:rPr>
          <w:rFonts w:ascii="Arial" w:hAnsi="Arial" w:cs="Arial"/>
          <w:sz w:val="22"/>
          <w:szCs w:val="22"/>
        </w:rPr>
        <w:t xml:space="preserve"> concession</w:t>
      </w:r>
      <w:r>
        <w:rPr>
          <w:rFonts w:ascii="Arial" w:hAnsi="Arial" w:cs="Arial"/>
          <w:sz w:val="22"/>
          <w:szCs w:val="22"/>
        </w:rPr>
        <w:t xml:space="preserve"> stands</w:t>
      </w:r>
      <w:r w:rsidR="009052BA" w:rsidRPr="00FF082F">
        <w:rPr>
          <w:rFonts w:ascii="Arial" w:hAnsi="Arial" w:cs="Arial"/>
          <w:sz w:val="22"/>
          <w:szCs w:val="22"/>
        </w:rPr>
        <w:t xml:space="preserve"> with </w:t>
      </w:r>
      <w:r>
        <w:rPr>
          <w:rFonts w:ascii="Arial" w:hAnsi="Arial" w:cs="Arial"/>
          <w:sz w:val="22"/>
          <w:szCs w:val="22"/>
        </w:rPr>
        <w:t>32</w:t>
      </w:r>
      <w:r w:rsidR="009052BA" w:rsidRPr="00FF082F">
        <w:rPr>
          <w:rFonts w:ascii="Arial" w:hAnsi="Arial" w:cs="Arial"/>
          <w:sz w:val="22"/>
          <w:szCs w:val="22"/>
        </w:rPr>
        <w:t xml:space="preserve"> </w:t>
      </w:r>
      <w:r>
        <w:rPr>
          <w:rFonts w:ascii="Arial" w:hAnsi="Arial" w:cs="Arial"/>
          <w:sz w:val="22"/>
          <w:szCs w:val="22"/>
        </w:rPr>
        <w:t>to 38</w:t>
      </w:r>
      <w:r w:rsidR="007F3EC9" w:rsidRPr="00FF082F">
        <w:rPr>
          <w:rFonts w:ascii="Arial" w:hAnsi="Arial" w:cs="Arial"/>
          <w:sz w:val="22"/>
          <w:szCs w:val="22"/>
        </w:rPr>
        <w:t xml:space="preserve"> points-of-sale.  </w:t>
      </w:r>
      <w:r>
        <w:rPr>
          <w:rFonts w:ascii="Arial" w:hAnsi="Arial" w:cs="Arial"/>
          <w:sz w:val="22"/>
          <w:szCs w:val="22"/>
        </w:rPr>
        <w:t>There are also 14</w:t>
      </w:r>
      <w:r w:rsidR="009052BA" w:rsidRPr="00FF082F">
        <w:rPr>
          <w:rFonts w:ascii="Arial" w:hAnsi="Arial" w:cs="Arial"/>
          <w:sz w:val="22"/>
          <w:szCs w:val="22"/>
        </w:rPr>
        <w:t xml:space="preserve"> portable</w:t>
      </w:r>
      <w:r>
        <w:rPr>
          <w:rFonts w:ascii="Arial" w:hAnsi="Arial" w:cs="Arial"/>
          <w:sz w:val="22"/>
          <w:szCs w:val="22"/>
        </w:rPr>
        <w:t xml:space="preserve"> </w:t>
      </w:r>
      <w:r w:rsidR="007F3EC9" w:rsidRPr="00FF082F">
        <w:rPr>
          <w:rFonts w:ascii="Arial" w:hAnsi="Arial" w:cs="Arial"/>
          <w:sz w:val="22"/>
          <w:szCs w:val="22"/>
        </w:rPr>
        <w:t>s</w:t>
      </w:r>
      <w:r>
        <w:rPr>
          <w:rFonts w:ascii="Arial" w:hAnsi="Arial" w:cs="Arial"/>
          <w:sz w:val="22"/>
          <w:szCs w:val="22"/>
        </w:rPr>
        <w:t>tands</w:t>
      </w:r>
      <w:r w:rsidR="007F3EC9" w:rsidRPr="00FF082F">
        <w:rPr>
          <w:rFonts w:ascii="Arial" w:hAnsi="Arial" w:cs="Arial"/>
          <w:sz w:val="22"/>
          <w:szCs w:val="22"/>
        </w:rPr>
        <w:t xml:space="preserve"> with </w:t>
      </w:r>
      <w:r>
        <w:rPr>
          <w:rFonts w:ascii="Arial" w:hAnsi="Arial" w:cs="Arial"/>
          <w:sz w:val="22"/>
          <w:szCs w:val="22"/>
        </w:rPr>
        <w:t>14</w:t>
      </w:r>
      <w:r w:rsidR="007F3EC9" w:rsidRPr="00FF082F">
        <w:rPr>
          <w:rFonts w:ascii="Arial" w:hAnsi="Arial" w:cs="Arial"/>
          <w:sz w:val="22"/>
          <w:szCs w:val="22"/>
        </w:rPr>
        <w:t xml:space="preserve"> points-of-sale.  </w:t>
      </w:r>
      <w:r>
        <w:rPr>
          <w:rFonts w:ascii="Arial" w:hAnsi="Arial" w:cs="Arial"/>
          <w:sz w:val="22"/>
          <w:szCs w:val="22"/>
        </w:rPr>
        <w:t xml:space="preserve">This area also has a 500 sq. ft. commissary, </w:t>
      </w:r>
      <w:r w:rsidR="009052BA" w:rsidRPr="00FF082F">
        <w:rPr>
          <w:rFonts w:ascii="Arial" w:hAnsi="Arial" w:cs="Arial"/>
          <w:sz w:val="22"/>
          <w:szCs w:val="22"/>
        </w:rPr>
        <w:t>3,500 sq. ft. kitchen adjacent to the freight elevator and a separate 1,500 sq. ft. commissary.</w:t>
      </w:r>
    </w:p>
    <w:p w:rsidR="009052BA" w:rsidRPr="00A11A65" w:rsidRDefault="009052BA" w:rsidP="00F871F2">
      <w:pPr>
        <w:widowControl w:val="0"/>
        <w:autoSpaceDE w:val="0"/>
        <w:autoSpaceDN w:val="0"/>
        <w:adjustRightInd w:val="0"/>
        <w:ind w:left="1440" w:hanging="360"/>
        <w:jc w:val="both"/>
        <w:rPr>
          <w:rFonts w:ascii="Arial" w:hAnsi="Arial" w:cs="Arial"/>
          <w:sz w:val="22"/>
          <w:szCs w:val="22"/>
          <w:highlight w:val="magenta"/>
        </w:rPr>
      </w:pPr>
    </w:p>
    <w:p w:rsidR="009052BA" w:rsidRPr="00B21230"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B21230">
        <w:rPr>
          <w:rFonts w:ascii="Arial" w:hAnsi="Arial" w:cs="Arial"/>
          <w:sz w:val="22"/>
          <w:szCs w:val="22"/>
        </w:rPr>
        <w:t xml:space="preserve">East Side - Upper Bowl </w:t>
      </w:r>
      <w:r w:rsidR="009B1AC9">
        <w:rPr>
          <w:rFonts w:ascii="Arial" w:hAnsi="Arial" w:cs="Arial"/>
          <w:sz w:val="22"/>
          <w:szCs w:val="22"/>
        </w:rPr>
        <w:t xml:space="preserve">- </w:t>
      </w:r>
      <w:r w:rsidRPr="00B21230">
        <w:rPr>
          <w:rFonts w:ascii="Arial" w:hAnsi="Arial" w:cs="Arial"/>
          <w:sz w:val="22"/>
          <w:szCs w:val="22"/>
        </w:rPr>
        <w:t>General Seating - Capacity 4700</w:t>
      </w:r>
    </w:p>
    <w:p w:rsidR="009052BA" w:rsidRPr="00B21230" w:rsidRDefault="007F3EC9" w:rsidP="00F871F2">
      <w:pPr>
        <w:widowControl w:val="0"/>
        <w:autoSpaceDE w:val="0"/>
        <w:autoSpaceDN w:val="0"/>
        <w:adjustRightInd w:val="0"/>
        <w:ind w:left="1080"/>
        <w:jc w:val="both"/>
        <w:rPr>
          <w:rFonts w:ascii="Arial" w:hAnsi="Arial" w:cs="Arial"/>
          <w:sz w:val="22"/>
          <w:szCs w:val="22"/>
        </w:rPr>
      </w:pPr>
      <w:r w:rsidRPr="00B21230">
        <w:rPr>
          <w:rFonts w:ascii="Arial" w:hAnsi="Arial" w:cs="Arial"/>
          <w:sz w:val="22"/>
          <w:szCs w:val="22"/>
        </w:rPr>
        <w:t>A</w:t>
      </w:r>
      <w:r w:rsidR="009052BA" w:rsidRPr="00B21230">
        <w:rPr>
          <w:rFonts w:ascii="Arial" w:hAnsi="Arial" w:cs="Arial"/>
          <w:sz w:val="22"/>
          <w:szCs w:val="22"/>
        </w:rPr>
        <w:t xml:space="preserve">pproximately </w:t>
      </w:r>
      <w:r w:rsidR="00413BF7">
        <w:rPr>
          <w:rFonts w:ascii="Arial" w:hAnsi="Arial" w:cs="Arial"/>
          <w:sz w:val="22"/>
          <w:szCs w:val="22"/>
        </w:rPr>
        <w:t>4700</w:t>
      </w:r>
      <w:r w:rsidR="009052BA" w:rsidRPr="00B21230">
        <w:rPr>
          <w:rFonts w:ascii="Arial" w:hAnsi="Arial" w:cs="Arial"/>
          <w:sz w:val="22"/>
          <w:szCs w:val="22"/>
        </w:rPr>
        <w:t xml:space="preserve"> public seats divided into </w:t>
      </w:r>
      <w:r w:rsidR="00C1426F">
        <w:rPr>
          <w:rFonts w:ascii="Arial" w:hAnsi="Arial" w:cs="Arial"/>
          <w:sz w:val="22"/>
          <w:szCs w:val="22"/>
        </w:rPr>
        <w:t>two</w:t>
      </w:r>
      <w:r w:rsidR="009052BA" w:rsidRPr="00B21230">
        <w:rPr>
          <w:rFonts w:ascii="Arial" w:hAnsi="Arial" w:cs="Arial"/>
          <w:sz w:val="22"/>
          <w:szCs w:val="22"/>
        </w:rPr>
        <w:t xml:space="preserve"> sections at e</w:t>
      </w:r>
      <w:r w:rsidRPr="00B21230">
        <w:rPr>
          <w:rFonts w:ascii="Arial" w:hAnsi="Arial" w:cs="Arial"/>
          <w:sz w:val="22"/>
          <w:szCs w:val="22"/>
        </w:rPr>
        <w:t xml:space="preserve">ither end of the Club Lounge.  </w:t>
      </w:r>
      <w:r w:rsidR="00413BF7">
        <w:rPr>
          <w:rFonts w:ascii="Arial" w:hAnsi="Arial" w:cs="Arial"/>
          <w:sz w:val="22"/>
          <w:szCs w:val="22"/>
        </w:rPr>
        <w:t xml:space="preserve">There are </w:t>
      </w:r>
      <w:r w:rsidR="00C1426F">
        <w:rPr>
          <w:rFonts w:ascii="Arial" w:hAnsi="Arial" w:cs="Arial"/>
          <w:sz w:val="22"/>
          <w:szCs w:val="22"/>
        </w:rPr>
        <w:t>two</w:t>
      </w:r>
      <w:r w:rsidR="009052BA" w:rsidRPr="00B21230">
        <w:rPr>
          <w:rFonts w:ascii="Arial" w:hAnsi="Arial" w:cs="Arial"/>
          <w:sz w:val="22"/>
          <w:szCs w:val="22"/>
        </w:rPr>
        <w:t xml:space="preserve"> permanent concession stands with </w:t>
      </w:r>
      <w:r w:rsidR="00C1426F">
        <w:rPr>
          <w:rFonts w:ascii="Arial" w:hAnsi="Arial" w:cs="Arial"/>
          <w:sz w:val="22"/>
          <w:szCs w:val="22"/>
        </w:rPr>
        <w:t>four</w:t>
      </w:r>
      <w:r w:rsidR="009052BA" w:rsidRPr="00B21230">
        <w:rPr>
          <w:rFonts w:ascii="Arial" w:hAnsi="Arial" w:cs="Arial"/>
          <w:sz w:val="22"/>
          <w:szCs w:val="22"/>
        </w:rPr>
        <w:t xml:space="preserve"> point-of-sales each</w:t>
      </w:r>
      <w:r w:rsidR="00413BF7">
        <w:rPr>
          <w:rFonts w:ascii="Arial" w:hAnsi="Arial" w:cs="Arial"/>
          <w:sz w:val="22"/>
          <w:szCs w:val="22"/>
        </w:rPr>
        <w:t>,</w:t>
      </w:r>
      <w:r w:rsidR="009052BA" w:rsidRPr="00B21230">
        <w:rPr>
          <w:rFonts w:ascii="Arial" w:hAnsi="Arial" w:cs="Arial"/>
          <w:sz w:val="22"/>
          <w:szCs w:val="22"/>
        </w:rPr>
        <w:t xml:space="preserve"> </w:t>
      </w:r>
      <w:r w:rsidR="00C1426F">
        <w:rPr>
          <w:rFonts w:ascii="Arial" w:hAnsi="Arial" w:cs="Arial"/>
          <w:sz w:val="22"/>
          <w:szCs w:val="22"/>
        </w:rPr>
        <w:t>six</w:t>
      </w:r>
      <w:r w:rsidR="00413BF7">
        <w:rPr>
          <w:rFonts w:ascii="Arial" w:hAnsi="Arial" w:cs="Arial"/>
          <w:sz w:val="22"/>
          <w:szCs w:val="22"/>
        </w:rPr>
        <w:t xml:space="preserve"> </w:t>
      </w:r>
      <w:r w:rsidR="009052BA" w:rsidRPr="00B21230">
        <w:rPr>
          <w:rFonts w:ascii="Arial" w:hAnsi="Arial" w:cs="Arial"/>
          <w:sz w:val="22"/>
          <w:szCs w:val="22"/>
        </w:rPr>
        <w:t xml:space="preserve">portable stands with </w:t>
      </w:r>
      <w:r w:rsidR="00413BF7">
        <w:rPr>
          <w:rFonts w:ascii="Arial" w:hAnsi="Arial" w:cs="Arial"/>
          <w:sz w:val="22"/>
          <w:szCs w:val="22"/>
        </w:rPr>
        <w:t xml:space="preserve">12 </w:t>
      </w:r>
      <w:r w:rsidR="009052BA" w:rsidRPr="00B21230">
        <w:rPr>
          <w:rFonts w:ascii="Arial" w:hAnsi="Arial" w:cs="Arial"/>
          <w:sz w:val="22"/>
          <w:szCs w:val="22"/>
        </w:rPr>
        <w:t>point-of-</w:t>
      </w:r>
      <w:r w:rsidRPr="00B21230">
        <w:rPr>
          <w:rFonts w:ascii="Arial" w:hAnsi="Arial" w:cs="Arial"/>
          <w:sz w:val="22"/>
          <w:szCs w:val="22"/>
        </w:rPr>
        <w:t xml:space="preserve">sales and a </w:t>
      </w:r>
      <w:r w:rsidR="009052BA" w:rsidRPr="00B21230">
        <w:rPr>
          <w:rFonts w:ascii="Arial" w:hAnsi="Arial" w:cs="Arial"/>
          <w:sz w:val="22"/>
          <w:szCs w:val="22"/>
        </w:rPr>
        <w:t>250 sq. ft. vending room on each side.</w:t>
      </w:r>
    </w:p>
    <w:p w:rsidR="009052BA" w:rsidRPr="00A11A65" w:rsidRDefault="009052BA" w:rsidP="00F871F2">
      <w:pPr>
        <w:widowControl w:val="0"/>
        <w:ind w:left="1440" w:hanging="360"/>
        <w:jc w:val="both"/>
        <w:rPr>
          <w:rFonts w:ascii="Arial" w:hAnsi="Arial" w:cs="Arial"/>
          <w:sz w:val="22"/>
          <w:szCs w:val="22"/>
          <w:highlight w:val="magenta"/>
        </w:rPr>
      </w:pPr>
    </w:p>
    <w:p w:rsidR="0011343F" w:rsidRPr="009B1AC9"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9B1AC9">
        <w:rPr>
          <w:rFonts w:ascii="Arial" w:hAnsi="Arial" w:cs="Arial"/>
          <w:sz w:val="22"/>
          <w:szCs w:val="22"/>
        </w:rPr>
        <w:t xml:space="preserve">East Side - Founders Loge (2nd Floor) - Capacity </w:t>
      </w:r>
      <w:r w:rsidR="0011343F" w:rsidRPr="009B1AC9">
        <w:rPr>
          <w:rFonts w:ascii="Arial" w:hAnsi="Arial" w:cs="Arial"/>
          <w:sz w:val="22"/>
          <w:szCs w:val="22"/>
        </w:rPr>
        <w:t>312</w:t>
      </w:r>
    </w:p>
    <w:p w:rsidR="009052BA" w:rsidRPr="009B1AC9" w:rsidRDefault="009052BA" w:rsidP="00F871F2">
      <w:pPr>
        <w:pStyle w:val="ListParagraph"/>
        <w:widowControl w:val="0"/>
        <w:autoSpaceDE w:val="0"/>
        <w:autoSpaceDN w:val="0"/>
        <w:adjustRightInd w:val="0"/>
        <w:ind w:left="1080"/>
        <w:contextualSpacing w:val="0"/>
        <w:jc w:val="both"/>
        <w:rPr>
          <w:rFonts w:ascii="Arial" w:hAnsi="Arial" w:cs="Arial"/>
          <w:sz w:val="22"/>
        </w:rPr>
      </w:pPr>
      <w:r w:rsidRPr="009B1AC9">
        <w:rPr>
          <w:rFonts w:ascii="Arial" w:hAnsi="Arial" w:cs="Arial"/>
          <w:sz w:val="22"/>
          <w:szCs w:val="22"/>
        </w:rPr>
        <w:t xml:space="preserve">The Founders Loge is comprised of </w:t>
      </w:r>
      <w:r w:rsidR="0008286B">
        <w:rPr>
          <w:rFonts w:ascii="Arial" w:hAnsi="Arial" w:cs="Arial"/>
          <w:sz w:val="22"/>
          <w:szCs w:val="22"/>
        </w:rPr>
        <w:t>52</w:t>
      </w:r>
      <w:r w:rsidRPr="009B1AC9">
        <w:rPr>
          <w:rFonts w:ascii="Arial" w:hAnsi="Arial" w:cs="Arial"/>
          <w:sz w:val="22"/>
          <w:szCs w:val="22"/>
        </w:rPr>
        <w:t xml:space="preserve"> private boxes</w:t>
      </w:r>
      <w:r w:rsidR="0008286B">
        <w:rPr>
          <w:rFonts w:ascii="Arial" w:hAnsi="Arial" w:cs="Arial"/>
          <w:sz w:val="22"/>
          <w:szCs w:val="22"/>
        </w:rPr>
        <w:t xml:space="preserve"> with </w:t>
      </w:r>
      <w:r w:rsidR="00C1426F">
        <w:rPr>
          <w:rFonts w:ascii="Arial" w:hAnsi="Arial" w:cs="Arial"/>
          <w:sz w:val="22"/>
          <w:szCs w:val="22"/>
        </w:rPr>
        <w:t>four</w:t>
      </w:r>
      <w:r w:rsidR="0008286B">
        <w:rPr>
          <w:rFonts w:ascii="Arial" w:hAnsi="Arial" w:cs="Arial"/>
          <w:sz w:val="22"/>
          <w:szCs w:val="22"/>
        </w:rPr>
        <w:t xml:space="preserve"> seats</w:t>
      </w:r>
      <w:r w:rsidR="00C1426F">
        <w:rPr>
          <w:rFonts w:ascii="Arial" w:hAnsi="Arial" w:cs="Arial"/>
          <w:sz w:val="22"/>
          <w:szCs w:val="22"/>
        </w:rPr>
        <w:t xml:space="preserve"> each.  Each box has</w:t>
      </w:r>
      <w:r w:rsidRPr="009B1AC9">
        <w:rPr>
          <w:rFonts w:ascii="Arial" w:hAnsi="Arial" w:cs="Arial"/>
          <w:sz w:val="22"/>
          <w:szCs w:val="22"/>
        </w:rPr>
        <w:t xml:space="preserve"> </w:t>
      </w:r>
      <w:r w:rsidR="00C1426F">
        <w:rPr>
          <w:rFonts w:ascii="Arial" w:hAnsi="Arial" w:cs="Arial"/>
          <w:sz w:val="22"/>
          <w:szCs w:val="22"/>
        </w:rPr>
        <w:t>two</w:t>
      </w:r>
      <w:r w:rsidRPr="009B1AC9">
        <w:rPr>
          <w:rFonts w:ascii="Arial" w:hAnsi="Arial" w:cs="Arial"/>
          <w:sz w:val="22"/>
          <w:szCs w:val="22"/>
        </w:rPr>
        <w:t xml:space="preserve"> additional </w:t>
      </w:r>
      <w:r w:rsidR="007F3EC9" w:rsidRPr="009B1AC9">
        <w:rPr>
          <w:rFonts w:ascii="Arial" w:hAnsi="Arial" w:cs="Arial"/>
          <w:sz w:val="22"/>
          <w:szCs w:val="22"/>
        </w:rPr>
        <w:t xml:space="preserve">pre-game </w:t>
      </w:r>
      <w:r w:rsidRPr="009B1AC9">
        <w:rPr>
          <w:rFonts w:ascii="Arial" w:hAnsi="Arial" w:cs="Arial"/>
          <w:sz w:val="22"/>
          <w:szCs w:val="22"/>
        </w:rPr>
        <w:t>guest passes</w:t>
      </w:r>
      <w:r w:rsidR="007F3EC9" w:rsidRPr="009B1AC9">
        <w:rPr>
          <w:rFonts w:ascii="Arial" w:hAnsi="Arial" w:cs="Arial"/>
          <w:sz w:val="22"/>
          <w:szCs w:val="22"/>
        </w:rPr>
        <w:t xml:space="preserve"> per box</w:t>
      </w:r>
      <w:r w:rsidR="0011343F" w:rsidRPr="009B1AC9">
        <w:rPr>
          <w:rFonts w:ascii="Arial" w:hAnsi="Arial" w:cs="Arial"/>
          <w:sz w:val="22"/>
          <w:szCs w:val="22"/>
        </w:rPr>
        <w:t xml:space="preserve"> (guests for pre-game only.)  </w:t>
      </w:r>
      <w:r w:rsidR="00B36D71" w:rsidRPr="009B1AC9">
        <w:rPr>
          <w:rFonts w:ascii="Arial" w:hAnsi="Arial" w:cs="Arial"/>
          <w:sz w:val="22"/>
        </w:rPr>
        <w:t>A pre-game buffet and</w:t>
      </w:r>
      <w:r w:rsidRPr="009B1AC9">
        <w:rPr>
          <w:rFonts w:ascii="Arial" w:hAnsi="Arial" w:cs="Arial"/>
          <w:sz w:val="22"/>
        </w:rPr>
        <w:t xml:space="preserve"> game</w:t>
      </w:r>
      <w:r w:rsidR="00B36D71" w:rsidRPr="009B1AC9">
        <w:rPr>
          <w:rFonts w:ascii="Arial" w:hAnsi="Arial" w:cs="Arial"/>
          <w:sz w:val="22"/>
        </w:rPr>
        <w:t xml:space="preserve"> time</w:t>
      </w:r>
      <w:r w:rsidRPr="009B1AC9">
        <w:rPr>
          <w:rFonts w:ascii="Arial" w:hAnsi="Arial" w:cs="Arial"/>
          <w:sz w:val="22"/>
        </w:rPr>
        <w:t xml:space="preserve"> </w:t>
      </w:r>
      <w:r w:rsidR="00B36D71" w:rsidRPr="009B1AC9">
        <w:rPr>
          <w:rFonts w:ascii="Arial" w:hAnsi="Arial" w:cs="Arial"/>
          <w:sz w:val="22"/>
        </w:rPr>
        <w:t xml:space="preserve">snacks are </w:t>
      </w:r>
      <w:r w:rsidRPr="009B1AC9">
        <w:rPr>
          <w:rFonts w:ascii="Arial" w:hAnsi="Arial" w:cs="Arial"/>
          <w:sz w:val="22"/>
        </w:rPr>
        <w:t xml:space="preserve">served on </w:t>
      </w:r>
      <w:r w:rsidR="006C7052" w:rsidRPr="009B1AC9">
        <w:rPr>
          <w:rFonts w:ascii="Arial" w:hAnsi="Arial" w:cs="Arial"/>
          <w:sz w:val="22"/>
        </w:rPr>
        <w:t>non-disposable service ware</w:t>
      </w:r>
      <w:r w:rsidR="0011343F" w:rsidRPr="009B1AC9">
        <w:rPr>
          <w:rFonts w:ascii="Arial" w:hAnsi="Arial" w:cs="Arial"/>
          <w:sz w:val="22"/>
        </w:rPr>
        <w:t xml:space="preserve"> (china/glass)</w:t>
      </w:r>
      <w:r w:rsidR="00B36D71" w:rsidRPr="009B1AC9">
        <w:rPr>
          <w:rFonts w:ascii="Arial" w:hAnsi="Arial" w:cs="Arial"/>
          <w:sz w:val="22"/>
        </w:rPr>
        <w:t xml:space="preserve"> courtesy of the OSU Athletic Department</w:t>
      </w:r>
      <w:r w:rsidR="00740597" w:rsidRPr="009B1AC9">
        <w:rPr>
          <w:rFonts w:ascii="Arial" w:hAnsi="Arial" w:cs="Arial"/>
          <w:sz w:val="22"/>
        </w:rPr>
        <w:t xml:space="preserve">. </w:t>
      </w:r>
      <w:r w:rsidR="00B36D71" w:rsidRPr="009B1AC9">
        <w:rPr>
          <w:rFonts w:ascii="Arial" w:hAnsi="Arial" w:cs="Arial"/>
          <w:sz w:val="22"/>
        </w:rPr>
        <w:t xml:space="preserve"> Founders Loge ticket holders and guests are responsible for purchasing their </w:t>
      </w:r>
      <w:r w:rsidR="00B36D71" w:rsidRPr="009B1AC9">
        <w:rPr>
          <w:rFonts w:ascii="Arial" w:hAnsi="Arial" w:cs="Arial"/>
          <w:sz w:val="22"/>
        </w:rPr>
        <w:lastRenderedPageBreak/>
        <w:t>own beer and wine.</w:t>
      </w:r>
      <w:r w:rsidR="00740597" w:rsidRPr="009B1AC9">
        <w:rPr>
          <w:rFonts w:ascii="Arial" w:hAnsi="Arial" w:cs="Arial"/>
          <w:sz w:val="22"/>
        </w:rPr>
        <w:t xml:space="preserve"> </w:t>
      </w:r>
      <w:r w:rsidR="00B36D71" w:rsidRPr="009B1AC9">
        <w:rPr>
          <w:rFonts w:ascii="Arial" w:hAnsi="Arial" w:cs="Arial"/>
          <w:sz w:val="22"/>
        </w:rPr>
        <w:t xml:space="preserve">Food is prepared in the commissary kitchen and served from the </w:t>
      </w:r>
      <w:r w:rsidR="00C1426F">
        <w:rPr>
          <w:rFonts w:ascii="Arial" w:hAnsi="Arial" w:cs="Arial"/>
          <w:sz w:val="22"/>
        </w:rPr>
        <w:t>two</w:t>
      </w:r>
      <w:r w:rsidR="0008286B">
        <w:rPr>
          <w:rFonts w:ascii="Arial" w:hAnsi="Arial" w:cs="Arial"/>
          <w:sz w:val="22"/>
        </w:rPr>
        <w:t xml:space="preserve"> small</w:t>
      </w:r>
      <w:r w:rsidR="00B36D71" w:rsidRPr="009B1AC9">
        <w:rPr>
          <w:rFonts w:ascii="Arial" w:hAnsi="Arial" w:cs="Arial"/>
          <w:sz w:val="22"/>
        </w:rPr>
        <w:t xml:space="preserve"> holding pantries. </w:t>
      </w:r>
      <w:r w:rsidRPr="009B1AC9">
        <w:rPr>
          <w:rFonts w:ascii="Arial" w:hAnsi="Arial" w:cs="Arial"/>
          <w:sz w:val="22"/>
        </w:rPr>
        <w:t xml:space="preserve">Pantries would also be available to serve the </w:t>
      </w:r>
      <w:r w:rsidR="006D32F9">
        <w:rPr>
          <w:rFonts w:ascii="Arial" w:hAnsi="Arial" w:cs="Arial"/>
          <w:sz w:val="22"/>
        </w:rPr>
        <w:t>72</w:t>
      </w:r>
      <w:r w:rsidRPr="009B1AC9">
        <w:rPr>
          <w:rFonts w:ascii="Arial" w:hAnsi="Arial" w:cs="Arial"/>
          <w:sz w:val="22"/>
        </w:rPr>
        <w:t xml:space="preserve"> ADA seats outside of the Founders Loge. </w:t>
      </w:r>
      <w:r w:rsidR="002C71B7" w:rsidRPr="009B1AC9">
        <w:rPr>
          <w:rFonts w:ascii="Arial" w:hAnsi="Arial" w:cs="Arial"/>
          <w:sz w:val="22"/>
        </w:rPr>
        <w:t xml:space="preserve"> </w:t>
      </w:r>
      <w:r w:rsidR="009A4CE0" w:rsidRPr="009B1AC9">
        <w:rPr>
          <w:rFonts w:ascii="Arial" w:hAnsi="Arial" w:cs="Arial"/>
          <w:sz w:val="22"/>
        </w:rPr>
        <w:t xml:space="preserve">On non-football days, the </w:t>
      </w:r>
      <w:r w:rsidRPr="009B1AC9">
        <w:rPr>
          <w:rFonts w:ascii="Arial" w:hAnsi="Arial" w:cs="Arial"/>
          <w:sz w:val="22"/>
        </w:rPr>
        <w:t xml:space="preserve">Founders Loge </w:t>
      </w:r>
      <w:r w:rsidR="00B36D71" w:rsidRPr="009B1AC9">
        <w:rPr>
          <w:rFonts w:ascii="Arial" w:hAnsi="Arial" w:cs="Arial"/>
          <w:sz w:val="22"/>
        </w:rPr>
        <w:t xml:space="preserve">is </w:t>
      </w:r>
      <w:r w:rsidR="009A4CE0" w:rsidRPr="009B1AC9">
        <w:rPr>
          <w:rFonts w:ascii="Arial" w:hAnsi="Arial" w:cs="Arial"/>
          <w:sz w:val="22"/>
        </w:rPr>
        <w:t>available for other events</w:t>
      </w:r>
      <w:r w:rsidRPr="009B1AC9">
        <w:rPr>
          <w:rFonts w:ascii="Arial" w:hAnsi="Arial" w:cs="Arial"/>
          <w:sz w:val="22"/>
        </w:rPr>
        <w:t xml:space="preserve">.  </w:t>
      </w:r>
    </w:p>
    <w:p w:rsidR="009052BA" w:rsidRPr="00A11A65" w:rsidRDefault="009052BA" w:rsidP="00F871F2">
      <w:pPr>
        <w:widowControl w:val="0"/>
        <w:autoSpaceDE w:val="0"/>
        <w:autoSpaceDN w:val="0"/>
        <w:adjustRightInd w:val="0"/>
        <w:ind w:left="1440" w:hanging="360"/>
        <w:jc w:val="both"/>
        <w:rPr>
          <w:rFonts w:ascii="Arial" w:hAnsi="Arial" w:cs="Arial"/>
          <w:sz w:val="22"/>
          <w:szCs w:val="22"/>
          <w:highlight w:val="magenta"/>
        </w:rPr>
      </w:pPr>
    </w:p>
    <w:p w:rsidR="002C71B7" w:rsidRPr="009B1AC9"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9B1AC9">
        <w:rPr>
          <w:rFonts w:ascii="Arial" w:hAnsi="Arial" w:cs="Arial"/>
          <w:sz w:val="22"/>
          <w:szCs w:val="22"/>
        </w:rPr>
        <w:t xml:space="preserve">East Side </w:t>
      </w:r>
      <w:r w:rsidR="009B1AC9" w:rsidRPr="009B1AC9">
        <w:rPr>
          <w:rFonts w:ascii="Arial" w:hAnsi="Arial" w:cs="Arial"/>
          <w:sz w:val="22"/>
          <w:szCs w:val="22"/>
        </w:rPr>
        <w:t>–</w:t>
      </w:r>
      <w:r w:rsidRPr="009B1AC9">
        <w:rPr>
          <w:rFonts w:ascii="Arial" w:hAnsi="Arial" w:cs="Arial"/>
          <w:sz w:val="22"/>
          <w:szCs w:val="22"/>
        </w:rPr>
        <w:t xml:space="preserve"> </w:t>
      </w:r>
      <w:r w:rsidR="009B1AC9" w:rsidRPr="009B1AC9">
        <w:rPr>
          <w:rFonts w:ascii="Arial" w:hAnsi="Arial" w:cs="Arial"/>
          <w:sz w:val="22"/>
          <w:szCs w:val="22"/>
        </w:rPr>
        <w:t xml:space="preserve">Upper Bowl - </w:t>
      </w:r>
      <w:r w:rsidR="009B1AC9">
        <w:rPr>
          <w:rFonts w:ascii="Arial" w:hAnsi="Arial" w:cs="Arial"/>
          <w:sz w:val="22"/>
          <w:szCs w:val="22"/>
        </w:rPr>
        <w:t>Club (3rd Floor)</w:t>
      </w:r>
      <w:r w:rsidR="006E0CF3">
        <w:rPr>
          <w:rFonts w:ascii="Arial" w:hAnsi="Arial" w:cs="Arial"/>
          <w:sz w:val="22"/>
          <w:szCs w:val="22"/>
        </w:rPr>
        <w:t xml:space="preserve"> – Capacity 3200</w:t>
      </w:r>
    </w:p>
    <w:p w:rsidR="009052BA" w:rsidRDefault="0008286B" w:rsidP="00F871F2">
      <w:pPr>
        <w:pStyle w:val="ListParagraph"/>
        <w:widowControl w:val="0"/>
        <w:autoSpaceDE w:val="0"/>
        <w:autoSpaceDN w:val="0"/>
        <w:adjustRightInd w:val="0"/>
        <w:ind w:left="1080"/>
        <w:contextualSpacing w:val="0"/>
        <w:jc w:val="both"/>
        <w:rPr>
          <w:rFonts w:ascii="Arial" w:hAnsi="Arial" w:cs="Arial"/>
          <w:sz w:val="22"/>
          <w:szCs w:val="22"/>
        </w:rPr>
      </w:pPr>
      <w:r>
        <w:rPr>
          <w:rFonts w:ascii="Arial" w:hAnsi="Arial" w:cs="Arial"/>
          <w:sz w:val="22"/>
          <w:szCs w:val="22"/>
        </w:rPr>
        <w:t>The Club level has seating for 3200</w:t>
      </w:r>
      <w:r w:rsidR="009B1AC9" w:rsidRPr="009B1AC9">
        <w:rPr>
          <w:rFonts w:ascii="Arial" w:hAnsi="Arial" w:cs="Arial"/>
          <w:sz w:val="22"/>
          <w:szCs w:val="22"/>
        </w:rPr>
        <w:t xml:space="preserve"> with access to the </w:t>
      </w:r>
      <w:r w:rsidR="009052BA" w:rsidRPr="009B1AC9">
        <w:rPr>
          <w:rFonts w:ascii="Arial" w:hAnsi="Arial" w:cs="Arial"/>
          <w:sz w:val="22"/>
          <w:szCs w:val="22"/>
        </w:rPr>
        <w:t>Club Lounge</w:t>
      </w:r>
      <w:r w:rsidR="009B1AC9" w:rsidRPr="009B1AC9">
        <w:rPr>
          <w:rFonts w:ascii="Arial" w:hAnsi="Arial" w:cs="Arial"/>
          <w:sz w:val="22"/>
          <w:szCs w:val="22"/>
        </w:rPr>
        <w:t>,</w:t>
      </w:r>
      <w:r w:rsidR="009052BA" w:rsidRPr="009B1AC9">
        <w:rPr>
          <w:rFonts w:ascii="Arial" w:hAnsi="Arial" w:cs="Arial"/>
          <w:sz w:val="22"/>
          <w:szCs w:val="22"/>
        </w:rPr>
        <w:t xml:space="preserve"> a 30,000 sq. ft. climate controlled lounge area complete with interactive games, video monitors</w:t>
      </w:r>
      <w:r w:rsidR="002C71B7" w:rsidRPr="009B1AC9">
        <w:rPr>
          <w:rFonts w:ascii="Arial" w:hAnsi="Arial" w:cs="Arial"/>
          <w:sz w:val="22"/>
          <w:szCs w:val="22"/>
        </w:rPr>
        <w:t>, private restroom</w:t>
      </w:r>
      <w:r w:rsidR="009052BA" w:rsidRPr="009B1AC9">
        <w:rPr>
          <w:rFonts w:ascii="Arial" w:hAnsi="Arial" w:cs="Arial"/>
          <w:sz w:val="22"/>
          <w:szCs w:val="22"/>
        </w:rPr>
        <w:t>s and private stadium entrance with elevator service.  The Club Lounge is open for mem</w:t>
      </w:r>
      <w:r>
        <w:rPr>
          <w:rFonts w:ascii="Arial" w:hAnsi="Arial" w:cs="Arial"/>
          <w:sz w:val="22"/>
          <w:szCs w:val="22"/>
        </w:rPr>
        <w:t xml:space="preserve">bers </w:t>
      </w:r>
      <w:r w:rsidR="00C1426F">
        <w:rPr>
          <w:rFonts w:ascii="Arial" w:hAnsi="Arial" w:cs="Arial"/>
          <w:sz w:val="22"/>
          <w:szCs w:val="22"/>
        </w:rPr>
        <w:t>two</w:t>
      </w:r>
      <w:r w:rsidR="002C71B7" w:rsidRPr="009B1AC9">
        <w:rPr>
          <w:rFonts w:ascii="Arial" w:hAnsi="Arial" w:cs="Arial"/>
          <w:sz w:val="22"/>
          <w:szCs w:val="22"/>
        </w:rPr>
        <w:t xml:space="preserve"> hours prior to </w:t>
      </w:r>
      <w:r w:rsidR="00AD548D" w:rsidRPr="009B1AC9">
        <w:rPr>
          <w:rFonts w:ascii="Arial" w:hAnsi="Arial" w:cs="Arial"/>
          <w:sz w:val="22"/>
          <w:szCs w:val="22"/>
        </w:rPr>
        <w:t>kick off</w:t>
      </w:r>
      <w:r w:rsidR="006E0CF3">
        <w:rPr>
          <w:rFonts w:ascii="Arial" w:hAnsi="Arial" w:cs="Arial"/>
          <w:sz w:val="22"/>
          <w:szCs w:val="22"/>
        </w:rPr>
        <w:t xml:space="preserve"> and houses </w:t>
      </w:r>
      <w:r w:rsidR="00C1426F">
        <w:rPr>
          <w:rFonts w:ascii="Arial" w:hAnsi="Arial" w:cs="Arial"/>
          <w:sz w:val="22"/>
          <w:szCs w:val="22"/>
        </w:rPr>
        <w:t>two</w:t>
      </w:r>
      <w:r w:rsidR="009052BA" w:rsidRPr="009B1AC9">
        <w:rPr>
          <w:rFonts w:ascii="Arial" w:hAnsi="Arial" w:cs="Arial"/>
          <w:sz w:val="22"/>
          <w:szCs w:val="22"/>
        </w:rPr>
        <w:t xml:space="preserve"> </w:t>
      </w:r>
      <w:r w:rsidR="00117410" w:rsidRPr="009B1AC9">
        <w:rPr>
          <w:rFonts w:ascii="Arial" w:hAnsi="Arial" w:cs="Arial"/>
          <w:sz w:val="22"/>
          <w:szCs w:val="22"/>
        </w:rPr>
        <w:t>c</w:t>
      </w:r>
      <w:r w:rsidR="009052BA" w:rsidRPr="009B1AC9">
        <w:rPr>
          <w:rFonts w:ascii="Arial" w:hAnsi="Arial" w:cs="Arial"/>
          <w:sz w:val="22"/>
          <w:szCs w:val="22"/>
        </w:rPr>
        <w:t xml:space="preserve">oncession </w:t>
      </w:r>
      <w:r w:rsidR="00117410" w:rsidRPr="009B1AC9">
        <w:rPr>
          <w:rFonts w:ascii="Arial" w:hAnsi="Arial" w:cs="Arial"/>
          <w:sz w:val="22"/>
          <w:szCs w:val="22"/>
        </w:rPr>
        <w:t>s</w:t>
      </w:r>
      <w:r>
        <w:rPr>
          <w:rFonts w:ascii="Arial" w:hAnsi="Arial" w:cs="Arial"/>
          <w:sz w:val="22"/>
          <w:szCs w:val="22"/>
        </w:rPr>
        <w:t xml:space="preserve">tands with </w:t>
      </w:r>
      <w:r w:rsidR="00C1426F">
        <w:rPr>
          <w:rFonts w:ascii="Arial" w:hAnsi="Arial" w:cs="Arial"/>
          <w:sz w:val="22"/>
          <w:szCs w:val="22"/>
        </w:rPr>
        <w:t>four</w:t>
      </w:r>
      <w:r w:rsidR="009052BA" w:rsidRPr="009B1AC9">
        <w:rPr>
          <w:rFonts w:ascii="Arial" w:hAnsi="Arial" w:cs="Arial"/>
          <w:sz w:val="22"/>
          <w:szCs w:val="22"/>
        </w:rPr>
        <w:t xml:space="preserve"> point-of-sale, a beer and wine bar</w:t>
      </w:r>
      <w:r w:rsidR="00117410" w:rsidRPr="009B1AC9">
        <w:rPr>
          <w:rFonts w:ascii="Arial" w:hAnsi="Arial" w:cs="Arial"/>
          <w:sz w:val="22"/>
          <w:szCs w:val="22"/>
        </w:rPr>
        <w:t>,</w:t>
      </w:r>
      <w:r w:rsidR="009052BA" w:rsidRPr="009B1AC9">
        <w:rPr>
          <w:rFonts w:ascii="Arial" w:hAnsi="Arial" w:cs="Arial"/>
          <w:sz w:val="22"/>
          <w:szCs w:val="22"/>
        </w:rPr>
        <w:t xml:space="preserve"> and a non-cooking pantry behind the bar area.</w:t>
      </w:r>
      <w:r w:rsidR="002C71B7" w:rsidRPr="009B1AC9">
        <w:rPr>
          <w:rFonts w:ascii="Arial" w:hAnsi="Arial" w:cs="Arial"/>
          <w:sz w:val="22"/>
          <w:szCs w:val="22"/>
        </w:rPr>
        <w:t xml:space="preserve">  </w:t>
      </w:r>
      <w:r w:rsidR="009052BA" w:rsidRPr="009B1AC9">
        <w:rPr>
          <w:rFonts w:ascii="Arial" w:hAnsi="Arial" w:cs="Arial"/>
          <w:sz w:val="22"/>
          <w:szCs w:val="22"/>
        </w:rPr>
        <w:t xml:space="preserve">All food and beverages </w:t>
      </w:r>
      <w:r w:rsidR="002C71B7" w:rsidRPr="009B1AC9">
        <w:rPr>
          <w:rFonts w:ascii="Arial" w:hAnsi="Arial" w:cs="Arial"/>
          <w:sz w:val="22"/>
          <w:szCs w:val="22"/>
        </w:rPr>
        <w:t>are</w:t>
      </w:r>
      <w:r w:rsidR="009052BA" w:rsidRPr="009B1AC9">
        <w:rPr>
          <w:rFonts w:ascii="Arial" w:hAnsi="Arial" w:cs="Arial"/>
          <w:sz w:val="22"/>
          <w:szCs w:val="22"/>
        </w:rPr>
        <w:t xml:space="preserve"> provided on disposable service ware.  Beer and wine must be consumed in the Club Lounge and may not be taken back to the Club seats</w:t>
      </w:r>
      <w:r w:rsidR="00740597" w:rsidRPr="009B1AC9">
        <w:rPr>
          <w:rFonts w:ascii="Arial" w:hAnsi="Arial" w:cs="Arial"/>
          <w:sz w:val="22"/>
          <w:szCs w:val="22"/>
        </w:rPr>
        <w:t xml:space="preserve">.  </w:t>
      </w:r>
      <w:r w:rsidR="009052BA" w:rsidRPr="009B1AC9">
        <w:rPr>
          <w:rFonts w:ascii="Arial" w:hAnsi="Arial" w:cs="Arial"/>
          <w:sz w:val="22"/>
          <w:szCs w:val="22"/>
        </w:rPr>
        <w:t xml:space="preserve">On non-football days, this space is used for outside </w:t>
      </w:r>
      <w:r w:rsidR="00117410" w:rsidRPr="009B1AC9">
        <w:rPr>
          <w:rFonts w:ascii="Arial" w:hAnsi="Arial" w:cs="Arial"/>
          <w:sz w:val="22"/>
          <w:szCs w:val="22"/>
        </w:rPr>
        <w:t>catered events such as meetings and</w:t>
      </w:r>
      <w:r w:rsidR="009052BA" w:rsidRPr="009B1AC9">
        <w:rPr>
          <w:rFonts w:ascii="Arial" w:hAnsi="Arial" w:cs="Arial"/>
          <w:sz w:val="22"/>
          <w:szCs w:val="22"/>
        </w:rPr>
        <w:t xml:space="preserve"> banquets.</w:t>
      </w:r>
      <w:r w:rsidR="002C71B7" w:rsidRPr="009B1AC9">
        <w:rPr>
          <w:rFonts w:ascii="Arial" w:hAnsi="Arial" w:cs="Arial"/>
          <w:sz w:val="22"/>
          <w:szCs w:val="22"/>
        </w:rPr>
        <w:t xml:space="preserve">  </w:t>
      </w:r>
      <w:r w:rsidR="009052BA" w:rsidRPr="009B1AC9">
        <w:rPr>
          <w:rFonts w:ascii="Arial" w:hAnsi="Arial" w:cs="Arial"/>
          <w:sz w:val="22"/>
          <w:szCs w:val="22"/>
        </w:rPr>
        <w:t xml:space="preserve">OSU Department of Athletics may purchase catered items (miscellaneous finger foods) from </w:t>
      </w:r>
      <w:r w:rsidR="00C60259" w:rsidRPr="009B1AC9">
        <w:rPr>
          <w:rFonts w:ascii="Arial" w:hAnsi="Arial" w:cs="Arial"/>
          <w:sz w:val="22"/>
          <w:szCs w:val="22"/>
        </w:rPr>
        <w:t>contractor</w:t>
      </w:r>
      <w:r w:rsidR="009052BA" w:rsidRPr="009B1AC9">
        <w:rPr>
          <w:rFonts w:ascii="Arial" w:hAnsi="Arial" w:cs="Arial"/>
          <w:sz w:val="22"/>
          <w:szCs w:val="22"/>
        </w:rPr>
        <w:t xml:space="preserve"> to be provided to Club members at no cost.  </w:t>
      </w:r>
    </w:p>
    <w:p w:rsidR="0008286B" w:rsidRPr="009B1AC9" w:rsidRDefault="0008286B" w:rsidP="00F871F2">
      <w:pPr>
        <w:pStyle w:val="ListParagraph"/>
        <w:widowControl w:val="0"/>
        <w:autoSpaceDE w:val="0"/>
        <w:autoSpaceDN w:val="0"/>
        <w:adjustRightInd w:val="0"/>
        <w:ind w:left="1080"/>
        <w:contextualSpacing w:val="0"/>
        <w:jc w:val="both"/>
        <w:rPr>
          <w:rFonts w:ascii="Arial" w:hAnsi="Arial" w:cs="Arial"/>
          <w:sz w:val="22"/>
          <w:szCs w:val="22"/>
        </w:rPr>
      </w:pPr>
    </w:p>
    <w:p w:rsidR="009114F0" w:rsidRPr="009B1AC9"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9B1AC9">
        <w:rPr>
          <w:rFonts w:ascii="Arial" w:hAnsi="Arial" w:cs="Arial"/>
          <w:sz w:val="22"/>
          <w:szCs w:val="22"/>
        </w:rPr>
        <w:t xml:space="preserve">East Side - Suite </w:t>
      </w:r>
      <w:r w:rsidR="00740153" w:rsidRPr="009B1AC9">
        <w:rPr>
          <w:rFonts w:ascii="Arial" w:hAnsi="Arial" w:cs="Arial"/>
          <w:sz w:val="22"/>
          <w:szCs w:val="22"/>
        </w:rPr>
        <w:t xml:space="preserve">Level (4th Floor) – </w:t>
      </w:r>
      <w:r w:rsidR="00B21230" w:rsidRPr="009B1AC9">
        <w:rPr>
          <w:rFonts w:ascii="Arial" w:hAnsi="Arial" w:cs="Arial"/>
          <w:sz w:val="22"/>
          <w:szCs w:val="22"/>
        </w:rPr>
        <w:t xml:space="preserve">Seating for </w:t>
      </w:r>
      <w:r w:rsidR="00740153" w:rsidRPr="009B1AC9">
        <w:rPr>
          <w:rFonts w:ascii="Arial" w:hAnsi="Arial" w:cs="Arial"/>
          <w:sz w:val="22"/>
          <w:szCs w:val="22"/>
        </w:rPr>
        <w:t>354</w:t>
      </w:r>
    </w:p>
    <w:p w:rsidR="00B36D71" w:rsidRPr="009B1AC9" w:rsidRDefault="009052BA" w:rsidP="005B3A5A">
      <w:pPr>
        <w:pStyle w:val="ListParagraph"/>
        <w:widowControl w:val="0"/>
        <w:autoSpaceDE w:val="0"/>
        <w:autoSpaceDN w:val="0"/>
        <w:adjustRightInd w:val="0"/>
        <w:ind w:left="1080"/>
        <w:contextualSpacing w:val="0"/>
        <w:jc w:val="both"/>
        <w:rPr>
          <w:rFonts w:ascii="Arial" w:hAnsi="Arial" w:cs="Arial"/>
          <w:sz w:val="22"/>
          <w:szCs w:val="22"/>
        </w:rPr>
      </w:pPr>
      <w:r w:rsidRPr="009B1AC9">
        <w:rPr>
          <w:rFonts w:ascii="Arial" w:hAnsi="Arial" w:cs="Arial"/>
          <w:sz w:val="22"/>
          <w:szCs w:val="22"/>
        </w:rPr>
        <w:t xml:space="preserve">The </w:t>
      </w:r>
      <w:r w:rsidR="009114F0" w:rsidRPr="009B1AC9">
        <w:rPr>
          <w:rFonts w:ascii="Arial" w:hAnsi="Arial" w:cs="Arial"/>
          <w:sz w:val="22"/>
          <w:szCs w:val="22"/>
        </w:rPr>
        <w:t>s</w:t>
      </w:r>
      <w:r w:rsidRPr="009B1AC9">
        <w:rPr>
          <w:rFonts w:ascii="Arial" w:hAnsi="Arial" w:cs="Arial"/>
          <w:sz w:val="22"/>
          <w:szCs w:val="22"/>
        </w:rPr>
        <w:t xml:space="preserve">uite </w:t>
      </w:r>
      <w:r w:rsidR="009114F0" w:rsidRPr="009B1AC9">
        <w:rPr>
          <w:rFonts w:ascii="Arial" w:hAnsi="Arial" w:cs="Arial"/>
          <w:sz w:val="22"/>
          <w:szCs w:val="22"/>
        </w:rPr>
        <w:t>l</w:t>
      </w:r>
      <w:r w:rsidRPr="009B1AC9">
        <w:rPr>
          <w:rFonts w:ascii="Arial" w:hAnsi="Arial" w:cs="Arial"/>
          <w:sz w:val="22"/>
          <w:szCs w:val="22"/>
        </w:rPr>
        <w:t xml:space="preserve">evel is comprised of </w:t>
      </w:r>
      <w:r w:rsidR="00740153" w:rsidRPr="009B1AC9">
        <w:rPr>
          <w:rFonts w:ascii="Arial" w:hAnsi="Arial" w:cs="Arial"/>
          <w:sz w:val="22"/>
          <w:szCs w:val="22"/>
        </w:rPr>
        <w:t xml:space="preserve">a total of </w:t>
      </w:r>
      <w:r w:rsidR="0008286B">
        <w:rPr>
          <w:rFonts w:ascii="Arial" w:hAnsi="Arial" w:cs="Arial"/>
          <w:sz w:val="22"/>
          <w:szCs w:val="22"/>
        </w:rPr>
        <w:t>21</w:t>
      </w:r>
      <w:r w:rsidR="00740153" w:rsidRPr="009B1AC9">
        <w:rPr>
          <w:rFonts w:ascii="Arial" w:hAnsi="Arial" w:cs="Arial"/>
          <w:sz w:val="22"/>
          <w:szCs w:val="22"/>
        </w:rPr>
        <w:t xml:space="preserve"> suites.  </w:t>
      </w:r>
      <w:r w:rsidR="0008286B">
        <w:rPr>
          <w:rFonts w:ascii="Arial" w:hAnsi="Arial" w:cs="Arial"/>
          <w:sz w:val="22"/>
          <w:szCs w:val="22"/>
        </w:rPr>
        <w:t xml:space="preserve">Of the 21 suites, 20 are available for sale to donors and </w:t>
      </w:r>
      <w:r w:rsidR="00740153" w:rsidRPr="009B1AC9">
        <w:rPr>
          <w:rFonts w:ascii="Arial" w:hAnsi="Arial" w:cs="Arial"/>
          <w:sz w:val="22"/>
          <w:szCs w:val="22"/>
        </w:rPr>
        <w:t xml:space="preserve">have </w:t>
      </w:r>
      <w:r w:rsidR="0008286B">
        <w:rPr>
          <w:rFonts w:ascii="Arial" w:hAnsi="Arial" w:cs="Arial"/>
          <w:sz w:val="22"/>
          <w:szCs w:val="22"/>
        </w:rPr>
        <w:t>16</w:t>
      </w:r>
      <w:r w:rsidRPr="009B1AC9">
        <w:rPr>
          <w:rFonts w:ascii="Arial" w:hAnsi="Arial" w:cs="Arial"/>
          <w:sz w:val="22"/>
          <w:szCs w:val="22"/>
        </w:rPr>
        <w:t xml:space="preserve"> seats</w:t>
      </w:r>
      <w:r w:rsidR="00740153" w:rsidRPr="009B1AC9">
        <w:rPr>
          <w:rFonts w:ascii="Arial" w:hAnsi="Arial" w:cs="Arial"/>
          <w:sz w:val="22"/>
          <w:szCs w:val="22"/>
        </w:rPr>
        <w:t xml:space="preserve"> </w:t>
      </w:r>
      <w:r w:rsidR="00A23ACD" w:rsidRPr="009B1AC9">
        <w:rPr>
          <w:rFonts w:ascii="Arial" w:hAnsi="Arial" w:cs="Arial"/>
          <w:sz w:val="22"/>
          <w:szCs w:val="22"/>
        </w:rPr>
        <w:t>each</w:t>
      </w:r>
      <w:r w:rsidRPr="009B1AC9">
        <w:rPr>
          <w:rFonts w:ascii="Arial" w:hAnsi="Arial" w:cs="Arial"/>
          <w:sz w:val="22"/>
          <w:szCs w:val="22"/>
        </w:rPr>
        <w:t>.</w:t>
      </w:r>
      <w:r w:rsidR="00740153" w:rsidRPr="009B1AC9">
        <w:rPr>
          <w:rFonts w:ascii="Arial" w:hAnsi="Arial" w:cs="Arial"/>
          <w:sz w:val="22"/>
          <w:szCs w:val="22"/>
        </w:rPr>
        <w:t xml:space="preserve">  </w:t>
      </w:r>
      <w:r w:rsidR="0008286B">
        <w:rPr>
          <w:rFonts w:ascii="Arial" w:hAnsi="Arial" w:cs="Arial"/>
          <w:sz w:val="22"/>
          <w:szCs w:val="22"/>
        </w:rPr>
        <w:t>The remaining suite is</w:t>
      </w:r>
      <w:r w:rsidR="00740153" w:rsidRPr="009B1AC9">
        <w:rPr>
          <w:rFonts w:ascii="Arial" w:hAnsi="Arial" w:cs="Arial"/>
          <w:sz w:val="22"/>
          <w:szCs w:val="22"/>
        </w:rPr>
        <w:t xml:space="preserve"> de</w:t>
      </w:r>
      <w:r w:rsidR="0008286B">
        <w:rPr>
          <w:rFonts w:ascii="Arial" w:hAnsi="Arial" w:cs="Arial"/>
          <w:sz w:val="22"/>
          <w:szCs w:val="22"/>
        </w:rPr>
        <w:t>signated as the President’s Box and</w:t>
      </w:r>
      <w:r w:rsidR="00740153" w:rsidRPr="009B1AC9">
        <w:rPr>
          <w:rFonts w:ascii="Arial" w:hAnsi="Arial" w:cs="Arial"/>
          <w:sz w:val="22"/>
          <w:szCs w:val="22"/>
        </w:rPr>
        <w:t xml:space="preserve"> has 34 seats.  The suites with </w:t>
      </w:r>
      <w:r w:rsidR="0008286B">
        <w:rPr>
          <w:rFonts w:ascii="Arial" w:hAnsi="Arial" w:cs="Arial"/>
          <w:sz w:val="22"/>
          <w:szCs w:val="22"/>
        </w:rPr>
        <w:t xml:space="preserve">16 </w:t>
      </w:r>
      <w:r w:rsidR="00740153" w:rsidRPr="009B1AC9">
        <w:rPr>
          <w:rFonts w:ascii="Arial" w:hAnsi="Arial" w:cs="Arial"/>
          <w:sz w:val="22"/>
          <w:szCs w:val="22"/>
        </w:rPr>
        <w:t xml:space="preserve">seats may have as many as </w:t>
      </w:r>
      <w:r w:rsidR="00C1426F">
        <w:rPr>
          <w:rFonts w:ascii="Arial" w:hAnsi="Arial" w:cs="Arial"/>
          <w:sz w:val="22"/>
          <w:szCs w:val="22"/>
        </w:rPr>
        <w:t>eight</w:t>
      </w:r>
      <w:r w:rsidR="00740597" w:rsidRPr="009B1AC9">
        <w:rPr>
          <w:rFonts w:ascii="Arial" w:hAnsi="Arial" w:cs="Arial"/>
          <w:sz w:val="22"/>
          <w:szCs w:val="22"/>
        </w:rPr>
        <w:t xml:space="preserve"> additional guest</w:t>
      </w:r>
      <w:r w:rsidR="009114F0" w:rsidRPr="009B1AC9">
        <w:rPr>
          <w:rFonts w:ascii="Arial" w:hAnsi="Arial" w:cs="Arial"/>
          <w:sz w:val="22"/>
          <w:szCs w:val="22"/>
        </w:rPr>
        <w:t>s</w:t>
      </w:r>
      <w:r w:rsidR="00740597" w:rsidRPr="009B1AC9">
        <w:rPr>
          <w:rFonts w:ascii="Arial" w:hAnsi="Arial" w:cs="Arial"/>
          <w:sz w:val="22"/>
          <w:szCs w:val="22"/>
        </w:rPr>
        <w:t xml:space="preserve"> per </w:t>
      </w:r>
      <w:r w:rsidR="00740153" w:rsidRPr="009B1AC9">
        <w:rPr>
          <w:rFonts w:ascii="Arial" w:hAnsi="Arial" w:cs="Arial"/>
          <w:sz w:val="22"/>
          <w:szCs w:val="22"/>
        </w:rPr>
        <w:t>suite</w:t>
      </w:r>
      <w:r w:rsidR="00740597" w:rsidRPr="009B1AC9">
        <w:rPr>
          <w:rFonts w:ascii="Arial" w:hAnsi="Arial" w:cs="Arial"/>
          <w:sz w:val="22"/>
          <w:szCs w:val="22"/>
        </w:rPr>
        <w:t>.</w:t>
      </w:r>
      <w:r w:rsidR="009114F0" w:rsidRPr="009B1AC9">
        <w:rPr>
          <w:rFonts w:ascii="Arial" w:hAnsi="Arial" w:cs="Arial"/>
          <w:sz w:val="22"/>
          <w:szCs w:val="22"/>
        </w:rPr>
        <w:t xml:space="preserve">  The </w:t>
      </w:r>
      <w:r w:rsidR="00740597" w:rsidRPr="009B1AC9">
        <w:rPr>
          <w:rFonts w:ascii="Arial" w:hAnsi="Arial" w:cs="Arial"/>
          <w:sz w:val="22"/>
          <w:szCs w:val="22"/>
        </w:rPr>
        <w:t xml:space="preserve">President’s </w:t>
      </w:r>
      <w:r w:rsidR="009114F0" w:rsidRPr="009B1AC9">
        <w:rPr>
          <w:rFonts w:ascii="Arial" w:hAnsi="Arial" w:cs="Arial"/>
          <w:sz w:val="22"/>
          <w:szCs w:val="22"/>
        </w:rPr>
        <w:t>B</w:t>
      </w:r>
      <w:r w:rsidR="00740597" w:rsidRPr="009B1AC9">
        <w:rPr>
          <w:rFonts w:ascii="Arial" w:hAnsi="Arial" w:cs="Arial"/>
          <w:sz w:val="22"/>
          <w:szCs w:val="22"/>
        </w:rPr>
        <w:t xml:space="preserve">ox </w:t>
      </w:r>
      <w:r w:rsidR="009114F0" w:rsidRPr="009B1AC9">
        <w:rPr>
          <w:rFonts w:ascii="Arial" w:hAnsi="Arial" w:cs="Arial"/>
          <w:sz w:val="22"/>
          <w:szCs w:val="22"/>
        </w:rPr>
        <w:t>may have a variable amount of guests</w:t>
      </w:r>
      <w:r w:rsidR="00740597" w:rsidRPr="009B1AC9">
        <w:rPr>
          <w:rFonts w:ascii="Arial" w:hAnsi="Arial" w:cs="Arial"/>
          <w:sz w:val="22"/>
          <w:szCs w:val="22"/>
        </w:rPr>
        <w:t>.</w:t>
      </w:r>
      <w:r w:rsidR="009114F0" w:rsidRPr="009B1AC9">
        <w:rPr>
          <w:rFonts w:ascii="Arial" w:hAnsi="Arial" w:cs="Arial"/>
          <w:sz w:val="22"/>
          <w:szCs w:val="22"/>
        </w:rPr>
        <w:t xml:space="preserve">  Suite </w:t>
      </w:r>
      <w:r w:rsidR="00B36D71" w:rsidRPr="009B1AC9">
        <w:rPr>
          <w:rFonts w:ascii="Arial" w:hAnsi="Arial" w:cs="Arial"/>
          <w:sz w:val="22"/>
          <w:szCs w:val="22"/>
        </w:rPr>
        <w:t>holders may bring in their own food and alcohol into the s</w:t>
      </w:r>
      <w:r w:rsidR="009114F0" w:rsidRPr="009B1AC9">
        <w:rPr>
          <w:rFonts w:ascii="Arial" w:hAnsi="Arial" w:cs="Arial"/>
          <w:sz w:val="22"/>
          <w:szCs w:val="22"/>
        </w:rPr>
        <w:t>uites</w:t>
      </w:r>
      <w:r w:rsidR="00B36D71" w:rsidRPr="009B1AC9">
        <w:rPr>
          <w:rFonts w:ascii="Arial" w:hAnsi="Arial" w:cs="Arial"/>
          <w:sz w:val="22"/>
          <w:szCs w:val="22"/>
        </w:rPr>
        <w:t xml:space="preserve"> as this area is </w:t>
      </w:r>
      <w:r w:rsidR="009114F0" w:rsidRPr="009B1AC9">
        <w:rPr>
          <w:rFonts w:ascii="Arial" w:hAnsi="Arial" w:cs="Arial"/>
          <w:sz w:val="22"/>
          <w:szCs w:val="22"/>
        </w:rPr>
        <w:t>an exception to the Contract</w:t>
      </w:r>
      <w:r w:rsidR="00B36D71" w:rsidRPr="009B1AC9">
        <w:rPr>
          <w:rFonts w:ascii="Arial" w:hAnsi="Arial" w:cs="Arial"/>
          <w:sz w:val="22"/>
          <w:szCs w:val="22"/>
        </w:rPr>
        <w:t xml:space="preserve">.  Contractor has exclusive rights to provide catering services in the </w:t>
      </w:r>
      <w:r w:rsidR="009114F0" w:rsidRPr="009B1AC9">
        <w:rPr>
          <w:rFonts w:ascii="Arial" w:hAnsi="Arial" w:cs="Arial"/>
          <w:sz w:val="22"/>
          <w:szCs w:val="22"/>
        </w:rPr>
        <w:t>suites</w:t>
      </w:r>
      <w:r w:rsidR="00B36D71" w:rsidRPr="009B1AC9">
        <w:rPr>
          <w:rFonts w:ascii="Arial" w:hAnsi="Arial" w:cs="Arial"/>
          <w:sz w:val="22"/>
          <w:szCs w:val="22"/>
        </w:rPr>
        <w:t xml:space="preserve">, if </w:t>
      </w:r>
      <w:r w:rsidR="009114F0" w:rsidRPr="009B1AC9">
        <w:rPr>
          <w:rFonts w:ascii="Arial" w:hAnsi="Arial" w:cs="Arial"/>
          <w:sz w:val="22"/>
          <w:szCs w:val="22"/>
        </w:rPr>
        <w:t>suite</w:t>
      </w:r>
      <w:r w:rsidR="00B36D71" w:rsidRPr="009B1AC9">
        <w:rPr>
          <w:rFonts w:ascii="Arial" w:hAnsi="Arial" w:cs="Arial"/>
          <w:sz w:val="22"/>
          <w:szCs w:val="22"/>
        </w:rPr>
        <w:t xml:space="preserve"> holders elect to have catering services.  </w:t>
      </w:r>
      <w:r w:rsidR="00B21230" w:rsidRPr="009B1AC9">
        <w:rPr>
          <w:rFonts w:ascii="Arial" w:hAnsi="Arial" w:cs="Arial"/>
          <w:sz w:val="22"/>
          <w:szCs w:val="22"/>
        </w:rPr>
        <w:t xml:space="preserve">The President’s Box will require catering from the main kitchen.  </w:t>
      </w:r>
      <w:r w:rsidR="00B36D71" w:rsidRPr="009B1AC9">
        <w:rPr>
          <w:rFonts w:ascii="Arial" w:hAnsi="Arial" w:cs="Arial"/>
          <w:sz w:val="22"/>
          <w:szCs w:val="22"/>
        </w:rPr>
        <w:t xml:space="preserve">On non-football days, this space is used for outside catered events such as meetings and banquets.  </w:t>
      </w:r>
    </w:p>
    <w:p w:rsidR="0008286B" w:rsidRPr="00A11A65" w:rsidRDefault="0008286B" w:rsidP="0008286B">
      <w:pPr>
        <w:widowControl w:val="0"/>
        <w:ind w:left="1440" w:hanging="360"/>
        <w:jc w:val="both"/>
        <w:rPr>
          <w:rFonts w:ascii="Arial" w:hAnsi="Arial" w:cs="Arial"/>
          <w:sz w:val="22"/>
          <w:szCs w:val="22"/>
          <w:highlight w:val="magenta"/>
        </w:rPr>
      </w:pPr>
    </w:p>
    <w:p w:rsidR="009052BA" w:rsidRPr="001F38DF"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1F38DF">
        <w:rPr>
          <w:rFonts w:ascii="Arial" w:hAnsi="Arial" w:cs="Arial"/>
          <w:sz w:val="22"/>
          <w:szCs w:val="22"/>
        </w:rPr>
        <w:t>North End Zone -  Capacity 3,850</w:t>
      </w:r>
    </w:p>
    <w:p w:rsidR="009052BA" w:rsidRPr="001F38DF" w:rsidRDefault="0008286B" w:rsidP="00F871F2">
      <w:pPr>
        <w:widowControl w:val="0"/>
        <w:autoSpaceDE w:val="0"/>
        <w:autoSpaceDN w:val="0"/>
        <w:adjustRightInd w:val="0"/>
        <w:ind w:left="1080"/>
        <w:jc w:val="both"/>
        <w:rPr>
          <w:rFonts w:ascii="Arial" w:hAnsi="Arial" w:cs="Arial"/>
          <w:sz w:val="22"/>
          <w:szCs w:val="22"/>
        </w:rPr>
      </w:pPr>
      <w:r>
        <w:rPr>
          <w:rFonts w:ascii="Arial" w:hAnsi="Arial" w:cs="Arial"/>
          <w:sz w:val="22"/>
          <w:szCs w:val="22"/>
        </w:rPr>
        <w:t xml:space="preserve">This area has </w:t>
      </w:r>
      <w:r w:rsidR="00C1426F">
        <w:rPr>
          <w:rFonts w:ascii="Arial" w:hAnsi="Arial" w:cs="Arial"/>
          <w:sz w:val="22"/>
          <w:szCs w:val="22"/>
        </w:rPr>
        <w:t>one</w:t>
      </w:r>
      <w:r>
        <w:rPr>
          <w:rFonts w:ascii="Arial" w:hAnsi="Arial" w:cs="Arial"/>
          <w:sz w:val="22"/>
          <w:szCs w:val="22"/>
        </w:rPr>
        <w:t xml:space="preserve"> concession stand with </w:t>
      </w:r>
      <w:r w:rsidR="00C1426F">
        <w:rPr>
          <w:rFonts w:ascii="Arial" w:hAnsi="Arial" w:cs="Arial"/>
          <w:sz w:val="22"/>
          <w:szCs w:val="22"/>
        </w:rPr>
        <w:t>four</w:t>
      </w:r>
      <w:r w:rsidR="006D32F9">
        <w:rPr>
          <w:rFonts w:ascii="Arial" w:hAnsi="Arial" w:cs="Arial"/>
          <w:sz w:val="22"/>
          <w:szCs w:val="22"/>
        </w:rPr>
        <w:t xml:space="preserve"> </w:t>
      </w:r>
      <w:r>
        <w:rPr>
          <w:rFonts w:ascii="Arial" w:hAnsi="Arial" w:cs="Arial"/>
          <w:sz w:val="22"/>
          <w:szCs w:val="22"/>
        </w:rPr>
        <w:t>lines</w:t>
      </w:r>
      <w:r w:rsidR="009052BA" w:rsidRPr="001F38DF">
        <w:rPr>
          <w:rFonts w:ascii="Arial" w:hAnsi="Arial" w:cs="Arial"/>
          <w:sz w:val="22"/>
          <w:szCs w:val="22"/>
        </w:rPr>
        <w:t xml:space="preserve"> in the </w:t>
      </w:r>
      <w:r w:rsidR="00117410" w:rsidRPr="001F38DF">
        <w:rPr>
          <w:rFonts w:ascii="Arial" w:hAnsi="Arial" w:cs="Arial"/>
          <w:sz w:val="22"/>
          <w:szCs w:val="22"/>
        </w:rPr>
        <w:t>n</w:t>
      </w:r>
      <w:r w:rsidR="009052BA" w:rsidRPr="001F38DF">
        <w:rPr>
          <w:rFonts w:ascii="Arial" w:hAnsi="Arial" w:cs="Arial"/>
          <w:sz w:val="22"/>
          <w:szCs w:val="22"/>
        </w:rPr>
        <w:t>ortheast corner.</w:t>
      </w:r>
    </w:p>
    <w:p w:rsidR="009052BA" w:rsidRPr="001F38DF" w:rsidRDefault="009052BA" w:rsidP="00F871F2">
      <w:pPr>
        <w:ind w:left="1440" w:hanging="360"/>
        <w:jc w:val="both"/>
        <w:rPr>
          <w:rFonts w:ascii="Arial" w:hAnsi="Arial" w:cs="Arial"/>
          <w:sz w:val="22"/>
          <w:szCs w:val="22"/>
        </w:rPr>
      </w:pPr>
    </w:p>
    <w:p w:rsidR="009052BA" w:rsidRPr="00DD6327" w:rsidRDefault="009052BA" w:rsidP="00F871F2">
      <w:pPr>
        <w:pStyle w:val="ListParagraph"/>
        <w:widowControl w:val="0"/>
        <w:numPr>
          <w:ilvl w:val="0"/>
          <w:numId w:val="14"/>
        </w:numPr>
        <w:autoSpaceDE w:val="0"/>
        <w:autoSpaceDN w:val="0"/>
        <w:adjustRightInd w:val="0"/>
        <w:ind w:left="1080"/>
        <w:contextualSpacing w:val="0"/>
        <w:jc w:val="both"/>
        <w:rPr>
          <w:rFonts w:ascii="Arial" w:hAnsi="Arial" w:cs="Arial"/>
          <w:sz w:val="22"/>
          <w:szCs w:val="22"/>
        </w:rPr>
      </w:pPr>
      <w:r w:rsidRPr="00DD6327">
        <w:rPr>
          <w:rFonts w:ascii="Arial" w:hAnsi="Arial" w:cs="Arial"/>
          <w:sz w:val="22"/>
          <w:szCs w:val="22"/>
        </w:rPr>
        <w:t xml:space="preserve">South End Zone - Capacity 6,000 </w:t>
      </w:r>
    </w:p>
    <w:p w:rsidR="009052BA" w:rsidRPr="00DD6327" w:rsidRDefault="009052BA" w:rsidP="00F871F2">
      <w:pPr>
        <w:widowControl w:val="0"/>
        <w:autoSpaceDE w:val="0"/>
        <w:autoSpaceDN w:val="0"/>
        <w:adjustRightInd w:val="0"/>
        <w:ind w:left="1080"/>
        <w:jc w:val="both"/>
        <w:rPr>
          <w:rFonts w:ascii="Arial" w:hAnsi="Arial" w:cs="Arial"/>
          <w:sz w:val="22"/>
          <w:szCs w:val="22"/>
        </w:rPr>
      </w:pPr>
      <w:r w:rsidRPr="00DD6327">
        <w:rPr>
          <w:rFonts w:ascii="Arial" w:hAnsi="Arial" w:cs="Arial"/>
          <w:sz w:val="22"/>
          <w:szCs w:val="22"/>
        </w:rPr>
        <w:t>No permanent concession stands.</w:t>
      </w:r>
    </w:p>
    <w:p w:rsidR="00FA4815" w:rsidRPr="00DD6327" w:rsidRDefault="00FA4815" w:rsidP="00F871F2">
      <w:pPr>
        <w:widowControl w:val="0"/>
        <w:autoSpaceDE w:val="0"/>
        <w:autoSpaceDN w:val="0"/>
        <w:adjustRightInd w:val="0"/>
        <w:ind w:left="1440" w:hanging="360"/>
        <w:jc w:val="both"/>
        <w:rPr>
          <w:rFonts w:ascii="Arial" w:hAnsi="Arial" w:cs="Arial"/>
          <w:sz w:val="22"/>
          <w:szCs w:val="22"/>
        </w:rPr>
      </w:pPr>
    </w:p>
    <w:p w:rsidR="009052BA" w:rsidRDefault="00E4667D"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r w:rsidRPr="00DD6327">
        <w:rPr>
          <w:rFonts w:ascii="Arial" w:hAnsi="Arial" w:cs="Arial"/>
          <w:color w:val="000000"/>
          <w:sz w:val="22"/>
          <w:szCs w:val="22"/>
        </w:rPr>
        <w:t>Valley Football Center</w:t>
      </w:r>
    </w:p>
    <w:p w:rsidR="009052BA" w:rsidRPr="00DD6327" w:rsidRDefault="009052BA" w:rsidP="00F871F2">
      <w:pPr>
        <w:widowControl w:val="0"/>
        <w:autoSpaceDE w:val="0"/>
        <w:autoSpaceDN w:val="0"/>
        <w:adjustRightInd w:val="0"/>
        <w:jc w:val="right"/>
        <w:rPr>
          <w:rFonts w:ascii="Arial" w:hAnsi="Arial" w:cs="Arial"/>
          <w:b/>
          <w:sz w:val="22"/>
          <w:szCs w:val="22"/>
        </w:rPr>
      </w:pPr>
      <w:r w:rsidRPr="00DD6327">
        <w:rPr>
          <w:noProof/>
          <w:color w:val="0000FF"/>
        </w:rPr>
        <w:drawing>
          <wp:inline distT="0" distB="0" distL="0" distR="0" wp14:anchorId="0C68F3CF" wp14:editId="315DF9C2">
            <wp:extent cx="6394450" cy="1409700"/>
            <wp:effectExtent l="0" t="0" r="6350" b="0"/>
            <wp:docPr id="25" name="Picture 25" descr="http://carlsonveit.com/wp-content/uploads/2014/02/OSU-Valley-Football-Bleachersimage1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lsonveit.com/wp-content/uploads/2014/02/OSU-Valley-Football-Bleachersimage11.jpg">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t="22573" b="46150"/>
                    <a:stretch/>
                  </pic:blipFill>
                  <pic:spPr bwMode="auto">
                    <a:xfrm>
                      <a:off x="0" y="0"/>
                      <a:ext cx="639445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9052BA" w:rsidRPr="00DD6327" w:rsidRDefault="009052BA" w:rsidP="00F871F2">
      <w:pPr>
        <w:ind w:left="720"/>
        <w:jc w:val="both"/>
        <w:rPr>
          <w:rFonts w:ascii="Arial" w:hAnsi="Arial" w:cs="Arial"/>
          <w:sz w:val="22"/>
          <w:szCs w:val="22"/>
        </w:rPr>
      </w:pPr>
      <w:r w:rsidRPr="00DD6327">
        <w:rPr>
          <w:rFonts w:ascii="Arial" w:hAnsi="Arial" w:cs="Arial"/>
          <w:sz w:val="22"/>
          <w:szCs w:val="22"/>
        </w:rPr>
        <w:t xml:space="preserve">The north end zone of Reser Stadium is home to the Valley Football Center, a </w:t>
      </w:r>
      <w:r w:rsidR="00795EBD">
        <w:rPr>
          <w:rFonts w:ascii="Arial" w:hAnsi="Arial" w:cs="Arial"/>
          <w:sz w:val="22"/>
          <w:szCs w:val="22"/>
        </w:rPr>
        <w:t>three</w:t>
      </w:r>
      <w:r w:rsidRPr="00DD6327">
        <w:rPr>
          <w:rFonts w:ascii="Arial" w:hAnsi="Arial" w:cs="Arial"/>
          <w:sz w:val="22"/>
          <w:szCs w:val="22"/>
        </w:rPr>
        <w:t xml:space="preserve"> story facility that houses sports medicine, tra</w:t>
      </w:r>
      <w:r w:rsidR="00117410" w:rsidRPr="00DD6327">
        <w:rPr>
          <w:rFonts w:ascii="Arial" w:hAnsi="Arial" w:cs="Arial"/>
          <w:sz w:val="22"/>
          <w:szCs w:val="22"/>
        </w:rPr>
        <w:t>ining, video, equipment, coach</w:t>
      </w:r>
      <w:r w:rsidRPr="00DD6327">
        <w:rPr>
          <w:rFonts w:ascii="Arial" w:hAnsi="Arial" w:cs="Arial"/>
          <w:sz w:val="22"/>
          <w:szCs w:val="22"/>
        </w:rPr>
        <w:t>’</w:t>
      </w:r>
      <w:r w:rsidR="00117410" w:rsidRPr="00DD6327">
        <w:rPr>
          <w:rFonts w:ascii="Arial" w:hAnsi="Arial" w:cs="Arial"/>
          <w:sz w:val="22"/>
          <w:szCs w:val="22"/>
        </w:rPr>
        <w:t>s</w:t>
      </w:r>
      <w:r w:rsidRPr="00DD6327">
        <w:rPr>
          <w:rFonts w:ascii="Arial" w:hAnsi="Arial" w:cs="Arial"/>
          <w:sz w:val="22"/>
          <w:szCs w:val="22"/>
        </w:rPr>
        <w:t xml:space="preserve"> offices, </w:t>
      </w:r>
      <w:proofErr w:type="gramStart"/>
      <w:r w:rsidRPr="00DD6327">
        <w:rPr>
          <w:rFonts w:ascii="Arial" w:hAnsi="Arial" w:cs="Arial"/>
          <w:sz w:val="22"/>
          <w:szCs w:val="22"/>
        </w:rPr>
        <w:t>team</w:t>
      </w:r>
      <w:proofErr w:type="gramEnd"/>
      <w:r w:rsidRPr="00DD6327">
        <w:rPr>
          <w:rFonts w:ascii="Arial" w:hAnsi="Arial" w:cs="Arial"/>
          <w:sz w:val="22"/>
          <w:szCs w:val="22"/>
        </w:rPr>
        <w:t xml:space="preserve"> meeting rooms, player</w:t>
      </w:r>
      <w:r w:rsidR="00117410" w:rsidRPr="00DD6327">
        <w:rPr>
          <w:rFonts w:ascii="Arial" w:hAnsi="Arial" w:cs="Arial"/>
          <w:sz w:val="22"/>
          <w:szCs w:val="22"/>
        </w:rPr>
        <w:t>’</w:t>
      </w:r>
      <w:r w:rsidRPr="00DD6327">
        <w:rPr>
          <w:rFonts w:ascii="Arial" w:hAnsi="Arial" w:cs="Arial"/>
          <w:sz w:val="22"/>
          <w:szCs w:val="22"/>
        </w:rPr>
        <w:t xml:space="preserve">s lounge, locker room and Athlete Training Table food preparation and service.  There may be a renovation and expansion of this area in the future to develop a more functional locker room, an expanded equipment room, repurposed team meeting space, recruiting area, main entry point and bleacher seating </w:t>
      </w:r>
      <w:r w:rsidR="00117410" w:rsidRPr="00DD6327">
        <w:rPr>
          <w:rFonts w:ascii="Arial" w:hAnsi="Arial" w:cs="Arial"/>
          <w:sz w:val="22"/>
          <w:szCs w:val="22"/>
        </w:rPr>
        <w:t xml:space="preserve">updates </w:t>
      </w:r>
      <w:r w:rsidRPr="00DD6327">
        <w:rPr>
          <w:rFonts w:ascii="Arial" w:hAnsi="Arial" w:cs="Arial"/>
          <w:sz w:val="22"/>
          <w:szCs w:val="22"/>
        </w:rPr>
        <w:t>for an improved fan experience.  This renovation and expansion may change stadium seating capacity minimally, but there are no anticipated changes for concession</w:t>
      </w:r>
      <w:r w:rsidR="005B3A5A">
        <w:rPr>
          <w:rFonts w:ascii="Arial" w:hAnsi="Arial" w:cs="Arial"/>
          <w:sz w:val="22"/>
          <w:szCs w:val="22"/>
        </w:rPr>
        <w:t>s</w:t>
      </w:r>
      <w:r w:rsidRPr="00DD6327">
        <w:rPr>
          <w:rFonts w:ascii="Arial" w:hAnsi="Arial" w:cs="Arial"/>
          <w:sz w:val="22"/>
          <w:szCs w:val="22"/>
        </w:rPr>
        <w:t xml:space="preserve"> or catering operations.</w:t>
      </w:r>
    </w:p>
    <w:p w:rsidR="009052BA" w:rsidRDefault="009052BA" w:rsidP="00F871F2">
      <w:pPr>
        <w:jc w:val="both"/>
        <w:rPr>
          <w:rFonts w:ascii="Arial" w:hAnsi="Arial" w:cs="Arial"/>
          <w:sz w:val="22"/>
          <w:szCs w:val="22"/>
        </w:rPr>
      </w:pPr>
    </w:p>
    <w:p w:rsidR="00941F30" w:rsidRPr="00DD6327" w:rsidRDefault="009052BA" w:rsidP="00F871F2">
      <w:pPr>
        <w:widowControl w:val="0"/>
        <w:numPr>
          <w:ilvl w:val="0"/>
          <w:numId w:val="12"/>
        </w:numPr>
        <w:ind w:left="1080"/>
        <w:jc w:val="both"/>
        <w:rPr>
          <w:rFonts w:ascii="Arial" w:hAnsi="Arial" w:cs="Arial"/>
          <w:sz w:val="22"/>
          <w:szCs w:val="22"/>
        </w:rPr>
      </w:pPr>
      <w:r w:rsidRPr="00DD6327">
        <w:rPr>
          <w:rFonts w:ascii="Arial" w:hAnsi="Arial" w:cs="Arial"/>
          <w:sz w:val="22"/>
          <w:szCs w:val="22"/>
        </w:rPr>
        <w:t>3rd Floor – Capacity 250</w:t>
      </w:r>
    </w:p>
    <w:p w:rsidR="009052BA" w:rsidRDefault="009052BA" w:rsidP="00F871F2">
      <w:pPr>
        <w:widowControl w:val="0"/>
        <w:ind w:left="1080"/>
        <w:jc w:val="both"/>
        <w:rPr>
          <w:rFonts w:ascii="Arial" w:hAnsi="Arial" w:cs="Arial"/>
          <w:sz w:val="22"/>
          <w:szCs w:val="22"/>
        </w:rPr>
      </w:pPr>
      <w:r w:rsidRPr="00DD6327">
        <w:rPr>
          <w:rFonts w:ascii="Arial" w:hAnsi="Arial" w:cs="Arial"/>
          <w:sz w:val="22"/>
          <w:szCs w:val="22"/>
        </w:rPr>
        <w:t>On O</w:t>
      </w:r>
      <w:r w:rsidR="00740153" w:rsidRPr="00DD6327">
        <w:rPr>
          <w:rFonts w:ascii="Arial" w:hAnsi="Arial" w:cs="Arial"/>
          <w:sz w:val="22"/>
          <w:szCs w:val="22"/>
        </w:rPr>
        <w:t xml:space="preserve">SU home football game days, this space is occupied by OSU Foundation </w:t>
      </w:r>
      <w:r w:rsidR="00DD6327" w:rsidRPr="00DD6327">
        <w:rPr>
          <w:rFonts w:ascii="Arial" w:hAnsi="Arial" w:cs="Arial"/>
          <w:sz w:val="22"/>
          <w:szCs w:val="22"/>
        </w:rPr>
        <w:t>where donors can dine and enjoy the game</w:t>
      </w:r>
      <w:r w:rsidR="00740153" w:rsidRPr="00DD6327">
        <w:rPr>
          <w:rFonts w:ascii="Arial" w:hAnsi="Arial" w:cs="Arial"/>
          <w:sz w:val="22"/>
          <w:szCs w:val="22"/>
        </w:rPr>
        <w:t>.  M</w:t>
      </w:r>
      <w:r w:rsidRPr="00DD6327">
        <w:rPr>
          <w:rFonts w:ascii="Arial" w:hAnsi="Arial" w:cs="Arial"/>
          <w:sz w:val="22"/>
          <w:szCs w:val="22"/>
        </w:rPr>
        <w:t>eals are served from the 3</w:t>
      </w:r>
      <w:r w:rsidRPr="00DD6327">
        <w:rPr>
          <w:rFonts w:ascii="Arial" w:hAnsi="Arial" w:cs="Arial"/>
          <w:sz w:val="22"/>
          <w:szCs w:val="22"/>
          <w:vertAlign w:val="superscript"/>
        </w:rPr>
        <w:t>rd</w:t>
      </w:r>
      <w:r w:rsidR="005B3A5A">
        <w:rPr>
          <w:rFonts w:ascii="Arial" w:hAnsi="Arial" w:cs="Arial"/>
          <w:sz w:val="22"/>
          <w:szCs w:val="22"/>
        </w:rPr>
        <w:t xml:space="preserve"> floor on-site kitchen with s</w:t>
      </w:r>
      <w:r w:rsidRPr="00DD6327">
        <w:rPr>
          <w:rFonts w:ascii="Arial" w:hAnsi="Arial" w:cs="Arial"/>
          <w:sz w:val="22"/>
          <w:szCs w:val="22"/>
        </w:rPr>
        <w:t>torage in the kitch</w:t>
      </w:r>
      <w:r w:rsidR="00941F30" w:rsidRPr="00DD6327">
        <w:rPr>
          <w:rFonts w:ascii="Arial" w:hAnsi="Arial" w:cs="Arial"/>
          <w:sz w:val="22"/>
          <w:szCs w:val="22"/>
        </w:rPr>
        <w:t xml:space="preserve">en </w:t>
      </w:r>
      <w:r w:rsidR="005B3A5A">
        <w:rPr>
          <w:rFonts w:ascii="Arial" w:hAnsi="Arial" w:cs="Arial"/>
          <w:sz w:val="22"/>
          <w:szCs w:val="22"/>
        </w:rPr>
        <w:t>and</w:t>
      </w:r>
      <w:r w:rsidR="00941F30" w:rsidRPr="00DD6327">
        <w:rPr>
          <w:rFonts w:ascii="Arial" w:hAnsi="Arial" w:cs="Arial"/>
          <w:sz w:val="22"/>
          <w:szCs w:val="22"/>
        </w:rPr>
        <w:t xml:space="preserve"> pantry areas.  </w:t>
      </w:r>
      <w:r w:rsidRPr="00DD6327">
        <w:rPr>
          <w:rFonts w:ascii="Arial" w:hAnsi="Arial" w:cs="Arial"/>
          <w:sz w:val="22"/>
          <w:szCs w:val="22"/>
        </w:rPr>
        <w:t>On non-football days, this</w:t>
      </w:r>
      <w:r w:rsidR="00740153" w:rsidRPr="00DD6327">
        <w:rPr>
          <w:rFonts w:ascii="Arial" w:hAnsi="Arial" w:cs="Arial"/>
          <w:sz w:val="22"/>
          <w:szCs w:val="22"/>
        </w:rPr>
        <w:t xml:space="preserve"> space is used for the Athlete</w:t>
      </w:r>
      <w:r w:rsidRPr="00DD6327">
        <w:rPr>
          <w:rFonts w:ascii="Arial" w:hAnsi="Arial" w:cs="Arial"/>
          <w:sz w:val="22"/>
          <w:szCs w:val="22"/>
        </w:rPr>
        <w:t xml:space="preserve"> Training Table</w:t>
      </w:r>
      <w:r w:rsidR="00117410" w:rsidRPr="00DD6327">
        <w:rPr>
          <w:rFonts w:ascii="Arial" w:hAnsi="Arial" w:cs="Arial"/>
          <w:sz w:val="22"/>
          <w:szCs w:val="22"/>
        </w:rPr>
        <w:t>.</w:t>
      </w:r>
    </w:p>
    <w:p w:rsidR="00363306" w:rsidRPr="00DD6327" w:rsidRDefault="00363306" w:rsidP="00F871F2">
      <w:pPr>
        <w:widowControl w:val="0"/>
        <w:ind w:left="1080"/>
        <w:jc w:val="both"/>
        <w:rPr>
          <w:rFonts w:ascii="Arial" w:hAnsi="Arial" w:cs="Arial"/>
          <w:sz w:val="22"/>
          <w:szCs w:val="22"/>
        </w:rPr>
      </w:pPr>
    </w:p>
    <w:p w:rsidR="00DD4250" w:rsidRPr="00DD6327" w:rsidRDefault="00DD4250" w:rsidP="00F871F2">
      <w:pPr>
        <w:widowControl w:val="0"/>
        <w:numPr>
          <w:ilvl w:val="0"/>
          <w:numId w:val="12"/>
        </w:numPr>
        <w:ind w:left="1080"/>
        <w:jc w:val="both"/>
        <w:rPr>
          <w:rFonts w:ascii="Arial" w:hAnsi="Arial" w:cs="Arial"/>
          <w:sz w:val="22"/>
          <w:szCs w:val="22"/>
        </w:rPr>
      </w:pPr>
      <w:r w:rsidRPr="00DD6327">
        <w:rPr>
          <w:rFonts w:ascii="Arial" w:hAnsi="Arial" w:cs="Arial"/>
          <w:sz w:val="22"/>
          <w:szCs w:val="22"/>
        </w:rPr>
        <w:lastRenderedPageBreak/>
        <w:t>2</w:t>
      </w:r>
      <w:r w:rsidRPr="00DD6327">
        <w:rPr>
          <w:rFonts w:ascii="Arial" w:hAnsi="Arial" w:cs="Arial"/>
          <w:sz w:val="22"/>
          <w:szCs w:val="22"/>
          <w:vertAlign w:val="superscript"/>
        </w:rPr>
        <w:t>nd</w:t>
      </w:r>
      <w:r w:rsidRPr="00DD6327">
        <w:rPr>
          <w:rFonts w:ascii="Arial" w:hAnsi="Arial" w:cs="Arial"/>
          <w:sz w:val="22"/>
          <w:szCs w:val="22"/>
        </w:rPr>
        <w:t xml:space="preserve"> Floor – </w:t>
      </w:r>
      <w:r w:rsidR="00700A36" w:rsidRPr="00DD6327">
        <w:rPr>
          <w:rFonts w:ascii="Arial" w:hAnsi="Arial" w:cs="Arial"/>
          <w:sz w:val="22"/>
          <w:szCs w:val="22"/>
        </w:rPr>
        <w:t>Fan Cave/</w:t>
      </w:r>
      <w:r w:rsidR="00AD548D" w:rsidRPr="00DD6327">
        <w:rPr>
          <w:rFonts w:ascii="Arial" w:hAnsi="Arial" w:cs="Arial"/>
          <w:sz w:val="22"/>
          <w:szCs w:val="22"/>
        </w:rPr>
        <w:t>Player</w:t>
      </w:r>
      <w:r w:rsidRPr="00DD6327">
        <w:rPr>
          <w:rFonts w:ascii="Arial" w:hAnsi="Arial" w:cs="Arial"/>
          <w:sz w:val="22"/>
          <w:szCs w:val="22"/>
        </w:rPr>
        <w:t>’</w:t>
      </w:r>
      <w:r w:rsidR="00AD548D" w:rsidRPr="00DD6327">
        <w:rPr>
          <w:rFonts w:ascii="Arial" w:hAnsi="Arial" w:cs="Arial"/>
          <w:sz w:val="22"/>
          <w:szCs w:val="22"/>
        </w:rPr>
        <w:t>s</w:t>
      </w:r>
      <w:r w:rsidR="009052BA" w:rsidRPr="00DD6327">
        <w:rPr>
          <w:rFonts w:ascii="Arial" w:hAnsi="Arial" w:cs="Arial"/>
          <w:sz w:val="22"/>
          <w:szCs w:val="22"/>
        </w:rPr>
        <w:t xml:space="preserve"> Lounge</w:t>
      </w:r>
      <w:r w:rsidR="00700A36" w:rsidRPr="00DD6327">
        <w:rPr>
          <w:rFonts w:ascii="Arial" w:hAnsi="Arial" w:cs="Arial"/>
          <w:sz w:val="22"/>
          <w:szCs w:val="22"/>
        </w:rPr>
        <w:t xml:space="preserve"> </w:t>
      </w:r>
      <w:r w:rsidR="009052BA" w:rsidRPr="00DD6327">
        <w:rPr>
          <w:rFonts w:ascii="Arial" w:hAnsi="Arial" w:cs="Arial"/>
          <w:sz w:val="22"/>
          <w:szCs w:val="22"/>
        </w:rPr>
        <w:t>– Capacity 75</w:t>
      </w:r>
    </w:p>
    <w:p w:rsidR="00DD4250" w:rsidRPr="00DD4250" w:rsidRDefault="00DD4250" w:rsidP="00F871F2">
      <w:pPr>
        <w:widowControl w:val="0"/>
        <w:ind w:left="1080"/>
        <w:jc w:val="both"/>
        <w:rPr>
          <w:rFonts w:ascii="Arial" w:hAnsi="Arial" w:cs="Arial"/>
          <w:sz w:val="22"/>
          <w:szCs w:val="22"/>
        </w:rPr>
      </w:pPr>
      <w:r w:rsidRPr="00DD6327">
        <w:rPr>
          <w:rFonts w:ascii="Arial" w:hAnsi="Arial" w:cs="Arial"/>
          <w:sz w:val="22"/>
          <w:szCs w:val="22"/>
        </w:rPr>
        <w:t xml:space="preserve">On OSU home football game days the OSU Athletic Department </w:t>
      </w:r>
      <w:r w:rsidR="00700A36" w:rsidRPr="00DD6327">
        <w:rPr>
          <w:rFonts w:ascii="Arial" w:hAnsi="Arial" w:cs="Arial"/>
          <w:sz w:val="22"/>
          <w:szCs w:val="22"/>
        </w:rPr>
        <w:t xml:space="preserve">sales </w:t>
      </w:r>
      <w:r w:rsidRPr="00DD6327">
        <w:rPr>
          <w:rFonts w:ascii="Arial" w:hAnsi="Arial" w:cs="Arial"/>
          <w:sz w:val="22"/>
          <w:szCs w:val="22"/>
        </w:rPr>
        <w:t>tickets for entrance</w:t>
      </w:r>
      <w:r w:rsidR="00700A36" w:rsidRPr="00DD6327">
        <w:rPr>
          <w:rFonts w:ascii="Arial" w:hAnsi="Arial" w:cs="Arial"/>
          <w:sz w:val="22"/>
          <w:szCs w:val="22"/>
        </w:rPr>
        <w:t xml:space="preserve"> into this area which is known as the Fan Cave</w:t>
      </w:r>
      <w:r w:rsidRPr="00DD6327">
        <w:rPr>
          <w:rFonts w:ascii="Arial" w:hAnsi="Arial" w:cs="Arial"/>
          <w:sz w:val="22"/>
          <w:szCs w:val="22"/>
        </w:rPr>
        <w:t>.  Food and beverages are provided in this space and paid for by the OSU Athletic Department.</w:t>
      </w:r>
      <w:r w:rsidR="00941F30" w:rsidRPr="00DD6327">
        <w:rPr>
          <w:rFonts w:ascii="Arial" w:hAnsi="Arial" w:cs="Arial"/>
          <w:sz w:val="22"/>
          <w:szCs w:val="22"/>
        </w:rPr>
        <w:t xml:space="preserve">  </w:t>
      </w:r>
      <w:r w:rsidR="009052BA" w:rsidRPr="00DD6327">
        <w:rPr>
          <w:rFonts w:ascii="Arial" w:hAnsi="Arial" w:cs="Arial"/>
          <w:sz w:val="22"/>
          <w:szCs w:val="22"/>
        </w:rPr>
        <w:t>This area has a small serving area.</w:t>
      </w:r>
      <w:r w:rsidRPr="00DD6327">
        <w:rPr>
          <w:rFonts w:ascii="Arial" w:hAnsi="Arial" w:cs="Arial"/>
          <w:sz w:val="22"/>
          <w:szCs w:val="22"/>
        </w:rPr>
        <w:t xml:space="preserve">  On non-football days, this space is used as the Player’s Lounge.</w:t>
      </w:r>
    </w:p>
    <w:p w:rsidR="009052BA" w:rsidRDefault="009052BA" w:rsidP="00F871F2">
      <w:pPr>
        <w:widowControl w:val="0"/>
        <w:ind w:left="2160"/>
        <w:rPr>
          <w:rFonts w:ascii="Arial" w:hAnsi="Arial" w:cs="Arial"/>
          <w:b/>
          <w:sz w:val="22"/>
          <w:szCs w:val="22"/>
        </w:rPr>
      </w:pPr>
    </w:p>
    <w:p w:rsidR="00AE0A2C" w:rsidRDefault="00AE0A2C" w:rsidP="00E538DF">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proofErr w:type="spellStart"/>
      <w:r w:rsidRPr="00AE0A2C">
        <w:rPr>
          <w:rFonts w:ascii="Arial" w:hAnsi="Arial" w:cs="Arial"/>
          <w:color w:val="000000"/>
          <w:sz w:val="22"/>
          <w:szCs w:val="22"/>
        </w:rPr>
        <w:t>Merrit</w:t>
      </w:r>
      <w:proofErr w:type="spellEnd"/>
      <w:r w:rsidRPr="00AE0A2C">
        <w:rPr>
          <w:rFonts w:ascii="Arial" w:hAnsi="Arial" w:cs="Arial"/>
          <w:color w:val="000000"/>
          <w:sz w:val="22"/>
          <w:szCs w:val="22"/>
        </w:rPr>
        <w:t xml:space="preserve"> </w:t>
      </w:r>
      <w:proofErr w:type="spellStart"/>
      <w:r w:rsidRPr="00AE0A2C">
        <w:rPr>
          <w:rFonts w:ascii="Arial" w:hAnsi="Arial" w:cs="Arial"/>
          <w:color w:val="000000"/>
          <w:sz w:val="22"/>
          <w:szCs w:val="22"/>
        </w:rPr>
        <w:t>Truax</w:t>
      </w:r>
      <w:proofErr w:type="spellEnd"/>
      <w:r w:rsidRPr="00AE0A2C">
        <w:rPr>
          <w:rFonts w:ascii="Arial" w:hAnsi="Arial" w:cs="Arial"/>
          <w:color w:val="000000"/>
          <w:sz w:val="22"/>
          <w:szCs w:val="22"/>
        </w:rPr>
        <w:t xml:space="preserve"> Indoor Practice Facility</w:t>
      </w:r>
    </w:p>
    <w:p w:rsidR="00AE0A2C" w:rsidRDefault="00E538DF" w:rsidP="00AE0A2C">
      <w:pPr>
        <w:pStyle w:val="ListParagraph"/>
        <w:widowControl w:val="0"/>
        <w:tabs>
          <w:tab w:val="left" w:pos="1080"/>
        </w:tabs>
        <w:contextualSpacing w:val="0"/>
        <w:jc w:val="both"/>
      </w:pPr>
      <w:r>
        <w:rPr>
          <w:noProof/>
          <w:color w:val="0000FF"/>
        </w:rPr>
        <w:drawing>
          <wp:inline distT="0" distB="0" distL="0" distR="0" wp14:anchorId="62BB322B" wp14:editId="42807F5A">
            <wp:extent cx="6356350" cy="1707504"/>
            <wp:effectExtent l="0" t="0" r="6350" b="7620"/>
            <wp:docPr id="52" name="Picture 52" descr="http://www.slayden.com/wordpress/wp-content/uploads/Oregon-State-University-Truax-Indoor-Practice-Facility-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layden.com/wordpress/wp-content/uploads/Oregon-State-University-Truax-Indoor-Practice-Facility-01.jpg">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6370" b="19903"/>
                    <a:stretch/>
                  </pic:blipFill>
                  <pic:spPr bwMode="auto">
                    <a:xfrm>
                      <a:off x="0" y="0"/>
                      <a:ext cx="6362700" cy="1709210"/>
                    </a:xfrm>
                    <a:prstGeom prst="rect">
                      <a:avLst/>
                    </a:prstGeom>
                    <a:noFill/>
                    <a:ln>
                      <a:noFill/>
                    </a:ln>
                    <a:extLst>
                      <a:ext uri="{53640926-AAD7-44D8-BBD7-CCE9431645EC}">
                        <a14:shadowObscured xmlns:a14="http://schemas.microsoft.com/office/drawing/2010/main"/>
                      </a:ext>
                    </a:extLst>
                  </pic:spPr>
                </pic:pic>
              </a:graphicData>
            </a:graphic>
          </wp:inline>
        </w:drawing>
      </w:r>
    </w:p>
    <w:p w:rsidR="005B3A5A" w:rsidRDefault="00E538DF" w:rsidP="00236EEB">
      <w:pPr>
        <w:pStyle w:val="ListParagraph"/>
        <w:widowControl w:val="0"/>
        <w:tabs>
          <w:tab w:val="left" w:pos="1080"/>
        </w:tabs>
        <w:contextualSpacing w:val="0"/>
        <w:jc w:val="both"/>
        <w:rPr>
          <w:rFonts w:ascii="Arial" w:hAnsi="Arial" w:cs="Arial"/>
          <w:sz w:val="22"/>
        </w:rPr>
      </w:pPr>
      <w:r w:rsidRPr="00AD4978">
        <w:rPr>
          <w:rFonts w:ascii="Arial" w:hAnsi="Arial" w:cs="Arial"/>
          <w:sz w:val="22"/>
        </w:rPr>
        <w:t xml:space="preserve">The </w:t>
      </w:r>
      <w:proofErr w:type="spellStart"/>
      <w:r w:rsidRPr="00AD4978">
        <w:rPr>
          <w:rFonts w:ascii="Arial" w:hAnsi="Arial" w:cs="Arial"/>
          <w:sz w:val="22"/>
        </w:rPr>
        <w:t>Merrit</w:t>
      </w:r>
      <w:proofErr w:type="spellEnd"/>
      <w:r w:rsidRPr="00AD4978">
        <w:rPr>
          <w:rFonts w:ascii="Arial" w:hAnsi="Arial" w:cs="Arial"/>
          <w:sz w:val="22"/>
        </w:rPr>
        <w:t xml:space="preserve"> </w:t>
      </w:r>
      <w:proofErr w:type="spellStart"/>
      <w:r w:rsidRPr="00AD4978">
        <w:rPr>
          <w:rFonts w:ascii="Arial" w:hAnsi="Arial" w:cs="Arial"/>
          <w:sz w:val="22"/>
        </w:rPr>
        <w:t>Truax</w:t>
      </w:r>
      <w:proofErr w:type="spellEnd"/>
      <w:r w:rsidRPr="00AD4978">
        <w:rPr>
          <w:rFonts w:ascii="Arial" w:hAnsi="Arial" w:cs="Arial"/>
          <w:sz w:val="22"/>
        </w:rPr>
        <w:t xml:space="preserve"> Indoor Practice Facility is located on the southeast corner of the Oregon State Corvallis campus at the intersection SW 30th Street and SW Washington Way. </w:t>
      </w:r>
      <w:r>
        <w:rPr>
          <w:rFonts w:ascii="Arial" w:hAnsi="Arial" w:cs="Arial"/>
          <w:sz w:val="22"/>
        </w:rPr>
        <w:t xml:space="preserve"> The facility covers 85,000 sq. ft.</w:t>
      </w:r>
      <w:r w:rsidR="005B3A5A">
        <w:rPr>
          <w:rFonts w:ascii="Arial" w:hAnsi="Arial" w:cs="Arial"/>
          <w:sz w:val="22"/>
        </w:rPr>
        <w:t xml:space="preserve">, </w:t>
      </w:r>
      <w:r>
        <w:rPr>
          <w:rFonts w:ascii="Arial" w:hAnsi="Arial" w:cs="Arial"/>
          <w:sz w:val="22"/>
        </w:rPr>
        <w:t>has a capacity estimated at 1500 for events</w:t>
      </w:r>
      <w:r w:rsidR="005B3A5A">
        <w:rPr>
          <w:rFonts w:ascii="Arial" w:hAnsi="Arial" w:cs="Arial"/>
          <w:sz w:val="22"/>
        </w:rPr>
        <w:t xml:space="preserve"> and has </w:t>
      </w:r>
      <w:r w:rsidR="00795EBD">
        <w:rPr>
          <w:rFonts w:ascii="Arial" w:hAnsi="Arial" w:cs="Arial"/>
          <w:sz w:val="22"/>
        </w:rPr>
        <w:t>one</w:t>
      </w:r>
      <w:r w:rsidR="005B3A5A">
        <w:rPr>
          <w:rFonts w:ascii="Arial" w:hAnsi="Arial" w:cs="Arial"/>
          <w:sz w:val="22"/>
        </w:rPr>
        <w:t xml:space="preserve"> small concession stand with limited storage.</w:t>
      </w:r>
      <w:r>
        <w:rPr>
          <w:rFonts w:ascii="Arial" w:hAnsi="Arial" w:cs="Arial"/>
          <w:sz w:val="22"/>
        </w:rPr>
        <w:t xml:space="preserve">  </w:t>
      </w:r>
      <w:r w:rsidRPr="00615134">
        <w:rPr>
          <w:rFonts w:ascii="Arial" w:hAnsi="Arial" w:cs="Arial"/>
          <w:sz w:val="22"/>
        </w:rPr>
        <w:t xml:space="preserve">The facility is primarily used by the football program, as the building contains a regulation sized </w:t>
      </w:r>
      <w:proofErr w:type="spellStart"/>
      <w:r w:rsidRPr="00615134">
        <w:rPr>
          <w:rFonts w:ascii="Arial" w:hAnsi="Arial" w:cs="Arial"/>
          <w:sz w:val="22"/>
        </w:rPr>
        <w:t>FieldTurf</w:t>
      </w:r>
      <w:proofErr w:type="spellEnd"/>
      <w:r w:rsidRPr="00615134">
        <w:rPr>
          <w:rFonts w:ascii="Arial" w:hAnsi="Arial" w:cs="Arial"/>
          <w:sz w:val="22"/>
        </w:rPr>
        <w:t xml:space="preserve"> field. </w:t>
      </w:r>
      <w:r w:rsidR="005B3A5A">
        <w:rPr>
          <w:rFonts w:ascii="Arial" w:hAnsi="Arial" w:cs="Arial"/>
          <w:sz w:val="22"/>
        </w:rPr>
        <w:t xml:space="preserve"> </w:t>
      </w:r>
      <w:r w:rsidRPr="00615134">
        <w:rPr>
          <w:rFonts w:ascii="Arial" w:hAnsi="Arial" w:cs="Arial"/>
          <w:sz w:val="22"/>
        </w:rPr>
        <w:t>However, nearly all of the other intercollegiate programs sponsored by OSU utilize the structure.</w:t>
      </w:r>
      <w:r>
        <w:rPr>
          <w:rFonts w:ascii="Arial" w:hAnsi="Arial" w:cs="Arial"/>
          <w:sz w:val="22"/>
        </w:rPr>
        <w:t xml:space="preserve">  </w:t>
      </w:r>
    </w:p>
    <w:p w:rsidR="005B3A5A" w:rsidRDefault="005B3A5A" w:rsidP="00236EEB">
      <w:pPr>
        <w:pStyle w:val="ListParagraph"/>
        <w:widowControl w:val="0"/>
        <w:tabs>
          <w:tab w:val="left" w:pos="1080"/>
        </w:tabs>
        <w:contextualSpacing w:val="0"/>
        <w:jc w:val="both"/>
        <w:rPr>
          <w:rFonts w:ascii="Arial" w:hAnsi="Arial" w:cs="Arial"/>
          <w:sz w:val="22"/>
        </w:rPr>
      </w:pPr>
    </w:p>
    <w:p w:rsidR="00E538DF" w:rsidRPr="00236EEB" w:rsidRDefault="00E538DF" w:rsidP="00236EEB">
      <w:pPr>
        <w:pStyle w:val="ListParagraph"/>
        <w:widowControl w:val="0"/>
        <w:tabs>
          <w:tab w:val="left" w:pos="1080"/>
        </w:tabs>
        <w:contextualSpacing w:val="0"/>
        <w:jc w:val="both"/>
        <w:rPr>
          <w:rFonts w:ascii="Arial" w:hAnsi="Arial" w:cs="Arial"/>
          <w:sz w:val="22"/>
        </w:rPr>
      </w:pPr>
      <w:r w:rsidRPr="000A2A00">
        <w:rPr>
          <w:rFonts w:ascii="Arial" w:hAnsi="Arial" w:cs="Arial"/>
          <w:sz w:val="22"/>
        </w:rPr>
        <w:t xml:space="preserve">The </w:t>
      </w:r>
      <w:proofErr w:type="spellStart"/>
      <w:r w:rsidRPr="000A2A00">
        <w:rPr>
          <w:rFonts w:ascii="Arial" w:hAnsi="Arial" w:cs="Arial"/>
          <w:sz w:val="22"/>
        </w:rPr>
        <w:t>Truax</w:t>
      </w:r>
      <w:proofErr w:type="spellEnd"/>
      <w:r w:rsidRPr="000A2A00">
        <w:rPr>
          <w:rFonts w:ascii="Arial" w:hAnsi="Arial" w:cs="Arial"/>
          <w:sz w:val="22"/>
        </w:rPr>
        <w:t xml:space="preserve"> Center is also home to </w:t>
      </w:r>
      <w:r w:rsidR="00D07235">
        <w:rPr>
          <w:rFonts w:ascii="Arial" w:hAnsi="Arial" w:cs="Arial"/>
          <w:sz w:val="22"/>
        </w:rPr>
        <w:t xml:space="preserve">football </w:t>
      </w:r>
      <w:r w:rsidRPr="000A2A00">
        <w:rPr>
          <w:rFonts w:ascii="Arial" w:hAnsi="Arial" w:cs="Arial"/>
          <w:sz w:val="22"/>
        </w:rPr>
        <w:t>pregame functions, awards banquets and other special events.</w:t>
      </w:r>
      <w:r>
        <w:rPr>
          <w:rFonts w:ascii="Arial" w:hAnsi="Arial" w:cs="Arial"/>
          <w:sz w:val="22"/>
        </w:rPr>
        <w:t xml:space="preserve">  </w:t>
      </w:r>
      <w:r w:rsidR="00D07235" w:rsidRPr="00236EEB">
        <w:rPr>
          <w:rFonts w:ascii="Arial" w:hAnsi="Arial" w:cs="Arial"/>
          <w:sz w:val="22"/>
        </w:rPr>
        <w:t>The football pre</w:t>
      </w:r>
      <w:r w:rsidRPr="00236EEB">
        <w:rPr>
          <w:rFonts w:ascii="Arial" w:hAnsi="Arial" w:cs="Arial"/>
          <w:sz w:val="22"/>
        </w:rPr>
        <w:t xml:space="preserve">-game </w:t>
      </w:r>
      <w:r w:rsidR="00D07235" w:rsidRPr="00236EEB">
        <w:rPr>
          <w:rFonts w:ascii="Arial" w:hAnsi="Arial" w:cs="Arial"/>
          <w:sz w:val="22"/>
        </w:rPr>
        <w:t>function serves</w:t>
      </w:r>
      <w:r w:rsidRPr="00236EEB">
        <w:rPr>
          <w:rFonts w:ascii="Arial" w:hAnsi="Arial" w:cs="Arial"/>
          <w:sz w:val="22"/>
        </w:rPr>
        <w:t xml:space="preserve"> approximately 1,000 </w:t>
      </w:r>
      <w:r w:rsidR="00D07235" w:rsidRPr="00236EEB">
        <w:rPr>
          <w:rFonts w:ascii="Arial" w:hAnsi="Arial" w:cs="Arial"/>
          <w:sz w:val="22"/>
        </w:rPr>
        <w:t>people</w:t>
      </w:r>
      <w:r w:rsidRPr="00236EEB">
        <w:rPr>
          <w:rFonts w:ascii="Arial" w:hAnsi="Arial" w:cs="Arial"/>
          <w:sz w:val="22"/>
        </w:rPr>
        <w:t xml:space="preserve"> </w:t>
      </w:r>
      <w:r w:rsidR="00D07235" w:rsidRPr="00236EEB">
        <w:rPr>
          <w:rFonts w:ascii="Arial" w:hAnsi="Arial" w:cs="Arial"/>
          <w:sz w:val="22"/>
        </w:rPr>
        <w:t>a tailgate</w:t>
      </w:r>
      <w:r w:rsidR="0048781B">
        <w:rPr>
          <w:rFonts w:ascii="Arial" w:hAnsi="Arial" w:cs="Arial"/>
          <w:sz w:val="22"/>
        </w:rPr>
        <w:t xml:space="preserve"> style</w:t>
      </w:r>
      <w:r w:rsidR="00D07235" w:rsidRPr="00236EEB">
        <w:rPr>
          <w:rFonts w:ascii="Arial" w:hAnsi="Arial" w:cs="Arial"/>
          <w:sz w:val="22"/>
        </w:rPr>
        <w:t xml:space="preserve"> menu</w:t>
      </w:r>
      <w:r w:rsidR="00236EEB" w:rsidRPr="00236EEB">
        <w:rPr>
          <w:rFonts w:ascii="Arial" w:hAnsi="Arial" w:cs="Arial"/>
          <w:sz w:val="22"/>
        </w:rPr>
        <w:t>.  The</w:t>
      </w:r>
      <w:r w:rsidRPr="00236EEB">
        <w:rPr>
          <w:rFonts w:ascii="Arial" w:hAnsi="Arial" w:cs="Arial"/>
          <w:sz w:val="22"/>
        </w:rPr>
        <w:t xml:space="preserve"> menu consists of a grill station with burgers</w:t>
      </w:r>
      <w:r w:rsidR="00236EEB" w:rsidRPr="00236EEB">
        <w:rPr>
          <w:rFonts w:ascii="Arial" w:hAnsi="Arial" w:cs="Arial"/>
          <w:sz w:val="22"/>
        </w:rPr>
        <w:t>,</w:t>
      </w:r>
      <w:r w:rsidRPr="00236EEB">
        <w:rPr>
          <w:rFonts w:ascii="Arial" w:hAnsi="Arial" w:cs="Arial"/>
          <w:sz w:val="22"/>
        </w:rPr>
        <w:t xml:space="preserve"> dogs and salads, </w:t>
      </w:r>
      <w:r w:rsidR="00236EEB" w:rsidRPr="00236EEB">
        <w:rPr>
          <w:rFonts w:ascii="Arial" w:hAnsi="Arial" w:cs="Arial"/>
          <w:sz w:val="22"/>
        </w:rPr>
        <w:t xml:space="preserve">a </w:t>
      </w:r>
      <w:r w:rsidR="00D07235" w:rsidRPr="00236EEB">
        <w:rPr>
          <w:rFonts w:ascii="Arial" w:hAnsi="Arial" w:cs="Arial"/>
          <w:sz w:val="22"/>
        </w:rPr>
        <w:t>d</w:t>
      </w:r>
      <w:r w:rsidRPr="00236EEB">
        <w:rPr>
          <w:rFonts w:ascii="Arial" w:hAnsi="Arial" w:cs="Arial"/>
          <w:sz w:val="22"/>
        </w:rPr>
        <w:t xml:space="preserve">eli station with sandwiches salads and desserts, a hot entree station, </w:t>
      </w:r>
      <w:r w:rsidR="00795EBD">
        <w:rPr>
          <w:rFonts w:ascii="Arial" w:hAnsi="Arial" w:cs="Arial"/>
          <w:sz w:val="22"/>
        </w:rPr>
        <w:t>three</w:t>
      </w:r>
      <w:r w:rsidRPr="00236EEB">
        <w:rPr>
          <w:rFonts w:ascii="Arial" w:hAnsi="Arial" w:cs="Arial"/>
          <w:sz w:val="22"/>
        </w:rPr>
        <w:t xml:space="preserve"> soda stations, and </w:t>
      </w:r>
      <w:r w:rsidR="00795EBD">
        <w:rPr>
          <w:rFonts w:ascii="Arial" w:hAnsi="Arial" w:cs="Arial"/>
          <w:sz w:val="22"/>
        </w:rPr>
        <w:t>two</w:t>
      </w:r>
      <w:r w:rsidRPr="00236EEB">
        <w:rPr>
          <w:rFonts w:ascii="Arial" w:hAnsi="Arial" w:cs="Arial"/>
          <w:sz w:val="22"/>
        </w:rPr>
        <w:t xml:space="preserve"> beer and wine bars.</w:t>
      </w:r>
    </w:p>
    <w:p w:rsidR="00D07235" w:rsidRDefault="00D07235" w:rsidP="00E538DF">
      <w:pPr>
        <w:widowControl w:val="0"/>
        <w:jc w:val="both"/>
        <w:rPr>
          <w:rFonts w:ascii="Arial" w:hAnsi="Arial" w:cs="Arial"/>
          <w:sz w:val="22"/>
        </w:rPr>
      </w:pPr>
    </w:p>
    <w:p w:rsidR="009052BA" w:rsidRDefault="00DE4EC9"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r>
        <w:rPr>
          <w:rFonts w:ascii="Arial" w:hAnsi="Arial" w:cs="Arial"/>
          <w:color w:val="000000"/>
          <w:sz w:val="22"/>
          <w:szCs w:val="22"/>
        </w:rPr>
        <w:t>Gill Coliseum</w:t>
      </w:r>
    </w:p>
    <w:p w:rsidR="009052BA" w:rsidRPr="00D05B79" w:rsidRDefault="009052BA" w:rsidP="00F871F2">
      <w:pPr>
        <w:widowControl w:val="0"/>
        <w:jc w:val="right"/>
        <w:rPr>
          <w:rFonts w:ascii="Arial" w:hAnsi="Arial" w:cs="Arial"/>
          <w:sz w:val="22"/>
          <w:szCs w:val="22"/>
        </w:rPr>
      </w:pPr>
      <w:r w:rsidRPr="00D05B79">
        <w:rPr>
          <w:rFonts w:ascii="Arial" w:hAnsi="Arial" w:cs="Arial"/>
          <w:noProof/>
          <w:sz w:val="22"/>
          <w:szCs w:val="22"/>
        </w:rPr>
        <w:drawing>
          <wp:inline distT="0" distB="0" distL="0" distR="0" wp14:anchorId="7D434BBC" wp14:editId="19BD5759">
            <wp:extent cx="6394450" cy="1835150"/>
            <wp:effectExtent l="0" t="0" r="6350" b="0"/>
            <wp:docPr id="5" name="Picture 5" descr="http://image.cdnllnwnl.xosnetwork.com/pics33/640/CP/CPUDFTWOFQQXMCB.2013071117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cdnllnwnl.xosnetwork.com/pics33/640/CP/CPUDFTWOFQQXMCB.2013071117490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855" b="17208"/>
                    <a:stretch/>
                  </pic:blipFill>
                  <pic:spPr bwMode="auto">
                    <a:xfrm>
                      <a:off x="0" y="0"/>
                      <a:ext cx="6394450" cy="1835150"/>
                    </a:xfrm>
                    <a:prstGeom prst="rect">
                      <a:avLst/>
                    </a:prstGeom>
                    <a:noFill/>
                    <a:ln>
                      <a:noFill/>
                    </a:ln>
                    <a:extLst>
                      <a:ext uri="{53640926-AAD7-44D8-BBD7-CCE9431645EC}">
                        <a14:shadowObscured xmlns:a14="http://schemas.microsoft.com/office/drawing/2010/main"/>
                      </a:ext>
                    </a:extLst>
                  </pic:spPr>
                </pic:pic>
              </a:graphicData>
            </a:graphic>
          </wp:inline>
        </w:drawing>
      </w:r>
    </w:p>
    <w:p w:rsidR="009052BA" w:rsidRPr="005B3A5A" w:rsidRDefault="009052BA" w:rsidP="005B3A5A">
      <w:pPr>
        <w:widowControl w:val="0"/>
        <w:ind w:left="720"/>
        <w:jc w:val="both"/>
        <w:rPr>
          <w:rFonts w:ascii="Arial" w:hAnsi="Arial" w:cs="Arial"/>
          <w:sz w:val="22"/>
          <w:szCs w:val="22"/>
        </w:rPr>
      </w:pPr>
      <w:r w:rsidRPr="00D05B79">
        <w:rPr>
          <w:rFonts w:ascii="Arial" w:hAnsi="Arial" w:cs="Arial"/>
          <w:sz w:val="22"/>
          <w:szCs w:val="22"/>
        </w:rPr>
        <w:t xml:space="preserve">Gill Coliseum is an indoor athletic coliseum located on the southwest corner of the Oregon State Corvallis campus at the intersection of SW 26th Street and SW Washington Way.  Gill Coliseum </w:t>
      </w:r>
      <w:r w:rsidR="00117410">
        <w:rPr>
          <w:rFonts w:ascii="Arial" w:hAnsi="Arial" w:cs="Arial"/>
          <w:sz w:val="22"/>
          <w:szCs w:val="22"/>
        </w:rPr>
        <w:t>has a</w:t>
      </w:r>
      <w:r w:rsidR="00117410" w:rsidRPr="00D05B79">
        <w:rPr>
          <w:rFonts w:ascii="Arial" w:hAnsi="Arial" w:cs="Arial"/>
          <w:sz w:val="22"/>
          <w:szCs w:val="22"/>
        </w:rPr>
        <w:t xml:space="preserve"> current</w:t>
      </w:r>
      <w:r w:rsidR="00117410">
        <w:rPr>
          <w:rFonts w:ascii="Arial" w:hAnsi="Arial" w:cs="Arial"/>
          <w:sz w:val="22"/>
          <w:szCs w:val="22"/>
        </w:rPr>
        <w:t xml:space="preserve"> seating</w:t>
      </w:r>
      <w:r w:rsidR="00117410" w:rsidRPr="00D05B79">
        <w:rPr>
          <w:rFonts w:ascii="Arial" w:hAnsi="Arial" w:cs="Arial"/>
          <w:sz w:val="22"/>
          <w:szCs w:val="22"/>
        </w:rPr>
        <w:t xml:space="preserve"> </w:t>
      </w:r>
      <w:hyperlink r:id="rId28" w:tooltip="Seating capacity" w:history="1">
        <w:r w:rsidR="00117410" w:rsidRPr="00D05B79">
          <w:rPr>
            <w:rFonts w:ascii="Arial" w:hAnsi="Arial" w:cs="Arial"/>
            <w:sz w:val="22"/>
            <w:szCs w:val="22"/>
          </w:rPr>
          <w:t>capacity</w:t>
        </w:r>
      </w:hyperlink>
      <w:r w:rsidR="00117410" w:rsidRPr="00D05B79">
        <w:rPr>
          <w:rFonts w:ascii="Arial" w:hAnsi="Arial" w:cs="Arial"/>
          <w:sz w:val="22"/>
          <w:szCs w:val="22"/>
        </w:rPr>
        <w:t xml:space="preserve"> of 9,604</w:t>
      </w:r>
      <w:r w:rsidR="00117410">
        <w:rPr>
          <w:rFonts w:ascii="Arial" w:hAnsi="Arial" w:cs="Arial"/>
          <w:sz w:val="22"/>
          <w:szCs w:val="22"/>
        </w:rPr>
        <w:t xml:space="preserve"> and </w:t>
      </w:r>
      <w:r w:rsidRPr="00D05B79">
        <w:rPr>
          <w:rFonts w:ascii="Arial" w:hAnsi="Arial" w:cs="Arial"/>
          <w:sz w:val="22"/>
          <w:szCs w:val="22"/>
        </w:rPr>
        <w:t xml:space="preserve">houses OSU basketball games, gymnastics, wrestling and volleyball.  The building also includes a weight room, equipment center, locker rooms and offices for the Department of Athletics and its teams.  Apart from use from the Department of Athletics, Gill Coliseum is occasionally used for special cultural events. </w:t>
      </w:r>
      <w:r w:rsidR="005B3A5A">
        <w:rPr>
          <w:rFonts w:ascii="Arial" w:hAnsi="Arial" w:cs="Arial"/>
          <w:sz w:val="22"/>
          <w:szCs w:val="22"/>
        </w:rPr>
        <w:t xml:space="preserve"> </w:t>
      </w:r>
      <w:r w:rsidRPr="00D05B79">
        <w:rPr>
          <w:rFonts w:ascii="Arial" w:hAnsi="Arial" w:cs="Arial"/>
          <w:sz w:val="22"/>
          <w:szCs w:val="22"/>
        </w:rPr>
        <w:t xml:space="preserve">The arena has </w:t>
      </w:r>
      <w:r w:rsidR="00724297">
        <w:rPr>
          <w:rFonts w:ascii="Arial" w:hAnsi="Arial" w:cs="Arial"/>
          <w:sz w:val="22"/>
          <w:szCs w:val="22"/>
        </w:rPr>
        <w:t>two</w:t>
      </w:r>
      <w:r w:rsidRPr="00D05B79">
        <w:rPr>
          <w:rFonts w:ascii="Arial" w:hAnsi="Arial" w:cs="Arial"/>
          <w:sz w:val="22"/>
          <w:szCs w:val="22"/>
        </w:rPr>
        <w:t xml:space="preserve"> concourses.  The main </w:t>
      </w:r>
      <w:r w:rsidR="005B3A5A">
        <w:rPr>
          <w:rFonts w:ascii="Arial" w:hAnsi="Arial" w:cs="Arial"/>
          <w:sz w:val="22"/>
          <w:szCs w:val="22"/>
        </w:rPr>
        <w:t>con</w:t>
      </w:r>
      <w:r w:rsidRPr="00D05B79">
        <w:rPr>
          <w:rFonts w:ascii="Arial" w:hAnsi="Arial" w:cs="Arial"/>
          <w:sz w:val="22"/>
          <w:szCs w:val="22"/>
        </w:rPr>
        <w:t xml:space="preserve">course has </w:t>
      </w:r>
      <w:r w:rsidR="00724297">
        <w:rPr>
          <w:rFonts w:ascii="Arial" w:hAnsi="Arial" w:cs="Arial"/>
          <w:sz w:val="22"/>
          <w:szCs w:val="22"/>
        </w:rPr>
        <w:t>two</w:t>
      </w:r>
      <w:r w:rsidRPr="00D05B79">
        <w:rPr>
          <w:rFonts w:ascii="Arial" w:hAnsi="Arial" w:cs="Arial"/>
          <w:sz w:val="22"/>
          <w:szCs w:val="22"/>
        </w:rPr>
        <w:t xml:space="preserve"> </w:t>
      </w:r>
      <w:r w:rsidR="006D32F9">
        <w:rPr>
          <w:rFonts w:ascii="Arial" w:hAnsi="Arial" w:cs="Arial"/>
          <w:sz w:val="22"/>
          <w:szCs w:val="22"/>
        </w:rPr>
        <w:t xml:space="preserve">concession stands with </w:t>
      </w:r>
      <w:r w:rsidR="00724297">
        <w:rPr>
          <w:rFonts w:ascii="Arial" w:hAnsi="Arial" w:cs="Arial"/>
          <w:sz w:val="22"/>
          <w:szCs w:val="22"/>
        </w:rPr>
        <w:t>four</w:t>
      </w:r>
      <w:r w:rsidR="006D32F9">
        <w:rPr>
          <w:rFonts w:ascii="Arial" w:hAnsi="Arial" w:cs="Arial"/>
          <w:sz w:val="22"/>
          <w:szCs w:val="22"/>
        </w:rPr>
        <w:t xml:space="preserve"> </w:t>
      </w:r>
      <w:r w:rsidRPr="00D05B79">
        <w:rPr>
          <w:rFonts w:ascii="Arial" w:hAnsi="Arial" w:cs="Arial"/>
          <w:sz w:val="22"/>
          <w:szCs w:val="22"/>
        </w:rPr>
        <w:t>line</w:t>
      </w:r>
      <w:r w:rsidR="006D32F9">
        <w:rPr>
          <w:rFonts w:ascii="Arial" w:hAnsi="Arial" w:cs="Arial"/>
          <w:sz w:val="22"/>
          <w:szCs w:val="22"/>
        </w:rPr>
        <w:t>s each</w:t>
      </w:r>
      <w:r w:rsidR="005B3A5A">
        <w:rPr>
          <w:rFonts w:ascii="Arial" w:hAnsi="Arial" w:cs="Arial"/>
          <w:sz w:val="22"/>
          <w:szCs w:val="22"/>
        </w:rPr>
        <w:t>.  T</w:t>
      </w:r>
      <w:r w:rsidRPr="00D05B79">
        <w:rPr>
          <w:rFonts w:ascii="Arial" w:hAnsi="Arial" w:cs="Arial"/>
          <w:sz w:val="22"/>
          <w:szCs w:val="22"/>
        </w:rPr>
        <w:t xml:space="preserve">he upper concourse has </w:t>
      </w:r>
      <w:r w:rsidR="00724297">
        <w:rPr>
          <w:rFonts w:ascii="Arial" w:hAnsi="Arial" w:cs="Arial"/>
          <w:sz w:val="22"/>
          <w:szCs w:val="22"/>
        </w:rPr>
        <w:t>three</w:t>
      </w:r>
      <w:r w:rsidRPr="00D05B79">
        <w:rPr>
          <w:rFonts w:ascii="Arial" w:hAnsi="Arial" w:cs="Arial"/>
          <w:sz w:val="22"/>
          <w:szCs w:val="22"/>
        </w:rPr>
        <w:t xml:space="preserve"> </w:t>
      </w:r>
      <w:r w:rsidR="006D32F9">
        <w:rPr>
          <w:rFonts w:ascii="Arial" w:hAnsi="Arial" w:cs="Arial"/>
          <w:sz w:val="22"/>
          <w:szCs w:val="22"/>
        </w:rPr>
        <w:t>concession stands wit</w:t>
      </w:r>
      <w:r w:rsidR="00724297">
        <w:rPr>
          <w:rFonts w:ascii="Arial" w:hAnsi="Arial" w:cs="Arial"/>
          <w:sz w:val="22"/>
          <w:szCs w:val="22"/>
        </w:rPr>
        <w:t>h four</w:t>
      </w:r>
      <w:r w:rsidR="006D32F9">
        <w:rPr>
          <w:rFonts w:ascii="Arial" w:hAnsi="Arial" w:cs="Arial"/>
          <w:sz w:val="22"/>
          <w:szCs w:val="22"/>
        </w:rPr>
        <w:t xml:space="preserve"> lines each </w:t>
      </w:r>
      <w:r w:rsidRPr="00D05B79">
        <w:rPr>
          <w:rFonts w:ascii="Arial" w:hAnsi="Arial" w:cs="Arial"/>
          <w:sz w:val="22"/>
          <w:szCs w:val="22"/>
        </w:rPr>
        <w:t>and</w:t>
      </w:r>
      <w:r w:rsidR="005B3A5A">
        <w:rPr>
          <w:rFonts w:ascii="Arial" w:hAnsi="Arial" w:cs="Arial"/>
          <w:sz w:val="22"/>
          <w:szCs w:val="22"/>
        </w:rPr>
        <w:t xml:space="preserve"> </w:t>
      </w:r>
      <w:r w:rsidR="00724297">
        <w:rPr>
          <w:rFonts w:ascii="Arial" w:hAnsi="Arial" w:cs="Arial"/>
          <w:sz w:val="22"/>
          <w:szCs w:val="22"/>
        </w:rPr>
        <w:t>two</w:t>
      </w:r>
      <w:r w:rsidR="005B3A5A">
        <w:rPr>
          <w:rFonts w:ascii="Arial" w:hAnsi="Arial" w:cs="Arial"/>
          <w:sz w:val="22"/>
          <w:szCs w:val="22"/>
        </w:rPr>
        <w:t xml:space="preserve"> one-line portable stands. </w:t>
      </w:r>
    </w:p>
    <w:p w:rsidR="005B3A5A" w:rsidRDefault="005B3A5A" w:rsidP="00F871F2">
      <w:pPr>
        <w:rPr>
          <w:rFonts w:ascii="Arial" w:hAnsi="Arial" w:cs="Arial"/>
          <w:b/>
          <w:sz w:val="22"/>
          <w:szCs w:val="22"/>
        </w:rPr>
      </w:pPr>
    </w:p>
    <w:p w:rsidR="00413BF7" w:rsidRDefault="00413BF7" w:rsidP="00F871F2">
      <w:pPr>
        <w:rPr>
          <w:rFonts w:ascii="Arial" w:hAnsi="Arial" w:cs="Arial"/>
          <w:b/>
          <w:sz w:val="22"/>
          <w:szCs w:val="22"/>
        </w:rPr>
      </w:pPr>
    </w:p>
    <w:p w:rsidR="00363306" w:rsidRDefault="00363306" w:rsidP="00F871F2">
      <w:pPr>
        <w:rPr>
          <w:rFonts w:ascii="Arial" w:hAnsi="Arial" w:cs="Arial"/>
          <w:b/>
          <w:sz w:val="22"/>
          <w:szCs w:val="22"/>
        </w:rPr>
      </w:pPr>
    </w:p>
    <w:p w:rsidR="005B3A5A" w:rsidRDefault="005B3A5A" w:rsidP="00F871F2">
      <w:pPr>
        <w:rPr>
          <w:rFonts w:ascii="Arial" w:hAnsi="Arial" w:cs="Arial"/>
          <w:b/>
          <w:sz w:val="22"/>
          <w:szCs w:val="22"/>
        </w:rPr>
      </w:pPr>
    </w:p>
    <w:p w:rsidR="005B3A5A" w:rsidRPr="00D05B79" w:rsidRDefault="005B3A5A" w:rsidP="00F871F2">
      <w:pPr>
        <w:rPr>
          <w:rFonts w:ascii="Arial" w:hAnsi="Arial" w:cs="Arial"/>
          <w:b/>
          <w:sz w:val="22"/>
          <w:szCs w:val="22"/>
        </w:rPr>
      </w:pPr>
    </w:p>
    <w:p w:rsidR="009052BA" w:rsidRDefault="00EA764E"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r w:rsidRPr="00D05B79">
        <w:rPr>
          <w:rFonts w:ascii="Arial" w:hAnsi="Arial" w:cs="Arial"/>
          <w:color w:val="000000"/>
          <w:sz w:val="22"/>
          <w:szCs w:val="22"/>
        </w:rPr>
        <w:lastRenderedPageBreak/>
        <w:t>Goss Stadium</w:t>
      </w:r>
    </w:p>
    <w:p w:rsidR="009052BA" w:rsidRPr="00D05B79" w:rsidRDefault="009052BA" w:rsidP="00F871F2">
      <w:pPr>
        <w:jc w:val="right"/>
        <w:rPr>
          <w:rFonts w:ascii="Arial" w:hAnsi="Arial" w:cs="Arial"/>
          <w:b/>
          <w:sz w:val="22"/>
          <w:szCs w:val="22"/>
        </w:rPr>
      </w:pPr>
      <w:r w:rsidRPr="00D05B79">
        <w:rPr>
          <w:rFonts w:ascii="Arial" w:hAnsi="Arial" w:cs="Arial"/>
          <w:noProof/>
          <w:color w:val="000000"/>
          <w:sz w:val="22"/>
          <w:szCs w:val="22"/>
        </w:rPr>
        <w:drawing>
          <wp:inline distT="0" distB="0" distL="0" distR="0" wp14:anchorId="0FCCA1F7" wp14:editId="386E2FC9">
            <wp:extent cx="6374658" cy="1644650"/>
            <wp:effectExtent l="0" t="0" r="7620" b="0"/>
            <wp:docPr id="49" name="Picture 49" descr="http://www.corvallisknights.com/images/Goss-Sta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rvallisknights.com/images/Goss-Stadium.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8937" b="32364"/>
                    <a:stretch/>
                  </pic:blipFill>
                  <pic:spPr bwMode="auto">
                    <a:xfrm>
                      <a:off x="0" y="0"/>
                      <a:ext cx="6382444" cy="1646659"/>
                    </a:xfrm>
                    <a:prstGeom prst="rect">
                      <a:avLst/>
                    </a:prstGeom>
                    <a:noFill/>
                    <a:ln>
                      <a:noFill/>
                    </a:ln>
                    <a:extLst>
                      <a:ext uri="{53640926-AAD7-44D8-BBD7-CCE9431645EC}">
                        <a14:shadowObscured xmlns:a14="http://schemas.microsoft.com/office/drawing/2010/main"/>
                      </a:ext>
                    </a:extLst>
                  </pic:spPr>
                </pic:pic>
              </a:graphicData>
            </a:graphic>
          </wp:inline>
        </w:drawing>
      </w:r>
    </w:p>
    <w:p w:rsidR="009052BA" w:rsidRPr="00D05B79" w:rsidRDefault="009052BA" w:rsidP="00F871F2">
      <w:pPr>
        <w:ind w:left="720"/>
        <w:jc w:val="both"/>
        <w:rPr>
          <w:rFonts w:ascii="Arial" w:hAnsi="Arial" w:cs="Arial"/>
          <w:sz w:val="22"/>
          <w:szCs w:val="22"/>
        </w:rPr>
      </w:pPr>
      <w:r w:rsidRPr="00D05B79">
        <w:rPr>
          <w:rFonts w:ascii="Arial" w:hAnsi="Arial" w:cs="Arial"/>
          <w:sz w:val="22"/>
          <w:szCs w:val="22"/>
        </w:rPr>
        <w:t xml:space="preserve">Goss Stadium is the home of the </w:t>
      </w:r>
      <w:r w:rsidR="004E0AE6" w:rsidRPr="00D05B79">
        <w:rPr>
          <w:rFonts w:ascii="Arial" w:hAnsi="Arial" w:cs="Arial"/>
          <w:sz w:val="22"/>
          <w:szCs w:val="22"/>
        </w:rPr>
        <w:t>OSU</w:t>
      </w:r>
      <w:r w:rsidRPr="00D05B79">
        <w:rPr>
          <w:rFonts w:ascii="Arial" w:hAnsi="Arial" w:cs="Arial"/>
          <w:sz w:val="22"/>
          <w:szCs w:val="22"/>
        </w:rPr>
        <w:t xml:space="preserve"> </w:t>
      </w:r>
      <w:r w:rsidR="004E0AE6" w:rsidRPr="00D05B79">
        <w:rPr>
          <w:rFonts w:ascii="Arial" w:hAnsi="Arial" w:cs="Arial"/>
          <w:sz w:val="22"/>
          <w:szCs w:val="22"/>
        </w:rPr>
        <w:t xml:space="preserve">baseball team </w:t>
      </w:r>
      <w:r w:rsidRPr="00D05B79">
        <w:rPr>
          <w:rFonts w:ascii="Arial" w:hAnsi="Arial" w:cs="Arial"/>
          <w:sz w:val="22"/>
          <w:szCs w:val="22"/>
        </w:rPr>
        <w:t xml:space="preserve">and </w:t>
      </w:r>
      <w:r w:rsidR="004E0AE6" w:rsidRPr="00D05B79">
        <w:rPr>
          <w:rFonts w:ascii="Arial" w:hAnsi="Arial" w:cs="Arial"/>
          <w:sz w:val="22"/>
          <w:szCs w:val="22"/>
        </w:rPr>
        <w:t xml:space="preserve">the </w:t>
      </w:r>
      <w:r w:rsidRPr="00D05B79">
        <w:rPr>
          <w:rFonts w:ascii="Arial" w:hAnsi="Arial" w:cs="Arial"/>
          <w:sz w:val="22"/>
          <w:szCs w:val="22"/>
        </w:rPr>
        <w:t xml:space="preserve">West Coast League Corvallis Knights.  It's been the home park of </w:t>
      </w:r>
      <w:r w:rsidR="004E0AE6" w:rsidRPr="00D05B79">
        <w:rPr>
          <w:rFonts w:ascii="Arial" w:hAnsi="Arial" w:cs="Arial"/>
          <w:sz w:val="22"/>
          <w:szCs w:val="22"/>
        </w:rPr>
        <w:t>OSU</w:t>
      </w:r>
      <w:r w:rsidRPr="00D05B79">
        <w:rPr>
          <w:rFonts w:ascii="Arial" w:hAnsi="Arial" w:cs="Arial"/>
          <w:sz w:val="22"/>
          <w:szCs w:val="22"/>
        </w:rPr>
        <w:t xml:space="preserve"> baseball since 1907.  Goss Stadium is located off of Washington Way near the center of the OSU campus.  The stadium is located directly east of the Dixon Recreation Center (26</w:t>
      </w:r>
      <w:r w:rsidRPr="00D05B79">
        <w:rPr>
          <w:rFonts w:ascii="Arial" w:hAnsi="Arial" w:cs="Arial"/>
          <w:sz w:val="22"/>
          <w:szCs w:val="22"/>
          <w:vertAlign w:val="superscript"/>
        </w:rPr>
        <w:t>th</w:t>
      </w:r>
      <w:r w:rsidRPr="00D05B79">
        <w:rPr>
          <w:rFonts w:ascii="Arial" w:hAnsi="Arial" w:cs="Arial"/>
          <w:sz w:val="22"/>
          <w:szCs w:val="22"/>
        </w:rPr>
        <w:t xml:space="preserve"> &amp; Washington Way) and south of the Valley Library.  Permanent seating capacity at Goss is now 3,248.  The stadium features a club level with box seating</w:t>
      </w:r>
      <w:r w:rsidR="00906C7F">
        <w:rPr>
          <w:rFonts w:ascii="Arial" w:hAnsi="Arial" w:cs="Arial"/>
          <w:sz w:val="22"/>
          <w:szCs w:val="22"/>
        </w:rPr>
        <w:t>, the Omaha Club Room</w:t>
      </w:r>
      <w:r w:rsidRPr="00D05B79">
        <w:rPr>
          <w:rFonts w:ascii="Arial" w:hAnsi="Arial" w:cs="Arial"/>
          <w:sz w:val="22"/>
          <w:szCs w:val="22"/>
        </w:rPr>
        <w:t>, an academic center, players' lounge</w:t>
      </w:r>
      <w:r w:rsidR="004E0AE6" w:rsidRPr="00D05B79">
        <w:rPr>
          <w:rFonts w:ascii="Arial" w:hAnsi="Arial" w:cs="Arial"/>
          <w:sz w:val="22"/>
          <w:szCs w:val="22"/>
        </w:rPr>
        <w:t>,</w:t>
      </w:r>
      <w:r w:rsidRPr="00D05B79">
        <w:rPr>
          <w:rFonts w:ascii="Arial" w:hAnsi="Arial" w:cs="Arial"/>
          <w:sz w:val="22"/>
          <w:szCs w:val="22"/>
        </w:rPr>
        <w:t xml:space="preserve"> memorabilia room</w:t>
      </w:r>
      <w:r w:rsidR="004E0AE6" w:rsidRPr="00D05B79">
        <w:rPr>
          <w:rFonts w:ascii="Arial" w:hAnsi="Arial" w:cs="Arial"/>
          <w:sz w:val="22"/>
          <w:szCs w:val="22"/>
        </w:rPr>
        <w:t>,</w:t>
      </w:r>
      <w:r w:rsidRPr="00D05B79">
        <w:rPr>
          <w:rFonts w:ascii="Arial" w:hAnsi="Arial" w:cs="Arial"/>
          <w:sz w:val="22"/>
          <w:szCs w:val="22"/>
        </w:rPr>
        <w:t xml:space="preserve"> press box, concession area, home and visiting clubhouse, dugouts</w:t>
      </w:r>
      <w:r w:rsidR="00906C7F">
        <w:rPr>
          <w:rFonts w:ascii="Arial" w:hAnsi="Arial" w:cs="Arial"/>
          <w:sz w:val="22"/>
          <w:szCs w:val="22"/>
        </w:rPr>
        <w:t xml:space="preserve"> and batting cages.  The Omaha C</w:t>
      </w:r>
      <w:r w:rsidRPr="00D05B79">
        <w:rPr>
          <w:rFonts w:ascii="Arial" w:hAnsi="Arial" w:cs="Arial"/>
          <w:sz w:val="22"/>
          <w:szCs w:val="22"/>
        </w:rPr>
        <w:t xml:space="preserve">lub </w:t>
      </w:r>
      <w:r w:rsidR="00906C7F">
        <w:rPr>
          <w:rFonts w:ascii="Arial" w:hAnsi="Arial" w:cs="Arial"/>
          <w:sz w:val="22"/>
          <w:szCs w:val="22"/>
        </w:rPr>
        <w:t>R</w:t>
      </w:r>
      <w:r w:rsidRPr="00D05B79">
        <w:rPr>
          <w:rFonts w:ascii="Arial" w:hAnsi="Arial" w:cs="Arial"/>
          <w:sz w:val="22"/>
          <w:szCs w:val="22"/>
        </w:rPr>
        <w:t>oom</w:t>
      </w:r>
      <w:r w:rsidR="00906C7F">
        <w:rPr>
          <w:rFonts w:ascii="Arial" w:hAnsi="Arial" w:cs="Arial"/>
          <w:sz w:val="22"/>
          <w:szCs w:val="22"/>
        </w:rPr>
        <w:t xml:space="preserve"> has a capacity of 50 and</w:t>
      </w:r>
      <w:r w:rsidRPr="00D05B79">
        <w:rPr>
          <w:rFonts w:ascii="Arial" w:hAnsi="Arial" w:cs="Arial"/>
          <w:sz w:val="22"/>
          <w:szCs w:val="22"/>
        </w:rPr>
        <w:t xml:space="preserve"> could be used for catered events such as meetings and banquets when not being used during baseball games.</w:t>
      </w:r>
    </w:p>
    <w:p w:rsidR="009052BA" w:rsidRPr="00D05B79" w:rsidRDefault="009052BA" w:rsidP="00F871F2">
      <w:pPr>
        <w:jc w:val="both"/>
        <w:rPr>
          <w:rFonts w:ascii="Arial" w:hAnsi="Arial" w:cs="Arial"/>
          <w:sz w:val="22"/>
          <w:szCs w:val="22"/>
        </w:rPr>
      </w:pPr>
    </w:p>
    <w:p w:rsidR="009052BA" w:rsidRPr="00D05B79" w:rsidRDefault="009052BA" w:rsidP="00F871F2">
      <w:pPr>
        <w:ind w:left="720"/>
        <w:jc w:val="both"/>
        <w:rPr>
          <w:rFonts w:ascii="Arial" w:hAnsi="Arial" w:cs="Arial"/>
          <w:sz w:val="22"/>
          <w:szCs w:val="22"/>
        </w:rPr>
      </w:pPr>
      <w:r w:rsidRPr="00D05B79">
        <w:rPr>
          <w:rFonts w:ascii="Arial" w:hAnsi="Arial" w:cs="Arial"/>
          <w:sz w:val="22"/>
          <w:szCs w:val="22"/>
        </w:rPr>
        <w:t>The concession area has</w:t>
      </w:r>
      <w:r w:rsidR="006D32F9">
        <w:rPr>
          <w:rFonts w:ascii="Arial" w:hAnsi="Arial" w:cs="Arial"/>
          <w:sz w:val="22"/>
          <w:szCs w:val="22"/>
        </w:rPr>
        <w:t xml:space="preserve"> </w:t>
      </w:r>
      <w:r w:rsidR="000A4473">
        <w:rPr>
          <w:rFonts w:ascii="Arial" w:hAnsi="Arial" w:cs="Arial"/>
          <w:sz w:val="22"/>
          <w:szCs w:val="22"/>
        </w:rPr>
        <w:t>one</w:t>
      </w:r>
      <w:r w:rsidR="006D32F9">
        <w:rPr>
          <w:rFonts w:ascii="Arial" w:hAnsi="Arial" w:cs="Arial"/>
          <w:sz w:val="22"/>
          <w:szCs w:val="22"/>
        </w:rPr>
        <w:t xml:space="preserve"> </w:t>
      </w:r>
      <w:r w:rsidRPr="00D05B79">
        <w:rPr>
          <w:rFonts w:ascii="Arial" w:hAnsi="Arial" w:cs="Arial"/>
          <w:sz w:val="22"/>
          <w:szCs w:val="22"/>
        </w:rPr>
        <w:t xml:space="preserve">permanent </w:t>
      </w:r>
      <w:r w:rsidRPr="00441029">
        <w:rPr>
          <w:rFonts w:ascii="Arial" w:hAnsi="Arial" w:cs="Arial"/>
          <w:sz w:val="22"/>
          <w:szCs w:val="22"/>
        </w:rPr>
        <w:t>concession stand</w:t>
      </w:r>
      <w:r w:rsidR="006D32F9">
        <w:rPr>
          <w:rFonts w:ascii="Arial" w:hAnsi="Arial" w:cs="Arial"/>
          <w:sz w:val="22"/>
          <w:szCs w:val="22"/>
        </w:rPr>
        <w:t xml:space="preserve"> with </w:t>
      </w:r>
      <w:r w:rsidR="000A4473">
        <w:rPr>
          <w:rFonts w:ascii="Arial" w:hAnsi="Arial" w:cs="Arial"/>
          <w:sz w:val="22"/>
          <w:szCs w:val="22"/>
        </w:rPr>
        <w:t>four</w:t>
      </w:r>
      <w:r w:rsidR="006D32F9">
        <w:rPr>
          <w:rFonts w:ascii="Arial" w:hAnsi="Arial" w:cs="Arial"/>
          <w:sz w:val="22"/>
          <w:szCs w:val="22"/>
        </w:rPr>
        <w:t xml:space="preserve"> lines</w:t>
      </w:r>
      <w:r w:rsidRPr="00441029">
        <w:rPr>
          <w:rFonts w:ascii="Arial" w:hAnsi="Arial" w:cs="Arial"/>
          <w:sz w:val="22"/>
          <w:szCs w:val="22"/>
        </w:rPr>
        <w:t xml:space="preserve">.  </w:t>
      </w:r>
      <w:r w:rsidR="009068E1" w:rsidRPr="00441029">
        <w:rPr>
          <w:rFonts w:ascii="Arial" w:hAnsi="Arial" w:cs="Arial"/>
          <w:sz w:val="22"/>
          <w:szCs w:val="22"/>
        </w:rPr>
        <w:t>A renovation and expansion is in progress that will add a new concessions area on the left field where b</w:t>
      </w:r>
      <w:r w:rsidRPr="00441029">
        <w:rPr>
          <w:rFonts w:ascii="Arial" w:hAnsi="Arial" w:cs="Arial"/>
          <w:sz w:val="22"/>
          <w:szCs w:val="22"/>
        </w:rPr>
        <w:t xml:space="preserve">eer and wine </w:t>
      </w:r>
      <w:r w:rsidR="009068E1" w:rsidRPr="00441029">
        <w:rPr>
          <w:rFonts w:ascii="Arial" w:hAnsi="Arial" w:cs="Arial"/>
          <w:sz w:val="22"/>
          <w:szCs w:val="22"/>
        </w:rPr>
        <w:t>will be served.</w:t>
      </w:r>
      <w:r w:rsidR="00906C7F">
        <w:rPr>
          <w:rFonts w:ascii="Arial" w:hAnsi="Arial" w:cs="Arial"/>
          <w:sz w:val="22"/>
          <w:szCs w:val="22"/>
        </w:rPr>
        <w:t xml:space="preserve">  </w:t>
      </w:r>
      <w:r w:rsidRPr="00D05B79">
        <w:rPr>
          <w:rFonts w:ascii="Arial" w:hAnsi="Arial" w:cs="Arial"/>
          <w:sz w:val="22"/>
          <w:szCs w:val="22"/>
        </w:rPr>
        <w:t xml:space="preserve">The </w:t>
      </w:r>
      <w:r w:rsidR="00C60259" w:rsidRPr="00D05B79">
        <w:rPr>
          <w:rFonts w:ascii="Arial" w:hAnsi="Arial" w:cs="Arial"/>
          <w:sz w:val="22"/>
          <w:szCs w:val="22"/>
        </w:rPr>
        <w:t>contractor</w:t>
      </w:r>
      <w:r w:rsidRPr="00D05B79">
        <w:rPr>
          <w:rFonts w:ascii="Arial" w:hAnsi="Arial" w:cs="Arial"/>
          <w:sz w:val="22"/>
          <w:szCs w:val="22"/>
        </w:rPr>
        <w:t xml:space="preserve"> will only be responsible for selling at OSU baseball games and will turn over concessions to the Corvallis Knights </w:t>
      </w:r>
      <w:r w:rsidR="00FA4815" w:rsidRPr="00D05B79">
        <w:rPr>
          <w:rFonts w:ascii="Arial" w:hAnsi="Arial" w:cs="Arial"/>
          <w:sz w:val="22"/>
          <w:szCs w:val="22"/>
        </w:rPr>
        <w:t>at the end of OSU baseball season</w:t>
      </w:r>
      <w:r w:rsidRPr="00D05B79">
        <w:rPr>
          <w:rFonts w:ascii="Arial" w:hAnsi="Arial" w:cs="Arial"/>
          <w:sz w:val="22"/>
          <w:szCs w:val="22"/>
        </w:rPr>
        <w:t xml:space="preserve">. </w:t>
      </w:r>
    </w:p>
    <w:p w:rsidR="00F45828" w:rsidRPr="00D05B79" w:rsidRDefault="00F45828" w:rsidP="00F871F2">
      <w:pPr>
        <w:jc w:val="both"/>
        <w:rPr>
          <w:rFonts w:ascii="Arial" w:hAnsi="Arial" w:cs="Arial"/>
          <w:sz w:val="22"/>
          <w:szCs w:val="22"/>
        </w:rPr>
      </w:pPr>
    </w:p>
    <w:p w:rsidR="009052BA" w:rsidRDefault="00EA764E"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r w:rsidRPr="00D05B79">
        <w:rPr>
          <w:rFonts w:ascii="Arial" w:hAnsi="Arial" w:cs="Arial"/>
          <w:color w:val="000000"/>
          <w:sz w:val="22"/>
          <w:szCs w:val="22"/>
        </w:rPr>
        <w:t>Whyte Track and Field Center</w:t>
      </w:r>
    </w:p>
    <w:p w:rsidR="009052BA" w:rsidRPr="00D05B79" w:rsidRDefault="009052BA" w:rsidP="00F871F2">
      <w:pPr>
        <w:jc w:val="right"/>
        <w:rPr>
          <w:rFonts w:ascii="Arial" w:hAnsi="Arial" w:cs="Arial"/>
          <w:b/>
          <w:sz w:val="22"/>
          <w:szCs w:val="22"/>
        </w:rPr>
      </w:pPr>
      <w:r w:rsidRPr="00D05B79">
        <w:rPr>
          <w:rFonts w:ascii="Arial" w:hAnsi="Arial" w:cs="Arial"/>
          <w:noProof/>
          <w:sz w:val="22"/>
          <w:szCs w:val="22"/>
        </w:rPr>
        <w:drawing>
          <wp:inline distT="0" distB="0" distL="0" distR="0" wp14:anchorId="55C427A3" wp14:editId="61317978">
            <wp:extent cx="6388100" cy="1371600"/>
            <wp:effectExtent l="0" t="0" r="0" b="0"/>
            <wp:docPr id="55" name="Picture 55" descr="http://image.cdnllnwnl.xosnetwork.com/pics33/640/CP/CPBNAUFFZGSGKCZ.2013070818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cdnllnwnl.xosnetwork.com/pics33/640/CP/CPBNAUFFZGSGKCZ.2013070818564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99" t="45145" r="99" b="16683"/>
                    <a:stretch/>
                  </pic:blipFill>
                  <pic:spPr bwMode="auto">
                    <a:xfrm>
                      <a:off x="0" y="0"/>
                      <a:ext cx="6399174" cy="1373978"/>
                    </a:xfrm>
                    <a:prstGeom prst="rect">
                      <a:avLst/>
                    </a:prstGeom>
                    <a:noFill/>
                    <a:ln>
                      <a:noFill/>
                    </a:ln>
                    <a:extLst>
                      <a:ext uri="{53640926-AAD7-44D8-BBD7-CCE9431645EC}">
                        <a14:shadowObscured xmlns:a14="http://schemas.microsoft.com/office/drawing/2010/main"/>
                      </a:ext>
                    </a:extLst>
                  </pic:spPr>
                </pic:pic>
              </a:graphicData>
            </a:graphic>
          </wp:inline>
        </w:drawing>
      </w:r>
    </w:p>
    <w:p w:rsidR="009052BA" w:rsidRPr="00D05B79" w:rsidRDefault="009052BA" w:rsidP="00F871F2">
      <w:pPr>
        <w:shd w:val="clear" w:color="auto" w:fill="FFFFFF"/>
        <w:ind w:left="720"/>
        <w:jc w:val="both"/>
        <w:rPr>
          <w:rFonts w:ascii="Arial" w:hAnsi="Arial" w:cs="Arial"/>
          <w:sz w:val="22"/>
          <w:szCs w:val="22"/>
        </w:rPr>
      </w:pPr>
      <w:r w:rsidRPr="00D05B79">
        <w:rPr>
          <w:rFonts w:ascii="Arial" w:hAnsi="Arial" w:cs="Arial"/>
          <w:sz w:val="22"/>
          <w:szCs w:val="22"/>
        </w:rPr>
        <w:t xml:space="preserve">In September of 2012 </w:t>
      </w:r>
      <w:r w:rsidR="00C60259" w:rsidRPr="00D05B79">
        <w:rPr>
          <w:rFonts w:ascii="Arial" w:hAnsi="Arial" w:cs="Arial"/>
          <w:sz w:val="22"/>
          <w:szCs w:val="22"/>
        </w:rPr>
        <w:t>OSU</w:t>
      </w:r>
      <w:r w:rsidRPr="00D05B79">
        <w:rPr>
          <w:rFonts w:ascii="Arial" w:hAnsi="Arial" w:cs="Arial"/>
          <w:sz w:val="22"/>
          <w:szCs w:val="22"/>
        </w:rPr>
        <w:t xml:space="preserve"> opened the Whyte Track and Field Center located at the northwest corner of 15</w:t>
      </w:r>
      <w:r w:rsidRPr="00D05B79">
        <w:rPr>
          <w:rFonts w:ascii="Arial" w:hAnsi="Arial" w:cs="Arial"/>
          <w:sz w:val="22"/>
          <w:szCs w:val="22"/>
          <w:vertAlign w:val="superscript"/>
        </w:rPr>
        <w:t>th</w:t>
      </w:r>
      <w:r w:rsidRPr="00D05B79">
        <w:rPr>
          <w:rFonts w:ascii="Arial" w:hAnsi="Arial" w:cs="Arial"/>
          <w:sz w:val="22"/>
          <w:szCs w:val="22"/>
        </w:rPr>
        <w:t xml:space="preserve"> Street and Highway 20.  The opening marked the completion of phase I of the project which included installation of an International Association of Athletics Federation certified Olympic-caliber polyurethane surface, a </w:t>
      </w:r>
      <w:proofErr w:type="spellStart"/>
      <w:r w:rsidRPr="00D05B79">
        <w:rPr>
          <w:rFonts w:ascii="Arial" w:hAnsi="Arial" w:cs="Arial"/>
          <w:sz w:val="22"/>
          <w:szCs w:val="22"/>
        </w:rPr>
        <w:t>FieldTurf</w:t>
      </w:r>
      <w:proofErr w:type="spellEnd"/>
      <w:r w:rsidRPr="00D05B79">
        <w:rPr>
          <w:rFonts w:ascii="Arial" w:hAnsi="Arial" w:cs="Arial"/>
          <w:sz w:val="22"/>
          <w:szCs w:val="22"/>
        </w:rPr>
        <w:t xml:space="preserve"> infield, a nine-lane track, high jump aprons, long jump, triple jump runways, pole vault </w:t>
      </w:r>
      <w:r w:rsidR="00975225">
        <w:rPr>
          <w:rFonts w:ascii="Arial" w:hAnsi="Arial" w:cs="Arial"/>
          <w:sz w:val="22"/>
          <w:szCs w:val="22"/>
        </w:rPr>
        <w:t xml:space="preserve">runways, </w:t>
      </w:r>
      <w:r w:rsidRPr="00D05B79">
        <w:rPr>
          <w:rFonts w:ascii="Arial" w:hAnsi="Arial" w:cs="Arial"/>
          <w:sz w:val="22"/>
          <w:szCs w:val="22"/>
        </w:rPr>
        <w:t xml:space="preserve">javelin runways, shot put throw sectors and dual discus rings.  Phase II will include installation of grandstands with seating for </w:t>
      </w:r>
      <w:r w:rsidR="00975225">
        <w:rPr>
          <w:rFonts w:ascii="Arial" w:hAnsi="Arial" w:cs="Arial"/>
          <w:sz w:val="22"/>
          <w:szCs w:val="22"/>
        </w:rPr>
        <w:t>2000</w:t>
      </w:r>
      <w:r w:rsidRPr="00D05B79">
        <w:rPr>
          <w:rFonts w:ascii="Arial" w:hAnsi="Arial" w:cs="Arial"/>
          <w:sz w:val="22"/>
          <w:szCs w:val="22"/>
        </w:rPr>
        <w:t xml:space="preserve">, a press box, scoreboard, a hammer throw area and other amenities.  There are no permanent concession stands in this area.  </w:t>
      </w:r>
      <w:r w:rsidR="00C60259" w:rsidRPr="00D05B79">
        <w:rPr>
          <w:rFonts w:ascii="Arial" w:hAnsi="Arial" w:cs="Arial"/>
          <w:sz w:val="22"/>
          <w:szCs w:val="22"/>
        </w:rPr>
        <w:t>Contractor</w:t>
      </w:r>
      <w:r w:rsidRPr="00D05B79">
        <w:rPr>
          <w:rFonts w:ascii="Arial" w:hAnsi="Arial" w:cs="Arial"/>
          <w:sz w:val="22"/>
          <w:szCs w:val="22"/>
        </w:rPr>
        <w:t xml:space="preserve"> will need to use a portable trailer for concessions and storage.</w:t>
      </w:r>
    </w:p>
    <w:p w:rsidR="009052BA" w:rsidRDefault="009052BA" w:rsidP="00F871F2">
      <w:pPr>
        <w:shd w:val="clear" w:color="auto" w:fill="FFFFFF"/>
        <w:jc w:val="both"/>
        <w:rPr>
          <w:rFonts w:ascii="Arial" w:hAnsi="Arial" w:cs="Arial"/>
          <w:sz w:val="22"/>
          <w:szCs w:val="22"/>
        </w:rPr>
      </w:pPr>
    </w:p>
    <w:p w:rsidR="009052BA" w:rsidRDefault="00F45828"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r w:rsidRPr="00D05B79">
        <w:rPr>
          <w:rFonts w:ascii="Arial" w:hAnsi="Arial" w:cs="Arial"/>
          <w:color w:val="000000"/>
          <w:sz w:val="22"/>
          <w:szCs w:val="22"/>
        </w:rPr>
        <w:t>Softball Complex</w:t>
      </w:r>
    </w:p>
    <w:p w:rsidR="009052BA" w:rsidRPr="00D05B79" w:rsidRDefault="009052BA" w:rsidP="00F871F2">
      <w:pPr>
        <w:jc w:val="right"/>
        <w:rPr>
          <w:rFonts w:ascii="Arial" w:hAnsi="Arial" w:cs="Arial"/>
          <w:b/>
          <w:sz w:val="22"/>
          <w:szCs w:val="22"/>
        </w:rPr>
      </w:pPr>
      <w:r w:rsidRPr="00D05B79">
        <w:rPr>
          <w:rFonts w:ascii="Arial" w:hAnsi="Arial" w:cs="Arial"/>
          <w:noProof/>
          <w:sz w:val="22"/>
          <w:szCs w:val="22"/>
        </w:rPr>
        <w:drawing>
          <wp:inline distT="0" distB="0" distL="0" distR="0" wp14:anchorId="4A362CAC" wp14:editId="1B5C9E33">
            <wp:extent cx="3280381" cy="1377950"/>
            <wp:effectExtent l="0" t="0" r="0" b="0"/>
            <wp:docPr id="58" name="Picture 58" descr="http://image.cdnllnwnl.xosnetwork.com/fls/30800/old_site/images/SoftballAe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cdnllnwnl.xosnetwork.com/fls/30800/old_site/images/SoftballAerial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1496" b="10903"/>
                    <a:stretch/>
                  </pic:blipFill>
                  <pic:spPr bwMode="auto">
                    <a:xfrm>
                      <a:off x="0" y="0"/>
                      <a:ext cx="3296035" cy="1384525"/>
                    </a:xfrm>
                    <a:prstGeom prst="rect">
                      <a:avLst/>
                    </a:prstGeom>
                    <a:noFill/>
                    <a:ln>
                      <a:noFill/>
                    </a:ln>
                    <a:extLst>
                      <a:ext uri="{53640926-AAD7-44D8-BBD7-CCE9431645EC}">
                        <a14:shadowObscured xmlns:a14="http://schemas.microsoft.com/office/drawing/2010/main"/>
                      </a:ext>
                    </a:extLst>
                  </pic:spPr>
                </pic:pic>
              </a:graphicData>
            </a:graphic>
          </wp:inline>
        </w:drawing>
      </w:r>
      <w:r w:rsidRPr="00D05B79">
        <w:rPr>
          <w:rFonts w:ascii="Arial" w:hAnsi="Arial" w:cs="Arial"/>
          <w:sz w:val="22"/>
          <w:szCs w:val="22"/>
        </w:rPr>
        <w:t xml:space="preserve"> </w:t>
      </w:r>
      <w:r w:rsidRPr="00D05B79">
        <w:rPr>
          <w:rFonts w:ascii="Arial" w:hAnsi="Arial" w:cs="Arial"/>
          <w:noProof/>
          <w:sz w:val="22"/>
          <w:szCs w:val="22"/>
        </w:rPr>
        <w:drawing>
          <wp:inline distT="0" distB="0" distL="0" distR="0" wp14:anchorId="4B2DCA97" wp14:editId="36C1E84F">
            <wp:extent cx="3067050" cy="1377950"/>
            <wp:effectExtent l="0" t="0" r="0" b="0"/>
            <wp:docPr id="59" name="Picture 59" descr="http://image.cdnllnwnl.xosnetwork.com/fls/30800/old_site/images/StadiumCt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cdnllnwnl.xosnetwork.com/fls/30800/old_site/images/StadiumCtrField.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1141" b="11393"/>
                    <a:stretch/>
                  </pic:blipFill>
                  <pic:spPr bwMode="auto">
                    <a:xfrm>
                      <a:off x="0" y="0"/>
                      <a:ext cx="3072575" cy="1380432"/>
                    </a:xfrm>
                    <a:prstGeom prst="rect">
                      <a:avLst/>
                    </a:prstGeom>
                    <a:noFill/>
                    <a:ln>
                      <a:noFill/>
                    </a:ln>
                    <a:extLst>
                      <a:ext uri="{53640926-AAD7-44D8-BBD7-CCE9431645EC}">
                        <a14:shadowObscured xmlns:a14="http://schemas.microsoft.com/office/drawing/2010/main"/>
                      </a:ext>
                    </a:extLst>
                  </pic:spPr>
                </pic:pic>
              </a:graphicData>
            </a:graphic>
          </wp:inline>
        </w:drawing>
      </w:r>
    </w:p>
    <w:p w:rsidR="00441029" w:rsidRPr="00D05B79" w:rsidRDefault="009052BA" w:rsidP="00F871F2">
      <w:pPr>
        <w:shd w:val="clear" w:color="auto" w:fill="FFFFFF"/>
        <w:ind w:left="720"/>
        <w:jc w:val="both"/>
        <w:rPr>
          <w:rFonts w:ascii="Arial" w:hAnsi="Arial" w:cs="Arial"/>
          <w:sz w:val="22"/>
          <w:szCs w:val="22"/>
        </w:rPr>
      </w:pPr>
      <w:r w:rsidRPr="00D05B79">
        <w:rPr>
          <w:rFonts w:ascii="Arial" w:hAnsi="Arial" w:cs="Arial"/>
          <w:sz w:val="22"/>
          <w:szCs w:val="22"/>
        </w:rPr>
        <w:t xml:space="preserve">The </w:t>
      </w:r>
      <w:r w:rsidR="00C60259" w:rsidRPr="00D05B79">
        <w:rPr>
          <w:rFonts w:ascii="Arial" w:hAnsi="Arial" w:cs="Arial"/>
          <w:sz w:val="22"/>
          <w:szCs w:val="22"/>
        </w:rPr>
        <w:t xml:space="preserve">OSU </w:t>
      </w:r>
      <w:r w:rsidRPr="00D05B79">
        <w:rPr>
          <w:rFonts w:ascii="Arial" w:hAnsi="Arial" w:cs="Arial"/>
          <w:sz w:val="22"/>
          <w:szCs w:val="22"/>
        </w:rPr>
        <w:t xml:space="preserve">Softball Complex is located south of Highway 20 between SW 15th Street and SW 26th Street.  The facility was home of the 2006 NCAA Regional and Super Regional Tournaments - with </w:t>
      </w:r>
      <w:r w:rsidRPr="00D05B79">
        <w:rPr>
          <w:rFonts w:ascii="Arial" w:hAnsi="Arial" w:cs="Arial"/>
          <w:sz w:val="22"/>
          <w:szCs w:val="22"/>
        </w:rPr>
        <w:lastRenderedPageBreak/>
        <w:t xml:space="preserve">Oregon State winning both, and earning its first-ever trip to the NCAA Women's College World Series.  Softball games include the OSAA state championships.  </w:t>
      </w:r>
      <w:r w:rsidR="00441029" w:rsidRPr="00D05B79">
        <w:rPr>
          <w:rFonts w:ascii="Arial" w:hAnsi="Arial" w:cs="Arial"/>
          <w:sz w:val="22"/>
          <w:szCs w:val="22"/>
        </w:rPr>
        <w:t xml:space="preserve">The complex features </w:t>
      </w:r>
      <w:r w:rsidR="00441029">
        <w:rPr>
          <w:rFonts w:ascii="Arial" w:hAnsi="Arial" w:cs="Arial"/>
          <w:sz w:val="22"/>
          <w:szCs w:val="22"/>
        </w:rPr>
        <w:t>750</w:t>
      </w:r>
      <w:r w:rsidR="00441029" w:rsidRPr="00D05B79">
        <w:rPr>
          <w:rFonts w:ascii="Arial" w:hAnsi="Arial" w:cs="Arial"/>
          <w:sz w:val="22"/>
          <w:szCs w:val="22"/>
        </w:rPr>
        <w:t xml:space="preserve"> bleacher backed seats, restroom facility</w:t>
      </w:r>
      <w:r w:rsidR="00441029">
        <w:rPr>
          <w:rFonts w:ascii="Arial" w:hAnsi="Arial" w:cs="Arial"/>
          <w:sz w:val="22"/>
          <w:szCs w:val="22"/>
        </w:rPr>
        <w:t xml:space="preserve">, </w:t>
      </w:r>
      <w:proofErr w:type="gramStart"/>
      <w:r w:rsidR="00441029">
        <w:rPr>
          <w:rFonts w:ascii="Arial" w:hAnsi="Arial" w:cs="Arial"/>
          <w:sz w:val="22"/>
          <w:szCs w:val="22"/>
        </w:rPr>
        <w:t>s</w:t>
      </w:r>
      <w:r w:rsidR="00441029" w:rsidRPr="00D05B79">
        <w:rPr>
          <w:rFonts w:ascii="Arial" w:hAnsi="Arial" w:cs="Arial"/>
          <w:sz w:val="22"/>
          <w:szCs w:val="22"/>
        </w:rPr>
        <w:t>unken</w:t>
      </w:r>
      <w:proofErr w:type="gramEnd"/>
      <w:r w:rsidR="00441029" w:rsidRPr="00D05B79">
        <w:rPr>
          <w:rFonts w:ascii="Arial" w:hAnsi="Arial" w:cs="Arial"/>
          <w:sz w:val="22"/>
          <w:szCs w:val="22"/>
        </w:rPr>
        <w:t xml:space="preserve"> dugouts </w:t>
      </w:r>
      <w:r w:rsidR="00441029">
        <w:rPr>
          <w:rFonts w:ascii="Arial" w:hAnsi="Arial" w:cs="Arial"/>
          <w:sz w:val="22"/>
          <w:szCs w:val="22"/>
        </w:rPr>
        <w:t xml:space="preserve">with </w:t>
      </w:r>
      <w:r w:rsidR="00441029" w:rsidRPr="00D05B79">
        <w:rPr>
          <w:rFonts w:ascii="Arial" w:hAnsi="Arial" w:cs="Arial"/>
          <w:sz w:val="22"/>
          <w:szCs w:val="22"/>
        </w:rPr>
        <w:t xml:space="preserve">a restroom for players </w:t>
      </w:r>
      <w:r w:rsidR="00441029">
        <w:rPr>
          <w:rFonts w:ascii="Arial" w:hAnsi="Arial" w:cs="Arial"/>
          <w:sz w:val="22"/>
          <w:szCs w:val="22"/>
        </w:rPr>
        <w:t>and</w:t>
      </w:r>
      <w:r w:rsidR="00441029" w:rsidRPr="00D05B79">
        <w:rPr>
          <w:rFonts w:ascii="Arial" w:hAnsi="Arial" w:cs="Arial"/>
          <w:sz w:val="22"/>
          <w:szCs w:val="22"/>
        </w:rPr>
        <w:t xml:space="preserve"> large storage areas.  The closed press box facility allows ample seating for </w:t>
      </w:r>
      <w:r w:rsidR="000A4473">
        <w:rPr>
          <w:rFonts w:ascii="Arial" w:hAnsi="Arial" w:cs="Arial"/>
          <w:sz w:val="22"/>
          <w:szCs w:val="22"/>
        </w:rPr>
        <w:t>six</w:t>
      </w:r>
      <w:r w:rsidR="00441029" w:rsidRPr="00D05B79">
        <w:rPr>
          <w:rFonts w:ascii="Arial" w:hAnsi="Arial" w:cs="Arial"/>
          <w:sz w:val="22"/>
          <w:szCs w:val="22"/>
        </w:rPr>
        <w:t xml:space="preserve"> scorers in the main booth with </w:t>
      </w:r>
      <w:r w:rsidR="000A4473">
        <w:rPr>
          <w:rFonts w:ascii="Arial" w:hAnsi="Arial" w:cs="Arial"/>
          <w:sz w:val="22"/>
          <w:szCs w:val="22"/>
        </w:rPr>
        <w:t>two</w:t>
      </w:r>
      <w:r w:rsidR="00441029" w:rsidRPr="00D05B79">
        <w:rPr>
          <w:rFonts w:ascii="Arial" w:hAnsi="Arial" w:cs="Arial"/>
          <w:sz w:val="22"/>
          <w:szCs w:val="22"/>
        </w:rPr>
        <w:t xml:space="preserve"> smaller television/radio booths located on both sides.  There are no permanent concession stands in this area.  Contractor will need to use a portable trailer for concessions and storage.</w:t>
      </w:r>
    </w:p>
    <w:p w:rsidR="009052BA" w:rsidRPr="00D05B79" w:rsidRDefault="009052BA" w:rsidP="00F871F2">
      <w:pPr>
        <w:shd w:val="clear" w:color="auto" w:fill="FFFFFF"/>
        <w:jc w:val="both"/>
        <w:rPr>
          <w:rFonts w:ascii="Arial" w:hAnsi="Arial" w:cs="Arial"/>
          <w:sz w:val="22"/>
          <w:szCs w:val="22"/>
        </w:rPr>
      </w:pPr>
    </w:p>
    <w:p w:rsidR="009052BA" w:rsidRDefault="00F45828" w:rsidP="00F871F2">
      <w:pPr>
        <w:pStyle w:val="ListParagraph"/>
        <w:widowControl w:val="0"/>
        <w:numPr>
          <w:ilvl w:val="0"/>
          <w:numId w:val="25"/>
        </w:numPr>
        <w:tabs>
          <w:tab w:val="left" w:pos="1080"/>
        </w:tabs>
        <w:ind w:firstLine="0"/>
        <w:contextualSpacing w:val="0"/>
        <w:jc w:val="both"/>
        <w:rPr>
          <w:rFonts w:ascii="Arial" w:hAnsi="Arial" w:cs="Arial"/>
          <w:color w:val="000000"/>
          <w:sz w:val="22"/>
          <w:szCs w:val="22"/>
        </w:rPr>
      </w:pPr>
      <w:r w:rsidRPr="00D05B79">
        <w:rPr>
          <w:rFonts w:ascii="Arial" w:hAnsi="Arial" w:cs="Arial"/>
          <w:color w:val="000000"/>
          <w:sz w:val="22"/>
          <w:szCs w:val="22"/>
        </w:rPr>
        <w:t>Paul Lorenz Field</w:t>
      </w:r>
    </w:p>
    <w:p w:rsidR="009052BA" w:rsidRPr="00D05B79" w:rsidRDefault="009052BA" w:rsidP="00F871F2">
      <w:pPr>
        <w:jc w:val="right"/>
        <w:rPr>
          <w:rFonts w:ascii="Arial" w:hAnsi="Arial" w:cs="Arial"/>
          <w:b/>
          <w:sz w:val="22"/>
          <w:szCs w:val="22"/>
        </w:rPr>
      </w:pPr>
      <w:r w:rsidRPr="00D05B79">
        <w:rPr>
          <w:rFonts w:ascii="Arial" w:hAnsi="Arial" w:cs="Arial"/>
          <w:noProof/>
          <w:sz w:val="22"/>
          <w:szCs w:val="22"/>
        </w:rPr>
        <w:drawing>
          <wp:inline distT="0" distB="0" distL="0" distR="0" wp14:anchorId="47F9F64A" wp14:editId="5B6A5BAF">
            <wp:extent cx="6388100" cy="1479355"/>
            <wp:effectExtent l="0" t="0" r="0" b="6985"/>
            <wp:docPr id="60" name="Picture 60" descr="http://www.stadiumsusa.com/images/thumbs/289514bc907abb1ef9f3ff36daf871abce4cb940.jpg-590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adiumsusa.com/images/thumbs/289514bc907abb1ef9f3ff36daf871abce4cb940.jpg-590x1000.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34501" b="34524"/>
                    <a:stretch/>
                  </pic:blipFill>
                  <pic:spPr bwMode="auto">
                    <a:xfrm>
                      <a:off x="0" y="0"/>
                      <a:ext cx="6394123" cy="1480750"/>
                    </a:xfrm>
                    <a:prstGeom prst="rect">
                      <a:avLst/>
                    </a:prstGeom>
                    <a:noFill/>
                    <a:ln>
                      <a:noFill/>
                    </a:ln>
                    <a:extLst>
                      <a:ext uri="{53640926-AAD7-44D8-BBD7-CCE9431645EC}">
                        <a14:shadowObscured xmlns:a14="http://schemas.microsoft.com/office/drawing/2010/main"/>
                      </a:ext>
                    </a:extLst>
                  </pic:spPr>
                </pic:pic>
              </a:graphicData>
            </a:graphic>
          </wp:inline>
        </w:drawing>
      </w:r>
    </w:p>
    <w:p w:rsidR="009052BA" w:rsidRPr="00D05B79" w:rsidRDefault="009052BA" w:rsidP="00F871F2">
      <w:pPr>
        <w:shd w:val="clear" w:color="auto" w:fill="FFFFFF"/>
        <w:ind w:left="720"/>
        <w:jc w:val="both"/>
        <w:rPr>
          <w:rFonts w:ascii="Arial" w:hAnsi="Arial" w:cs="Arial"/>
          <w:sz w:val="22"/>
          <w:szCs w:val="22"/>
        </w:rPr>
      </w:pPr>
      <w:r w:rsidRPr="00D05B79">
        <w:rPr>
          <w:rFonts w:ascii="Arial" w:hAnsi="Arial" w:cs="Arial"/>
          <w:sz w:val="22"/>
          <w:szCs w:val="22"/>
        </w:rPr>
        <w:t xml:space="preserve">The </w:t>
      </w:r>
      <w:r w:rsidR="00C60259" w:rsidRPr="00D05B79">
        <w:rPr>
          <w:rFonts w:ascii="Arial" w:hAnsi="Arial" w:cs="Arial"/>
          <w:sz w:val="22"/>
          <w:szCs w:val="22"/>
        </w:rPr>
        <w:t>OSU</w:t>
      </w:r>
      <w:r w:rsidRPr="00D05B79">
        <w:rPr>
          <w:rFonts w:ascii="Arial" w:hAnsi="Arial" w:cs="Arial"/>
          <w:sz w:val="22"/>
          <w:szCs w:val="22"/>
        </w:rPr>
        <w:t xml:space="preserve"> Paul Lorenz Field at Patrick Wayne Valley Stadium opened in the fall of 1996 and is located a block southeast of Reser Stadium.  Patrick Wayne Valley Stadium seats 1,500 fans and has an enclosed press box on the west sideline and covered team benches on the east sideline.  The facility has hosted NCAA Tournament matches, exhibitions against the Portland Timbers of Major League Soccer.  There are no permanent concession stands in this area.  Contractor will need to use a portable trailer for concessions and storage.</w:t>
      </w:r>
    </w:p>
    <w:p w:rsidR="009052BA" w:rsidRDefault="009052BA" w:rsidP="00F871F2">
      <w:pPr>
        <w:jc w:val="both"/>
        <w:rPr>
          <w:rFonts w:ascii="Arial" w:hAnsi="Arial" w:cs="Arial"/>
          <w:sz w:val="22"/>
          <w:szCs w:val="22"/>
          <w:highlight w:val="cyan"/>
        </w:rPr>
      </w:pPr>
    </w:p>
    <w:p w:rsidR="009052BA" w:rsidRDefault="009052BA" w:rsidP="00F871F2">
      <w:pPr>
        <w:pStyle w:val="ListParagraph"/>
        <w:widowControl w:val="0"/>
        <w:numPr>
          <w:ilvl w:val="0"/>
          <w:numId w:val="26"/>
        </w:numPr>
        <w:contextualSpacing w:val="0"/>
        <w:jc w:val="both"/>
        <w:rPr>
          <w:rFonts w:ascii="Arial" w:hAnsi="Arial" w:cs="Arial"/>
          <w:color w:val="000000"/>
          <w:sz w:val="22"/>
          <w:szCs w:val="22"/>
        </w:rPr>
      </w:pPr>
      <w:r w:rsidRPr="00D05B79">
        <w:rPr>
          <w:rFonts w:ascii="Arial" w:hAnsi="Arial" w:cs="Arial"/>
          <w:color w:val="000000"/>
          <w:sz w:val="22"/>
          <w:szCs w:val="22"/>
        </w:rPr>
        <w:t>Attendance and Schedule</w:t>
      </w:r>
    </w:p>
    <w:p w:rsidR="009052BA" w:rsidRPr="00D05B79" w:rsidRDefault="009052BA" w:rsidP="00F871F2">
      <w:pPr>
        <w:widowControl w:val="0"/>
        <w:autoSpaceDE w:val="0"/>
        <w:autoSpaceDN w:val="0"/>
        <w:adjustRightInd w:val="0"/>
        <w:ind w:left="720"/>
        <w:jc w:val="both"/>
        <w:rPr>
          <w:rFonts w:ascii="Arial" w:hAnsi="Arial" w:cs="Arial"/>
          <w:sz w:val="22"/>
          <w:szCs w:val="22"/>
        </w:rPr>
      </w:pPr>
      <w:r w:rsidRPr="00D05B79">
        <w:rPr>
          <w:rFonts w:ascii="Arial" w:hAnsi="Arial" w:cs="Arial"/>
          <w:sz w:val="22"/>
          <w:szCs w:val="22"/>
        </w:rPr>
        <w:t>The OSU Athletic Facilities are home to a number of different sporting events</w:t>
      </w:r>
      <w:r w:rsidR="00655147">
        <w:rPr>
          <w:rFonts w:ascii="Arial" w:hAnsi="Arial" w:cs="Arial"/>
          <w:sz w:val="22"/>
          <w:szCs w:val="22"/>
        </w:rPr>
        <w:t xml:space="preserve"> with variable attendance</w:t>
      </w:r>
      <w:r w:rsidRPr="00D05B79">
        <w:rPr>
          <w:rFonts w:ascii="Arial" w:hAnsi="Arial" w:cs="Arial"/>
          <w:sz w:val="22"/>
          <w:szCs w:val="22"/>
        </w:rPr>
        <w:t xml:space="preserve">.  The total and average attendance at OSU athletic sports for the </w:t>
      </w:r>
      <w:r w:rsidR="00655147">
        <w:rPr>
          <w:rFonts w:ascii="Arial" w:hAnsi="Arial" w:cs="Arial"/>
          <w:sz w:val="22"/>
          <w:szCs w:val="22"/>
        </w:rPr>
        <w:t>last</w:t>
      </w:r>
      <w:r w:rsidRPr="00D05B79">
        <w:rPr>
          <w:rFonts w:ascii="Arial" w:hAnsi="Arial" w:cs="Arial"/>
          <w:sz w:val="22"/>
          <w:szCs w:val="22"/>
        </w:rPr>
        <w:t xml:space="preserve"> </w:t>
      </w:r>
      <w:r w:rsidR="000A4473">
        <w:rPr>
          <w:rFonts w:ascii="Arial" w:hAnsi="Arial" w:cs="Arial"/>
          <w:sz w:val="22"/>
          <w:szCs w:val="22"/>
        </w:rPr>
        <w:t>two</w:t>
      </w:r>
      <w:r w:rsidRPr="00D05B79">
        <w:rPr>
          <w:rFonts w:ascii="Arial" w:hAnsi="Arial" w:cs="Arial"/>
          <w:sz w:val="22"/>
          <w:szCs w:val="22"/>
        </w:rPr>
        <w:t xml:space="preserve"> seasons is included below:</w:t>
      </w:r>
    </w:p>
    <w:p w:rsidR="009052BA" w:rsidRPr="00D05B79" w:rsidRDefault="009052BA" w:rsidP="00F871F2">
      <w:pPr>
        <w:widowControl w:val="0"/>
        <w:autoSpaceDE w:val="0"/>
        <w:autoSpaceDN w:val="0"/>
        <w:adjustRightInd w:val="0"/>
        <w:jc w:val="both"/>
        <w:rPr>
          <w:rFonts w:ascii="Arial" w:hAnsi="Arial" w:cs="Arial"/>
          <w:sz w:val="22"/>
          <w:szCs w:val="22"/>
        </w:rPr>
      </w:pPr>
    </w:p>
    <w:tbl>
      <w:tblPr>
        <w:tblW w:w="8760" w:type="dxa"/>
        <w:jc w:val="center"/>
        <w:tblInd w:w="93" w:type="dxa"/>
        <w:tblLook w:val="04A0" w:firstRow="1" w:lastRow="0" w:firstColumn="1" w:lastColumn="0" w:noHBand="0" w:noVBand="1"/>
      </w:tblPr>
      <w:tblGrid>
        <w:gridCol w:w="2420"/>
        <w:gridCol w:w="1280"/>
        <w:gridCol w:w="1880"/>
        <w:gridCol w:w="1240"/>
        <w:gridCol w:w="940"/>
        <w:gridCol w:w="1000"/>
      </w:tblGrid>
      <w:tr w:rsidR="009052BA" w:rsidRPr="00F47AC8" w:rsidTr="009D0B9B">
        <w:trPr>
          <w:trHeight w:val="288"/>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b/>
                <w:bCs/>
                <w:color w:val="000000"/>
                <w:sz w:val="18"/>
                <w:szCs w:val="18"/>
              </w:rPr>
            </w:pPr>
            <w:r w:rsidRPr="00F47AC8">
              <w:rPr>
                <w:rFonts w:ascii="Arial" w:hAnsi="Arial" w:cs="Arial"/>
                <w:b/>
                <w:bCs/>
                <w:color w:val="000000"/>
                <w:sz w:val="18"/>
                <w:szCs w:val="18"/>
              </w:rPr>
              <w:t>Sport</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b/>
                <w:bCs/>
                <w:color w:val="000000"/>
                <w:sz w:val="18"/>
                <w:szCs w:val="18"/>
              </w:rPr>
            </w:pPr>
            <w:r w:rsidRPr="00F47AC8">
              <w:rPr>
                <w:rFonts w:ascii="Arial" w:hAnsi="Arial" w:cs="Arial"/>
                <w:b/>
                <w:bCs/>
                <w:color w:val="000000"/>
                <w:sz w:val="18"/>
                <w:szCs w:val="18"/>
              </w:rPr>
              <w:t>Year</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b/>
                <w:bCs/>
                <w:color w:val="000000"/>
                <w:sz w:val="18"/>
                <w:szCs w:val="18"/>
              </w:rPr>
            </w:pPr>
            <w:r w:rsidRPr="00F47AC8">
              <w:rPr>
                <w:rFonts w:ascii="Arial" w:hAnsi="Arial" w:cs="Arial"/>
                <w:b/>
                <w:bCs/>
                <w:color w:val="000000"/>
                <w:sz w:val="18"/>
                <w:szCs w:val="18"/>
              </w:rPr>
              <w:t>Athletic Facility</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b/>
                <w:bCs/>
                <w:color w:val="000000"/>
                <w:sz w:val="18"/>
                <w:szCs w:val="18"/>
              </w:rPr>
            </w:pPr>
            <w:r w:rsidRPr="00F47AC8">
              <w:rPr>
                <w:rFonts w:ascii="Arial" w:hAnsi="Arial" w:cs="Arial"/>
                <w:b/>
                <w:bCs/>
                <w:color w:val="000000"/>
                <w:sz w:val="18"/>
                <w:szCs w:val="18"/>
              </w:rPr>
              <w:t># of Games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b/>
                <w:bCs/>
                <w:color w:val="000000"/>
                <w:sz w:val="18"/>
                <w:szCs w:val="18"/>
              </w:rPr>
            </w:pPr>
            <w:r w:rsidRPr="00F47AC8">
              <w:rPr>
                <w:rFonts w:ascii="Arial" w:hAnsi="Arial" w:cs="Arial"/>
                <w:b/>
                <w:bCs/>
                <w:color w:val="000000"/>
                <w:sz w:val="18"/>
                <w:szCs w:val="18"/>
              </w:rPr>
              <w:t>Total</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b/>
                <w:bCs/>
                <w:color w:val="000000"/>
                <w:sz w:val="18"/>
                <w:szCs w:val="18"/>
              </w:rPr>
            </w:pPr>
            <w:r w:rsidRPr="00F47AC8">
              <w:rPr>
                <w:rFonts w:ascii="Arial" w:hAnsi="Arial" w:cs="Arial"/>
                <w:b/>
                <w:bCs/>
                <w:color w:val="000000"/>
                <w:sz w:val="18"/>
                <w:szCs w:val="18"/>
              </w:rPr>
              <w:t>Average</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FOOTBALL</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Reser Stadium</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6</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257,784</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42,964</w:t>
            </w:r>
          </w:p>
        </w:tc>
      </w:tr>
      <w:tr w:rsidR="009052BA"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color w:val="000000"/>
                <w:sz w:val="18"/>
                <w:szCs w:val="18"/>
              </w:rPr>
            </w:pPr>
            <w:r w:rsidRPr="00F47AC8">
              <w:rPr>
                <w:rFonts w:ascii="Arial" w:hAnsi="Arial" w:cs="Arial"/>
                <w:color w:val="000000"/>
                <w:sz w:val="18"/>
                <w:szCs w:val="18"/>
              </w:rPr>
              <w:t>FOOTBALL</w:t>
            </w:r>
          </w:p>
        </w:tc>
        <w:tc>
          <w:tcPr>
            <w:tcW w:w="1280" w:type="dxa"/>
            <w:tcBorders>
              <w:top w:val="nil"/>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9052BA" w:rsidRPr="00F47AC8" w:rsidRDefault="009052BA" w:rsidP="00F871F2">
            <w:pPr>
              <w:rPr>
                <w:rFonts w:ascii="Arial" w:hAnsi="Arial" w:cs="Arial"/>
                <w:color w:val="000000"/>
                <w:sz w:val="18"/>
                <w:szCs w:val="18"/>
              </w:rPr>
            </w:pPr>
            <w:r w:rsidRPr="00F47AC8">
              <w:rPr>
                <w:rFonts w:ascii="Arial" w:hAnsi="Arial" w:cs="Arial"/>
                <w:color w:val="000000"/>
                <w:sz w:val="18"/>
                <w:szCs w:val="18"/>
              </w:rPr>
              <w:t>Reser Stadium</w:t>
            </w:r>
          </w:p>
        </w:tc>
        <w:tc>
          <w:tcPr>
            <w:tcW w:w="1240" w:type="dxa"/>
            <w:tcBorders>
              <w:top w:val="nil"/>
              <w:left w:val="nil"/>
              <w:bottom w:val="single" w:sz="4" w:space="0" w:color="auto"/>
              <w:right w:val="single" w:sz="4" w:space="0" w:color="auto"/>
            </w:tcBorders>
            <w:shd w:val="clear" w:color="auto" w:fill="auto"/>
            <w:noWrap/>
            <w:vAlign w:val="bottom"/>
            <w:hideMark/>
          </w:tcPr>
          <w:p w:rsidR="009052BA" w:rsidRPr="00F47AC8" w:rsidRDefault="009052BA" w:rsidP="00F871F2">
            <w:pPr>
              <w:jc w:val="right"/>
              <w:rPr>
                <w:rFonts w:ascii="Arial" w:hAnsi="Arial" w:cs="Arial"/>
                <w:color w:val="000000"/>
                <w:sz w:val="18"/>
                <w:szCs w:val="18"/>
              </w:rPr>
            </w:pPr>
            <w:r w:rsidRPr="00F47AC8">
              <w:rPr>
                <w:rFonts w:ascii="Arial" w:hAnsi="Arial" w:cs="Arial"/>
                <w:color w:val="000000"/>
                <w:sz w:val="18"/>
                <w:szCs w:val="18"/>
              </w:rPr>
              <w:t>7</w:t>
            </w:r>
          </w:p>
        </w:tc>
        <w:tc>
          <w:tcPr>
            <w:tcW w:w="940" w:type="dxa"/>
            <w:tcBorders>
              <w:top w:val="nil"/>
              <w:left w:val="nil"/>
              <w:bottom w:val="single" w:sz="4" w:space="0" w:color="auto"/>
              <w:right w:val="single" w:sz="4" w:space="0" w:color="auto"/>
            </w:tcBorders>
            <w:shd w:val="clear" w:color="auto" w:fill="auto"/>
            <w:noWrap/>
            <w:vAlign w:val="bottom"/>
            <w:hideMark/>
          </w:tcPr>
          <w:p w:rsidR="009052BA" w:rsidRPr="00F47AC8" w:rsidRDefault="009052BA" w:rsidP="00F871F2">
            <w:pPr>
              <w:jc w:val="right"/>
              <w:rPr>
                <w:rFonts w:ascii="Arial" w:hAnsi="Arial" w:cs="Arial"/>
                <w:color w:val="000000"/>
                <w:sz w:val="18"/>
                <w:szCs w:val="18"/>
              </w:rPr>
            </w:pPr>
            <w:r w:rsidRPr="00F47AC8">
              <w:rPr>
                <w:rFonts w:ascii="Arial" w:hAnsi="Arial" w:cs="Arial"/>
                <w:color w:val="000000"/>
                <w:sz w:val="18"/>
                <w:szCs w:val="18"/>
              </w:rPr>
              <w:t>303,971</w:t>
            </w:r>
          </w:p>
        </w:tc>
        <w:tc>
          <w:tcPr>
            <w:tcW w:w="1000" w:type="dxa"/>
            <w:tcBorders>
              <w:top w:val="nil"/>
              <w:left w:val="nil"/>
              <w:bottom w:val="single" w:sz="4" w:space="0" w:color="auto"/>
              <w:right w:val="single" w:sz="4" w:space="0" w:color="auto"/>
            </w:tcBorders>
            <w:shd w:val="clear" w:color="auto" w:fill="auto"/>
            <w:noWrap/>
            <w:vAlign w:val="bottom"/>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43,424</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MEN'S BASKETBALL</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2013-2014</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17</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63,677</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3,746</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MEN'S BASKETBALL</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 xml:space="preserve">2012-2013 </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18</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83,368</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4,632</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WOMEN'S BASKETBALL</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2013-2014</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16</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31,535</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1,971</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WOMEN'S BASKETBALL</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2012-2013</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16</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19,003</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1,188</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GYMNASTICS</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6</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20,496</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3,416</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GYMNASTICS</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5</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20,486</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4,097</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VOLLEYBALL</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10</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9932</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993</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VOLLEYBALL</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Gill Coliseum</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10</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11,625</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1,163</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BASEBALL</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Goss Stadium</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32</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82985</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2,677</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BASEBALL</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Goss Stadium</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26</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44327</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1,927</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MEN'S SOCCER</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Paul Lorenz Field</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10</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3865</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429</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MEN'S SOCCER</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Paul Lorenz Field</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9</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4516</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502</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WOMEN'S SOCCER</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Paul Lorenz Field</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11</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3722</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414</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WOMEN'S SOCCER</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Paul Lorenz Field</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9</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4251</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531</w:t>
            </w:r>
          </w:p>
        </w:tc>
      </w:tr>
      <w:tr w:rsidR="00CC6AB1" w:rsidRPr="00F47AC8" w:rsidTr="00E2640F">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SOFTBALL</w:t>
            </w:r>
          </w:p>
        </w:tc>
        <w:tc>
          <w:tcPr>
            <w:tcW w:w="12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2013</w:t>
            </w:r>
          </w:p>
        </w:tc>
        <w:tc>
          <w:tcPr>
            <w:tcW w:w="188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rPr>
                <w:rFonts w:ascii="Arial" w:hAnsi="Arial" w:cs="Arial"/>
                <w:color w:val="000000"/>
                <w:sz w:val="18"/>
                <w:szCs w:val="18"/>
              </w:rPr>
            </w:pPr>
            <w:r w:rsidRPr="00F47AC8">
              <w:rPr>
                <w:rFonts w:ascii="Arial" w:hAnsi="Arial" w:cs="Arial"/>
                <w:color w:val="000000"/>
                <w:sz w:val="18"/>
                <w:szCs w:val="18"/>
              </w:rPr>
              <w:t>Softball Facility</w:t>
            </w:r>
          </w:p>
        </w:tc>
        <w:tc>
          <w:tcPr>
            <w:tcW w:w="12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14</w:t>
            </w:r>
          </w:p>
        </w:tc>
        <w:tc>
          <w:tcPr>
            <w:tcW w:w="94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3787</w:t>
            </w:r>
          </w:p>
        </w:tc>
        <w:tc>
          <w:tcPr>
            <w:tcW w:w="1000" w:type="dxa"/>
            <w:tcBorders>
              <w:top w:val="nil"/>
              <w:left w:val="nil"/>
              <w:bottom w:val="single" w:sz="4" w:space="0" w:color="auto"/>
              <w:right w:val="single" w:sz="4" w:space="0" w:color="auto"/>
            </w:tcBorders>
            <w:shd w:val="clear" w:color="auto" w:fill="auto"/>
            <w:noWrap/>
            <w:vAlign w:val="bottom"/>
            <w:hideMark/>
          </w:tcPr>
          <w:p w:rsidR="00CC6AB1" w:rsidRPr="00F47AC8" w:rsidRDefault="00CC6AB1" w:rsidP="00F871F2">
            <w:pPr>
              <w:jc w:val="right"/>
              <w:rPr>
                <w:rFonts w:ascii="Arial" w:hAnsi="Arial" w:cs="Arial"/>
                <w:color w:val="000000"/>
                <w:sz w:val="18"/>
                <w:szCs w:val="18"/>
              </w:rPr>
            </w:pPr>
            <w:r w:rsidRPr="00F47AC8">
              <w:rPr>
                <w:rFonts w:ascii="Arial" w:hAnsi="Arial" w:cs="Arial"/>
                <w:color w:val="000000"/>
                <w:sz w:val="18"/>
                <w:szCs w:val="18"/>
              </w:rPr>
              <w:t>271</w:t>
            </w:r>
          </w:p>
        </w:tc>
      </w:tr>
      <w:tr w:rsidR="009D0B9B" w:rsidRPr="00F47AC8" w:rsidTr="009D0B9B">
        <w:trPr>
          <w:trHeight w:val="288"/>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SOFTBALL</w:t>
            </w:r>
          </w:p>
        </w:tc>
        <w:tc>
          <w:tcPr>
            <w:tcW w:w="12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2012</w:t>
            </w:r>
          </w:p>
        </w:tc>
        <w:tc>
          <w:tcPr>
            <w:tcW w:w="188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rPr>
                <w:rFonts w:ascii="Arial" w:hAnsi="Arial" w:cs="Arial"/>
                <w:color w:val="000000"/>
                <w:sz w:val="18"/>
                <w:szCs w:val="18"/>
              </w:rPr>
            </w:pPr>
            <w:r w:rsidRPr="00F47AC8">
              <w:rPr>
                <w:rFonts w:ascii="Arial" w:hAnsi="Arial" w:cs="Arial"/>
                <w:color w:val="000000"/>
                <w:sz w:val="18"/>
                <w:szCs w:val="18"/>
              </w:rPr>
              <w:t>Softball Facility</w:t>
            </w:r>
          </w:p>
        </w:tc>
        <w:tc>
          <w:tcPr>
            <w:tcW w:w="12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13</w:t>
            </w:r>
          </w:p>
        </w:tc>
        <w:tc>
          <w:tcPr>
            <w:tcW w:w="94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5229</w:t>
            </w:r>
          </w:p>
        </w:tc>
        <w:tc>
          <w:tcPr>
            <w:tcW w:w="1000" w:type="dxa"/>
            <w:tcBorders>
              <w:top w:val="nil"/>
              <w:left w:val="nil"/>
              <w:bottom w:val="single" w:sz="4" w:space="0" w:color="auto"/>
              <w:right w:val="single" w:sz="4" w:space="0" w:color="auto"/>
            </w:tcBorders>
            <w:shd w:val="clear" w:color="auto" w:fill="auto"/>
            <w:noWrap/>
            <w:vAlign w:val="bottom"/>
            <w:hideMark/>
          </w:tcPr>
          <w:p w:rsidR="009D0B9B" w:rsidRPr="00F47AC8" w:rsidRDefault="009D0B9B" w:rsidP="00F871F2">
            <w:pPr>
              <w:jc w:val="right"/>
              <w:rPr>
                <w:rFonts w:ascii="Arial" w:hAnsi="Arial" w:cs="Arial"/>
                <w:color w:val="000000"/>
                <w:sz w:val="18"/>
                <w:szCs w:val="18"/>
              </w:rPr>
            </w:pPr>
            <w:r w:rsidRPr="00F47AC8">
              <w:rPr>
                <w:rFonts w:ascii="Arial" w:hAnsi="Arial" w:cs="Arial"/>
                <w:color w:val="000000"/>
                <w:sz w:val="18"/>
                <w:szCs w:val="18"/>
              </w:rPr>
              <w:t>402</w:t>
            </w:r>
          </w:p>
        </w:tc>
      </w:tr>
    </w:tbl>
    <w:p w:rsidR="00B47CC2" w:rsidRDefault="00B47CC2" w:rsidP="00F871F2">
      <w:pPr>
        <w:widowControl w:val="0"/>
        <w:autoSpaceDE w:val="0"/>
        <w:autoSpaceDN w:val="0"/>
        <w:adjustRightInd w:val="0"/>
        <w:ind w:left="720"/>
        <w:jc w:val="both"/>
        <w:rPr>
          <w:rFonts w:ascii="Arial" w:hAnsi="Arial" w:cs="Arial"/>
          <w:sz w:val="22"/>
          <w:szCs w:val="22"/>
        </w:rPr>
      </w:pPr>
    </w:p>
    <w:p w:rsidR="00B47CC2" w:rsidRDefault="00B47CC2" w:rsidP="00F871F2">
      <w:pPr>
        <w:widowControl w:val="0"/>
        <w:autoSpaceDE w:val="0"/>
        <w:autoSpaceDN w:val="0"/>
        <w:adjustRightInd w:val="0"/>
        <w:ind w:left="720"/>
        <w:jc w:val="both"/>
        <w:rPr>
          <w:rFonts w:ascii="Arial" w:hAnsi="Arial" w:cs="Arial"/>
          <w:sz w:val="22"/>
          <w:szCs w:val="22"/>
        </w:rPr>
      </w:pPr>
    </w:p>
    <w:p w:rsidR="00B47CC2" w:rsidRDefault="00B47CC2" w:rsidP="00F871F2">
      <w:pPr>
        <w:widowControl w:val="0"/>
        <w:autoSpaceDE w:val="0"/>
        <w:autoSpaceDN w:val="0"/>
        <w:adjustRightInd w:val="0"/>
        <w:ind w:left="720"/>
        <w:jc w:val="both"/>
        <w:rPr>
          <w:rFonts w:ascii="Arial" w:hAnsi="Arial" w:cs="Arial"/>
          <w:sz w:val="22"/>
          <w:szCs w:val="22"/>
        </w:rPr>
      </w:pPr>
    </w:p>
    <w:p w:rsidR="00B47CC2" w:rsidRDefault="00B47CC2" w:rsidP="00F871F2">
      <w:pPr>
        <w:widowControl w:val="0"/>
        <w:autoSpaceDE w:val="0"/>
        <w:autoSpaceDN w:val="0"/>
        <w:adjustRightInd w:val="0"/>
        <w:ind w:left="720"/>
        <w:jc w:val="both"/>
        <w:rPr>
          <w:rFonts w:ascii="Arial" w:hAnsi="Arial" w:cs="Arial"/>
          <w:sz w:val="22"/>
          <w:szCs w:val="22"/>
        </w:rPr>
      </w:pPr>
    </w:p>
    <w:p w:rsidR="009052BA" w:rsidRPr="00D05B79" w:rsidRDefault="007E6FEC" w:rsidP="00F871F2">
      <w:pPr>
        <w:widowControl w:val="0"/>
        <w:autoSpaceDE w:val="0"/>
        <w:autoSpaceDN w:val="0"/>
        <w:adjustRightInd w:val="0"/>
        <w:ind w:left="720"/>
        <w:jc w:val="both"/>
        <w:rPr>
          <w:rFonts w:ascii="Arial" w:hAnsi="Arial" w:cs="Arial"/>
          <w:sz w:val="22"/>
          <w:szCs w:val="22"/>
        </w:rPr>
      </w:pPr>
      <w:r>
        <w:rPr>
          <w:rFonts w:ascii="Arial" w:hAnsi="Arial" w:cs="Arial"/>
          <w:sz w:val="22"/>
          <w:szCs w:val="22"/>
        </w:rPr>
        <w:lastRenderedPageBreak/>
        <w:t xml:space="preserve">There are at least </w:t>
      </w:r>
      <w:r w:rsidR="000A4473">
        <w:rPr>
          <w:rFonts w:ascii="Arial" w:hAnsi="Arial" w:cs="Arial"/>
          <w:sz w:val="22"/>
          <w:szCs w:val="22"/>
        </w:rPr>
        <w:t>six</w:t>
      </w:r>
      <w:r w:rsidR="009052BA" w:rsidRPr="00D05B79">
        <w:rPr>
          <w:rFonts w:ascii="Arial" w:hAnsi="Arial" w:cs="Arial"/>
          <w:sz w:val="22"/>
          <w:szCs w:val="22"/>
        </w:rPr>
        <w:t xml:space="preserve"> home </w:t>
      </w:r>
      <w:r>
        <w:rPr>
          <w:rFonts w:ascii="Arial" w:hAnsi="Arial" w:cs="Arial"/>
          <w:sz w:val="22"/>
          <w:szCs w:val="22"/>
        </w:rPr>
        <w:t xml:space="preserve">football </w:t>
      </w:r>
      <w:r w:rsidR="009052BA" w:rsidRPr="00D05B79">
        <w:rPr>
          <w:rFonts w:ascii="Arial" w:hAnsi="Arial" w:cs="Arial"/>
          <w:sz w:val="22"/>
          <w:szCs w:val="22"/>
        </w:rPr>
        <w:t>games each year</w:t>
      </w:r>
      <w:r w:rsidR="000A4473">
        <w:rPr>
          <w:rFonts w:ascii="Arial" w:hAnsi="Arial" w:cs="Arial"/>
          <w:sz w:val="22"/>
          <w:szCs w:val="22"/>
        </w:rPr>
        <w:t xml:space="preserve"> and seven</w:t>
      </w:r>
      <w:r>
        <w:rPr>
          <w:rFonts w:ascii="Arial" w:hAnsi="Arial" w:cs="Arial"/>
          <w:sz w:val="22"/>
          <w:szCs w:val="22"/>
        </w:rPr>
        <w:t xml:space="preserve"> in years where OSU hosts the “Civil War” game between OSU and University of Oregon</w:t>
      </w:r>
      <w:r w:rsidR="009052BA" w:rsidRPr="00D05B79">
        <w:rPr>
          <w:rFonts w:ascii="Arial" w:hAnsi="Arial" w:cs="Arial"/>
          <w:sz w:val="22"/>
          <w:szCs w:val="22"/>
        </w:rPr>
        <w:t>.  The 2015 football schedule is:</w:t>
      </w:r>
    </w:p>
    <w:p w:rsidR="009052BA" w:rsidRPr="00D05B79" w:rsidRDefault="009052BA" w:rsidP="00F871F2">
      <w:pPr>
        <w:pStyle w:val="ListParagraph"/>
        <w:contextualSpacing w:val="0"/>
        <w:jc w:val="both"/>
        <w:rPr>
          <w:rFonts w:ascii="Arial" w:hAnsi="Arial" w:cs="Arial"/>
          <w:sz w:val="22"/>
          <w:szCs w:val="22"/>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485"/>
        <w:gridCol w:w="1620"/>
        <w:gridCol w:w="1620"/>
        <w:gridCol w:w="1890"/>
      </w:tblGrid>
      <w:tr w:rsidR="00CC410F" w:rsidRPr="00F47AC8" w:rsidTr="00CC410F">
        <w:trPr>
          <w:tblHeader/>
          <w:tblCellSpacing w:w="15" w:type="dxa"/>
          <w:jc w:val="center"/>
        </w:trPr>
        <w:tc>
          <w:tcPr>
            <w:tcW w:w="1440" w:type="dxa"/>
            <w:vAlign w:val="center"/>
            <w:hideMark/>
          </w:tcPr>
          <w:p w:rsidR="00CC410F" w:rsidRPr="00F47AC8" w:rsidRDefault="00CC410F" w:rsidP="00F871F2">
            <w:pPr>
              <w:jc w:val="center"/>
              <w:rPr>
                <w:rFonts w:ascii="Arial" w:hAnsi="Arial" w:cs="Arial"/>
                <w:b/>
                <w:sz w:val="18"/>
                <w:szCs w:val="18"/>
              </w:rPr>
            </w:pPr>
            <w:r w:rsidRPr="00F47AC8">
              <w:rPr>
                <w:rFonts w:ascii="Arial" w:hAnsi="Arial" w:cs="Arial"/>
                <w:b/>
                <w:sz w:val="18"/>
                <w:szCs w:val="18"/>
              </w:rPr>
              <w:t>Date</w:t>
            </w:r>
          </w:p>
        </w:tc>
        <w:tc>
          <w:tcPr>
            <w:tcW w:w="1590" w:type="dxa"/>
          </w:tcPr>
          <w:p w:rsidR="00CC410F" w:rsidRPr="00F47AC8" w:rsidRDefault="00CC410F" w:rsidP="00F871F2">
            <w:pPr>
              <w:jc w:val="center"/>
              <w:rPr>
                <w:rFonts w:ascii="Arial" w:hAnsi="Arial" w:cs="Arial"/>
                <w:b/>
                <w:sz w:val="18"/>
                <w:szCs w:val="18"/>
              </w:rPr>
            </w:pPr>
            <w:r w:rsidRPr="00F47AC8">
              <w:rPr>
                <w:rFonts w:ascii="Arial" w:hAnsi="Arial" w:cs="Arial"/>
                <w:b/>
                <w:sz w:val="18"/>
                <w:szCs w:val="18"/>
              </w:rPr>
              <w:t>Time</w:t>
            </w:r>
          </w:p>
        </w:tc>
        <w:tc>
          <w:tcPr>
            <w:tcW w:w="1590" w:type="dxa"/>
            <w:vAlign w:val="center"/>
            <w:hideMark/>
          </w:tcPr>
          <w:p w:rsidR="00CC410F" w:rsidRPr="00F47AC8" w:rsidRDefault="00CC410F" w:rsidP="00F871F2">
            <w:pPr>
              <w:jc w:val="center"/>
              <w:rPr>
                <w:rFonts w:ascii="Arial" w:hAnsi="Arial" w:cs="Arial"/>
                <w:b/>
                <w:sz w:val="18"/>
                <w:szCs w:val="18"/>
              </w:rPr>
            </w:pPr>
            <w:r w:rsidRPr="00F47AC8">
              <w:rPr>
                <w:rFonts w:ascii="Arial" w:hAnsi="Arial" w:cs="Arial"/>
                <w:b/>
                <w:sz w:val="18"/>
                <w:szCs w:val="18"/>
              </w:rPr>
              <w:t>Opponent</w:t>
            </w:r>
          </w:p>
        </w:tc>
        <w:tc>
          <w:tcPr>
            <w:tcW w:w="1845" w:type="dxa"/>
            <w:vAlign w:val="center"/>
            <w:hideMark/>
          </w:tcPr>
          <w:p w:rsidR="00CC410F" w:rsidRPr="00F47AC8" w:rsidRDefault="00CC410F" w:rsidP="00F871F2">
            <w:pPr>
              <w:jc w:val="center"/>
              <w:rPr>
                <w:rFonts w:ascii="Arial" w:hAnsi="Arial" w:cs="Arial"/>
                <w:b/>
                <w:sz w:val="18"/>
                <w:szCs w:val="18"/>
              </w:rPr>
            </w:pPr>
            <w:r w:rsidRPr="00F47AC8">
              <w:rPr>
                <w:rFonts w:ascii="Arial" w:hAnsi="Arial" w:cs="Arial"/>
                <w:b/>
                <w:sz w:val="18"/>
                <w:szCs w:val="18"/>
              </w:rPr>
              <w:t>Location</w:t>
            </w:r>
          </w:p>
        </w:tc>
      </w:tr>
      <w:tr w:rsidR="00CC410F" w:rsidRPr="00F47AC8" w:rsidTr="00CC410F">
        <w:trPr>
          <w:tblCellSpacing w:w="15" w:type="dxa"/>
          <w:jc w:val="center"/>
        </w:trPr>
        <w:tc>
          <w:tcPr>
            <w:tcW w:w="144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Sat, Sep 05</w:t>
            </w:r>
          </w:p>
        </w:tc>
        <w:tc>
          <w:tcPr>
            <w:tcW w:w="1590" w:type="dxa"/>
          </w:tcPr>
          <w:p w:rsidR="00CC410F" w:rsidRPr="00F47AC8" w:rsidRDefault="00CC410F" w:rsidP="00F871F2">
            <w:pPr>
              <w:jc w:val="center"/>
              <w:rPr>
                <w:rFonts w:ascii="Arial" w:hAnsi="Arial" w:cs="Arial"/>
                <w:sz w:val="18"/>
                <w:szCs w:val="18"/>
              </w:rPr>
            </w:pPr>
            <w:r w:rsidRPr="00F47AC8">
              <w:rPr>
                <w:rFonts w:ascii="Arial" w:hAnsi="Arial" w:cs="Arial"/>
                <w:sz w:val="18"/>
                <w:szCs w:val="18"/>
              </w:rPr>
              <w:t>TBD</w:t>
            </w:r>
          </w:p>
        </w:tc>
        <w:tc>
          <w:tcPr>
            <w:tcW w:w="159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Weber State</w:t>
            </w:r>
          </w:p>
        </w:tc>
        <w:tc>
          <w:tcPr>
            <w:tcW w:w="1845"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Corvallis, OR</w:t>
            </w:r>
          </w:p>
        </w:tc>
      </w:tr>
      <w:tr w:rsidR="00CC410F" w:rsidRPr="00F47AC8" w:rsidTr="00CC410F">
        <w:trPr>
          <w:tblCellSpacing w:w="15" w:type="dxa"/>
          <w:jc w:val="center"/>
        </w:trPr>
        <w:tc>
          <w:tcPr>
            <w:tcW w:w="144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Sat, Sep 19</w:t>
            </w:r>
          </w:p>
        </w:tc>
        <w:tc>
          <w:tcPr>
            <w:tcW w:w="1590" w:type="dxa"/>
          </w:tcPr>
          <w:p w:rsidR="00CC410F" w:rsidRPr="00F47AC8" w:rsidRDefault="00CC410F" w:rsidP="00F871F2">
            <w:pPr>
              <w:jc w:val="center"/>
              <w:rPr>
                <w:rFonts w:ascii="Arial" w:hAnsi="Arial" w:cs="Arial"/>
                <w:sz w:val="18"/>
                <w:szCs w:val="18"/>
              </w:rPr>
            </w:pPr>
            <w:r w:rsidRPr="00F47AC8">
              <w:rPr>
                <w:rFonts w:ascii="Arial" w:hAnsi="Arial" w:cs="Arial"/>
                <w:sz w:val="18"/>
                <w:szCs w:val="18"/>
              </w:rPr>
              <w:t>TBD</w:t>
            </w:r>
          </w:p>
        </w:tc>
        <w:tc>
          <w:tcPr>
            <w:tcW w:w="159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San Jose State</w:t>
            </w:r>
          </w:p>
        </w:tc>
        <w:tc>
          <w:tcPr>
            <w:tcW w:w="1845"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Corvallis, OR</w:t>
            </w:r>
          </w:p>
        </w:tc>
      </w:tr>
      <w:tr w:rsidR="00CC410F" w:rsidRPr="00F47AC8" w:rsidTr="00CC410F">
        <w:trPr>
          <w:tblCellSpacing w:w="15" w:type="dxa"/>
          <w:jc w:val="center"/>
        </w:trPr>
        <w:tc>
          <w:tcPr>
            <w:tcW w:w="144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Fri, Sep 25</w:t>
            </w:r>
          </w:p>
        </w:tc>
        <w:tc>
          <w:tcPr>
            <w:tcW w:w="1590" w:type="dxa"/>
          </w:tcPr>
          <w:p w:rsidR="00CC410F" w:rsidRPr="00F47AC8" w:rsidRDefault="00CC410F" w:rsidP="00F871F2">
            <w:pPr>
              <w:jc w:val="center"/>
              <w:rPr>
                <w:rFonts w:ascii="Arial" w:hAnsi="Arial" w:cs="Arial"/>
                <w:sz w:val="18"/>
                <w:szCs w:val="18"/>
              </w:rPr>
            </w:pPr>
            <w:r w:rsidRPr="00F47AC8">
              <w:rPr>
                <w:rFonts w:ascii="Arial" w:hAnsi="Arial" w:cs="Arial"/>
                <w:sz w:val="18"/>
                <w:szCs w:val="18"/>
              </w:rPr>
              <w:t>TBD</w:t>
            </w:r>
          </w:p>
        </w:tc>
        <w:tc>
          <w:tcPr>
            <w:tcW w:w="159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Stanford</w:t>
            </w:r>
          </w:p>
        </w:tc>
        <w:tc>
          <w:tcPr>
            <w:tcW w:w="1845"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Corvallis, OR</w:t>
            </w:r>
          </w:p>
        </w:tc>
      </w:tr>
      <w:tr w:rsidR="00CC410F" w:rsidRPr="00F47AC8" w:rsidTr="00CC410F">
        <w:trPr>
          <w:tblCellSpacing w:w="15" w:type="dxa"/>
          <w:jc w:val="center"/>
        </w:trPr>
        <w:tc>
          <w:tcPr>
            <w:tcW w:w="144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Sat, Oct 24</w:t>
            </w:r>
          </w:p>
        </w:tc>
        <w:tc>
          <w:tcPr>
            <w:tcW w:w="1590" w:type="dxa"/>
          </w:tcPr>
          <w:p w:rsidR="00CC410F" w:rsidRPr="00F47AC8" w:rsidRDefault="00CC410F" w:rsidP="00F871F2">
            <w:pPr>
              <w:jc w:val="center"/>
              <w:rPr>
                <w:rFonts w:ascii="Arial" w:hAnsi="Arial" w:cs="Arial"/>
                <w:sz w:val="18"/>
                <w:szCs w:val="18"/>
              </w:rPr>
            </w:pPr>
            <w:r w:rsidRPr="00F47AC8">
              <w:rPr>
                <w:rFonts w:ascii="Arial" w:hAnsi="Arial" w:cs="Arial"/>
                <w:sz w:val="18"/>
                <w:szCs w:val="18"/>
              </w:rPr>
              <w:t>TBD</w:t>
            </w:r>
          </w:p>
        </w:tc>
        <w:tc>
          <w:tcPr>
            <w:tcW w:w="159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Colorado</w:t>
            </w:r>
          </w:p>
        </w:tc>
        <w:tc>
          <w:tcPr>
            <w:tcW w:w="1845"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Corvallis, OR</w:t>
            </w:r>
          </w:p>
        </w:tc>
      </w:tr>
      <w:tr w:rsidR="00CC410F" w:rsidRPr="00F47AC8" w:rsidTr="00CC410F">
        <w:trPr>
          <w:tblCellSpacing w:w="15" w:type="dxa"/>
          <w:jc w:val="center"/>
        </w:trPr>
        <w:tc>
          <w:tcPr>
            <w:tcW w:w="144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Sat, Nov 07</w:t>
            </w:r>
          </w:p>
        </w:tc>
        <w:tc>
          <w:tcPr>
            <w:tcW w:w="1590" w:type="dxa"/>
          </w:tcPr>
          <w:p w:rsidR="00CC410F" w:rsidRPr="00F47AC8" w:rsidRDefault="00CC410F" w:rsidP="00F871F2">
            <w:pPr>
              <w:jc w:val="center"/>
              <w:rPr>
                <w:rFonts w:ascii="Arial" w:hAnsi="Arial" w:cs="Arial"/>
                <w:sz w:val="18"/>
                <w:szCs w:val="18"/>
              </w:rPr>
            </w:pPr>
            <w:r w:rsidRPr="00F47AC8">
              <w:rPr>
                <w:rFonts w:ascii="Arial" w:hAnsi="Arial" w:cs="Arial"/>
                <w:sz w:val="18"/>
                <w:szCs w:val="18"/>
              </w:rPr>
              <w:t>TBD</w:t>
            </w:r>
          </w:p>
        </w:tc>
        <w:tc>
          <w:tcPr>
            <w:tcW w:w="159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UCLA</w:t>
            </w:r>
          </w:p>
        </w:tc>
        <w:tc>
          <w:tcPr>
            <w:tcW w:w="1845"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Corvallis, OR</w:t>
            </w:r>
          </w:p>
        </w:tc>
      </w:tr>
      <w:tr w:rsidR="00CC410F" w:rsidRPr="00F47AC8" w:rsidTr="00CC410F">
        <w:trPr>
          <w:tblCellSpacing w:w="15" w:type="dxa"/>
          <w:jc w:val="center"/>
        </w:trPr>
        <w:tc>
          <w:tcPr>
            <w:tcW w:w="144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Sat, Nov 21</w:t>
            </w:r>
          </w:p>
        </w:tc>
        <w:tc>
          <w:tcPr>
            <w:tcW w:w="1590" w:type="dxa"/>
          </w:tcPr>
          <w:p w:rsidR="00CC410F" w:rsidRPr="00F47AC8" w:rsidRDefault="00CC410F" w:rsidP="00F871F2">
            <w:pPr>
              <w:jc w:val="center"/>
              <w:rPr>
                <w:rFonts w:ascii="Arial" w:hAnsi="Arial" w:cs="Arial"/>
                <w:sz w:val="18"/>
                <w:szCs w:val="18"/>
              </w:rPr>
            </w:pPr>
            <w:r w:rsidRPr="00F47AC8">
              <w:rPr>
                <w:rFonts w:ascii="Arial" w:hAnsi="Arial" w:cs="Arial"/>
                <w:sz w:val="18"/>
                <w:szCs w:val="18"/>
              </w:rPr>
              <w:t>TBD</w:t>
            </w:r>
          </w:p>
        </w:tc>
        <w:tc>
          <w:tcPr>
            <w:tcW w:w="1590"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Washington</w:t>
            </w:r>
          </w:p>
        </w:tc>
        <w:tc>
          <w:tcPr>
            <w:tcW w:w="1845" w:type="dxa"/>
            <w:vAlign w:val="center"/>
            <w:hideMark/>
          </w:tcPr>
          <w:p w:rsidR="00CC410F" w:rsidRPr="00F47AC8" w:rsidRDefault="00CC410F" w:rsidP="00F871F2">
            <w:pPr>
              <w:jc w:val="center"/>
              <w:rPr>
                <w:rFonts w:ascii="Arial" w:hAnsi="Arial" w:cs="Arial"/>
                <w:sz w:val="18"/>
                <w:szCs w:val="18"/>
              </w:rPr>
            </w:pPr>
            <w:r w:rsidRPr="00F47AC8">
              <w:rPr>
                <w:rFonts w:ascii="Arial" w:hAnsi="Arial" w:cs="Arial"/>
                <w:sz w:val="18"/>
                <w:szCs w:val="18"/>
              </w:rPr>
              <w:t>Corvallis, OR</w:t>
            </w:r>
          </w:p>
        </w:tc>
      </w:tr>
    </w:tbl>
    <w:p w:rsidR="009052BA" w:rsidRPr="00D05B79" w:rsidRDefault="009052BA" w:rsidP="00F871F2">
      <w:pPr>
        <w:pStyle w:val="ListParagraph"/>
        <w:contextualSpacing w:val="0"/>
        <w:jc w:val="both"/>
        <w:rPr>
          <w:rFonts w:ascii="Arial" w:hAnsi="Arial" w:cs="Arial"/>
          <w:sz w:val="22"/>
          <w:szCs w:val="22"/>
        </w:rPr>
      </w:pPr>
    </w:p>
    <w:p w:rsidR="009052BA" w:rsidRPr="00D05B79" w:rsidRDefault="009052BA" w:rsidP="00F871F2">
      <w:pPr>
        <w:ind w:left="720"/>
        <w:jc w:val="both"/>
        <w:rPr>
          <w:rFonts w:ascii="Arial" w:hAnsi="Arial" w:cs="Arial"/>
          <w:sz w:val="22"/>
          <w:szCs w:val="22"/>
        </w:rPr>
      </w:pPr>
      <w:r w:rsidRPr="00D05B79">
        <w:rPr>
          <w:rFonts w:ascii="Arial" w:hAnsi="Arial" w:cs="Arial"/>
          <w:sz w:val="22"/>
          <w:szCs w:val="22"/>
        </w:rPr>
        <w:t xml:space="preserve">For other sports, the future number of home games </w:t>
      </w:r>
      <w:r w:rsidR="007E6FEC">
        <w:rPr>
          <w:rFonts w:ascii="Arial" w:hAnsi="Arial" w:cs="Arial"/>
          <w:sz w:val="22"/>
          <w:szCs w:val="22"/>
        </w:rPr>
        <w:t xml:space="preserve">is provided below </w:t>
      </w:r>
      <w:r w:rsidRPr="00D05B79">
        <w:rPr>
          <w:rFonts w:ascii="Arial" w:hAnsi="Arial" w:cs="Arial"/>
          <w:sz w:val="22"/>
          <w:szCs w:val="22"/>
        </w:rPr>
        <w:t>based off past year’s events</w:t>
      </w:r>
      <w:r w:rsidR="007E6FEC">
        <w:rPr>
          <w:rFonts w:ascii="Arial" w:hAnsi="Arial" w:cs="Arial"/>
          <w:sz w:val="22"/>
          <w:szCs w:val="22"/>
        </w:rPr>
        <w:t xml:space="preserve">.  Schedules for the upcoming seasons </w:t>
      </w:r>
      <w:r w:rsidRPr="00D05B79">
        <w:rPr>
          <w:rFonts w:ascii="Arial" w:hAnsi="Arial" w:cs="Arial"/>
          <w:sz w:val="22"/>
          <w:szCs w:val="22"/>
        </w:rPr>
        <w:t>have not been made at this time:</w:t>
      </w:r>
    </w:p>
    <w:p w:rsidR="009052BA" w:rsidRPr="00D05B79" w:rsidRDefault="009052BA" w:rsidP="00F871F2">
      <w:pPr>
        <w:pStyle w:val="ListParagraph"/>
        <w:contextualSpacing w:val="0"/>
        <w:jc w:val="both"/>
        <w:rPr>
          <w:rFonts w:ascii="Arial" w:hAnsi="Arial" w:cs="Arial"/>
          <w:sz w:val="22"/>
          <w:szCs w:val="22"/>
        </w:rPr>
      </w:pP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Men’s Basketball – 15 each year from November – March/April</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Women’s Basketball – 15 each year from November – March/April</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Gymnastics – 5 each year from November – March/April</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Volleyball – 10 each year from August – November/December</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Baseball – 24 each year from February – May/June</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Men’s Soccer – 9 each year from August – November</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Women’s Soccer – 9 each year from August – November</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Softball – 13 each year from February – May</w:t>
      </w:r>
    </w:p>
    <w:p w:rsidR="009052BA" w:rsidRPr="00D05B79"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Wrestling – 6 each year from November – February/March</w:t>
      </w:r>
    </w:p>
    <w:p w:rsidR="009052BA" w:rsidRDefault="009052BA" w:rsidP="00F871F2">
      <w:pPr>
        <w:numPr>
          <w:ilvl w:val="0"/>
          <w:numId w:val="9"/>
        </w:numPr>
        <w:ind w:left="1080"/>
        <w:jc w:val="both"/>
        <w:rPr>
          <w:rFonts w:ascii="Arial" w:hAnsi="Arial" w:cs="Arial"/>
          <w:sz w:val="22"/>
          <w:szCs w:val="22"/>
        </w:rPr>
      </w:pPr>
      <w:r w:rsidRPr="00D05B79">
        <w:rPr>
          <w:rFonts w:ascii="Arial" w:hAnsi="Arial" w:cs="Arial"/>
          <w:sz w:val="22"/>
          <w:szCs w:val="22"/>
        </w:rPr>
        <w:t>Track and Field – 1 a year at least until facility is finished and then from March – May/June</w:t>
      </w:r>
    </w:p>
    <w:p w:rsidR="00DE4EC9" w:rsidRPr="00D05B79" w:rsidRDefault="00DE4EC9" w:rsidP="00F871F2">
      <w:pPr>
        <w:ind w:left="1080"/>
        <w:jc w:val="both"/>
        <w:rPr>
          <w:rFonts w:ascii="Arial" w:hAnsi="Arial" w:cs="Arial"/>
          <w:sz w:val="22"/>
          <w:szCs w:val="22"/>
        </w:rPr>
      </w:pPr>
    </w:p>
    <w:p w:rsidR="009052BA" w:rsidRPr="00D05B79" w:rsidRDefault="009052BA" w:rsidP="00F871F2">
      <w:pPr>
        <w:pStyle w:val="ListParagraph"/>
        <w:widowControl w:val="0"/>
        <w:numPr>
          <w:ilvl w:val="0"/>
          <w:numId w:val="26"/>
        </w:numPr>
        <w:contextualSpacing w:val="0"/>
        <w:jc w:val="both"/>
        <w:rPr>
          <w:rFonts w:ascii="Arial" w:hAnsi="Arial" w:cs="Arial"/>
          <w:color w:val="000000"/>
          <w:sz w:val="22"/>
          <w:szCs w:val="22"/>
        </w:rPr>
      </w:pPr>
      <w:r w:rsidRPr="00D05B79">
        <w:rPr>
          <w:rFonts w:ascii="Arial" w:hAnsi="Arial" w:cs="Arial"/>
          <w:color w:val="000000"/>
          <w:sz w:val="22"/>
          <w:szCs w:val="22"/>
        </w:rPr>
        <w:t>Menu</w:t>
      </w:r>
      <w:r w:rsidR="00196500" w:rsidRPr="00D05B79">
        <w:rPr>
          <w:rFonts w:ascii="Arial" w:hAnsi="Arial" w:cs="Arial"/>
          <w:color w:val="000000"/>
          <w:sz w:val="22"/>
          <w:szCs w:val="22"/>
        </w:rPr>
        <w:t xml:space="preserve"> and Sales</w:t>
      </w:r>
    </w:p>
    <w:p w:rsidR="009052BA" w:rsidRPr="00D05B79" w:rsidRDefault="009052BA" w:rsidP="00F871F2">
      <w:pPr>
        <w:ind w:left="720"/>
        <w:jc w:val="both"/>
        <w:rPr>
          <w:rFonts w:ascii="Arial" w:hAnsi="Arial" w:cs="Arial"/>
          <w:sz w:val="22"/>
          <w:szCs w:val="22"/>
        </w:rPr>
      </w:pPr>
      <w:r w:rsidRPr="00D05B79">
        <w:rPr>
          <w:rFonts w:ascii="Arial" w:hAnsi="Arial" w:cs="Arial"/>
          <w:sz w:val="22"/>
          <w:szCs w:val="22"/>
        </w:rPr>
        <w:t xml:space="preserve">The concession menu currently being offered in Reser Stadium </w:t>
      </w:r>
      <w:r w:rsidR="00B403CA" w:rsidRPr="00D05B79">
        <w:rPr>
          <w:rFonts w:ascii="Arial" w:hAnsi="Arial" w:cs="Arial"/>
          <w:sz w:val="22"/>
          <w:szCs w:val="22"/>
        </w:rPr>
        <w:t>and</w:t>
      </w:r>
      <w:r w:rsidR="008152C5" w:rsidRPr="00D05B79">
        <w:rPr>
          <w:rFonts w:ascii="Arial" w:hAnsi="Arial" w:cs="Arial"/>
          <w:sz w:val="22"/>
          <w:szCs w:val="22"/>
        </w:rPr>
        <w:t xml:space="preserve"> the 2014-2015 </w:t>
      </w:r>
      <w:r w:rsidR="00C5756F" w:rsidRPr="00D05B79">
        <w:rPr>
          <w:rFonts w:ascii="Arial" w:hAnsi="Arial" w:cs="Arial"/>
          <w:sz w:val="22"/>
          <w:szCs w:val="22"/>
        </w:rPr>
        <w:t xml:space="preserve">concession </w:t>
      </w:r>
      <w:r w:rsidR="008152C5" w:rsidRPr="00D05B79">
        <w:rPr>
          <w:rFonts w:ascii="Arial" w:hAnsi="Arial" w:cs="Arial"/>
          <w:sz w:val="22"/>
          <w:szCs w:val="22"/>
        </w:rPr>
        <w:t xml:space="preserve">price </w:t>
      </w:r>
      <w:proofErr w:type="gramStart"/>
      <w:r w:rsidR="008152C5" w:rsidRPr="00D05B79">
        <w:rPr>
          <w:rFonts w:ascii="Arial" w:hAnsi="Arial" w:cs="Arial"/>
          <w:sz w:val="22"/>
          <w:szCs w:val="22"/>
        </w:rPr>
        <w:t>list</w:t>
      </w:r>
      <w:proofErr w:type="gramEnd"/>
      <w:r w:rsidR="008152C5" w:rsidRPr="00D05B79">
        <w:rPr>
          <w:rFonts w:ascii="Arial" w:hAnsi="Arial" w:cs="Arial"/>
          <w:sz w:val="22"/>
          <w:szCs w:val="22"/>
        </w:rPr>
        <w:t xml:space="preserve"> </w:t>
      </w:r>
      <w:r w:rsidRPr="00D05B79">
        <w:rPr>
          <w:rFonts w:ascii="Arial" w:hAnsi="Arial" w:cs="Arial"/>
          <w:sz w:val="22"/>
          <w:szCs w:val="22"/>
        </w:rPr>
        <w:t xml:space="preserve">is </w:t>
      </w:r>
      <w:r w:rsidR="008152C5" w:rsidRPr="00D05B79">
        <w:rPr>
          <w:rFonts w:ascii="Arial" w:hAnsi="Arial" w:cs="Arial"/>
          <w:sz w:val="22"/>
          <w:szCs w:val="22"/>
        </w:rPr>
        <w:t>included</w:t>
      </w:r>
      <w:r w:rsidRPr="00D05B79">
        <w:rPr>
          <w:rFonts w:ascii="Arial" w:hAnsi="Arial" w:cs="Arial"/>
          <w:sz w:val="22"/>
          <w:szCs w:val="22"/>
        </w:rPr>
        <w:t xml:space="preserve"> in </w:t>
      </w:r>
      <w:r w:rsidR="00C36012" w:rsidRPr="00D05B79">
        <w:rPr>
          <w:rFonts w:ascii="Arial" w:hAnsi="Arial" w:cs="Arial"/>
          <w:b/>
          <w:sz w:val="22"/>
          <w:szCs w:val="22"/>
        </w:rPr>
        <w:t>Exhibit</w:t>
      </w:r>
      <w:r w:rsidRPr="00D05B79">
        <w:rPr>
          <w:rFonts w:ascii="Arial" w:hAnsi="Arial" w:cs="Arial"/>
          <w:b/>
          <w:sz w:val="22"/>
          <w:szCs w:val="22"/>
        </w:rPr>
        <w:t xml:space="preserve"> </w:t>
      </w:r>
      <w:r w:rsidR="00C36012" w:rsidRPr="00D05B79">
        <w:rPr>
          <w:rFonts w:ascii="Arial" w:hAnsi="Arial" w:cs="Arial"/>
          <w:b/>
          <w:sz w:val="22"/>
          <w:szCs w:val="22"/>
        </w:rPr>
        <w:t>D</w:t>
      </w:r>
      <w:r w:rsidRPr="00D05B79">
        <w:rPr>
          <w:rFonts w:ascii="Arial" w:hAnsi="Arial" w:cs="Arial"/>
          <w:sz w:val="22"/>
          <w:szCs w:val="22"/>
        </w:rPr>
        <w:t xml:space="preserve">.  The concession </w:t>
      </w:r>
      <w:r w:rsidR="00C5756F" w:rsidRPr="00D05B79">
        <w:rPr>
          <w:rFonts w:ascii="Arial" w:hAnsi="Arial" w:cs="Arial"/>
          <w:sz w:val="22"/>
          <w:szCs w:val="22"/>
        </w:rPr>
        <w:t>offerings</w:t>
      </w:r>
      <w:r w:rsidRPr="00D05B79">
        <w:rPr>
          <w:rFonts w:ascii="Arial" w:hAnsi="Arial" w:cs="Arial"/>
          <w:sz w:val="22"/>
          <w:szCs w:val="22"/>
        </w:rPr>
        <w:t xml:space="preserve"> in </w:t>
      </w:r>
      <w:r w:rsidR="00906947" w:rsidRPr="00D05B79">
        <w:rPr>
          <w:rFonts w:ascii="Arial" w:hAnsi="Arial" w:cs="Arial"/>
          <w:sz w:val="22"/>
          <w:szCs w:val="22"/>
        </w:rPr>
        <w:t>other</w:t>
      </w:r>
      <w:r w:rsidRPr="00D05B79">
        <w:rPr>
          <w:rFonts w:ascii="Arial" w:hAnsi="Arial" w:cs="Arial"/>
          <w:sz w:val="22"/>
          <w:szCs w:val="22"/>
        </w:rPr>
        <w:t xml:space="preserve"> facilities </w:t>
      </w:r>
      <w:r w:rsidR="00B403CA" w:rsidRPr="00D05B79">
        <w:rPr>
          <w:rFonts w:ascii="Arial" w:hAnsi="Arial" w:cs="Arial"/>
          <w:sz w:val="22"/>
          <w:szCs w:val="22"/>
        </w:rPr>
        <w:t xml:space="preserve">have </w:t>
      </w:r>
      <w:r w:rsidR="00906947" w:rsidRPr="00D05B79">
        <w:rPr>
          <w:rFonts w:ascii="Arial" w:hAnsi="Arial" w:cs="Arial"/>
          <w:sz w:val="22"/>
          <w:szCs w:val="22"/>
        </w:rPr>
        <w:t xml:space="preserve">similar </w:t>
      </w:r>
      <w:r w:rsidR="00B403CA" w:rsidRPr="00D05B79">
        <w:rPr>
          <w:rFonts w:ascii="Arial" w:hAnsi="Arial" w:cs="Arial"/>
          <w:sz w:val="22"/>
          <w:szCs w:val="22"/>
        </w:rPr>
        <w:t>core food and beverage products</w:t>
      </w:r>
      <w:r w:rsidRPr="00D05B79">
        <w:rPr>
          <w:rFonts w:ascii="Arial" w:hAnsi="Arial" w:cs="Arial"/>
          <w:sz w:val="22"/>
          <w:szCs w:val="22"/>
        </w:rPr>
        <w:t xml:space="preserve">.  </w:t>
      </w:r>
    </w:p>
    <w:p w:rsidR="009052BA" w:rsidRPr="00D05B79" w:rsidRDefault="009052BA" w:rsidP="00F871F2">
      <w:pPr>
        <w:ind w:left="720"/>
        <w:jc w:val="both"/>
        <w:rPr>
          <w:rFonts w:ascii="Arial" w:hAnsi="Arial" w:cs="Arial"/>
          <w:sz w:val="22"/>
          <w:szCs w:val="22"/>
        </w:rPr>
      </w:pPr>
    </w:p>
    <w:p w:rsidR="009052BA" w:rsidRPr="00D05B79" w:rsidRDefault="009052BA" w:rsidP="00F871F2">
      <w:pPr>
        <w:ind w:left="720"/>
        <w:jc w:val="both"/>
        <w:rPr>
          <w:rFonts w:ascii="Arial" w:hAnsi="Arial" w:cs="Arial"/>
          <w:sz w:val="22"/>
          <w:szCs w:val="22"/>
        </w:rPr>
      </w:pPr>
      <w:r w:rsidRPr="00D05B79">
        <w:rPr>
          <w:rFonts w:ascii="Arial" w:hAnsi="Arial" w:cs="Arial"/>
          <w:sz w:val="22"/>
          <w:szCs w:val="22"/>
        </w:rPr>
        <w:t xml:space="preserve">Sales have grown steadily since the contract began </w:t>
      </w:r>
      <w:r w:rsidR="0017275C" w:rsidRPr="00D05B79">
        <w:rPr>
          <w:rFonts w:ascii="Arial" w:hAnsi="Arial" w:cs="Arial"/>
          <w:sz w:val="22"/>
          <w:szCs w:val="22"/>
        </w:rPr>
        <w:t xml:space="preserve">as shown in </w:t>
      </w:r>
      <w:r w:rsidR="00AD548D" w:rsidRPr="00D05B79">
        <w:rPr>
          <w:rFonts w:ascii="Arial" w:hAnsi="Arial" w:cs="Arial"/>
          <w:sz w:val="22"/>
          <w:szCs w:val="22"/>
        </w:rPr>
        <w:t>the</w:t>
      </w:r>
      <w:r w:rsidR="0017275C" w:rsidRPr="00D05B79">
        <w:rPr>
          <w:rFonts w:ascii="Arial" w:hAnsi="Arial" w:cs="Arial"/>
          <w:sz w:val="22"/>
          <w:szCs w:val="22"/>
        </w:rPr>
        <w:t xml:space="preserve"> table and graph below</w:t>
      </w:r>
      <w:r w:rsidRPr="00D05B79">
        <w:rPr>
          <w:rFonts w:ascii="Arial" w:hAnsi="Arial" w:cs="Arial"/>
          <w:sz w:val="22"/>
          <w:szCs w:val="22"/>
        </w:rPr>
        <w:t>.  A detail of the monthly sales and revenue</w:t>
      </w:r>
      <w:r w:rsidR="00F871F2">
        <w:rPr>
          <w:rFonts w:ascii="Arial" w:hAnsi="Arial" w:cs="Arial"/>
          <w:sz w:val="22"/>
          <w:szCs w:val="22"/>
        </w:rPr>
        <w:t xml:space="preserve"> by category for January </w:t>
      </w:r>
      <w:r w:rsidRPr="00D05B79">
        <w:rPr>
          <w:rFonts w:ascii="Arial" w:hAnsi="Arial" w:cs="Arial"/>
          <w:sz w:val="22"/>
          <w:szCs w:val="22"/>
        </w:rPr>
        <w:t xml:space="preserve">2013 </w:t>
      </w:r>
      <w:r w:rsidR="00F871F2">
        <w:rPr>
          <w:rFonts w:ascii="Arial" w:hAnsi="Arial" w:cs="Arial"/>
          <w:sz w:val="22"/>
          <w:szCs w:val="22"/>
        </w:rPr>
        <w:t>through November</w:t>
      </w:r>
      <w:r w:rsidRPr="00D05B79">
        <w:rPr>
          <w:rFonts w:ascii="Arial" w:hAnsi="Arial" w:cs="Arial"/>
          <w:sz w:val="22"/>
          <w:szCs w:val="22"/>
        </w:rPr>
        <w:t xml:space="preserve"> 2014 is included at </w:t>
      </w:r>
      <w:r w:rsidR="00C36012" w:rsidRPr="00D05B79">
        <w:rPr>
          <w:rFonts w:ascii="Arial" w:hAnsi="Arial" w:cs="Arial"/>
          <w:b/>
          <w:sz w:val="22"/>
          <w:szCs w:val="22"/>
        </w:rPr>
        <w:t>Exhibit</w:t>
      </w:r>
      <w:r w:rsidRPr="00D05B79">
        <w:rPr>
          <w:rFonts w:ascii="Arial" w:hAnsi="Arial" w:cs="Arial"/>
          <w:b/>
          <w:sz w:val="22"/>
          <w:szCs w:val="22"/>
        </w:rPr>
        <w:t xml:space="preserve"> </w:t>
      </w:r>
      <w:r w:rsidR="00C36012" w:rsidRPr="00D05B79">
        <w:rPr>
          <w:rFonts w:ascii="Arial" w:hAnsi="Arial" w:cs="Arial"/>
          <w:b/>
          <w:sz w:val="22"/>
          <w:szCs w:val="22"/>
        </w:rPr>
        <w:t>E</w:t>
      </w:r>
      <w:r w:rsidRPr="00D05B79">
        <w:rPr>
          <w:rFonts w:ascii="Arial" w:hAnsi="Arial" w:cs="Arial"/>
          <w:sz w:val="22"/>
          <w:szCs w:val="22"/>
        </w:rPr>
        <w:t xml:space="preserve">.  Also, included at </w:t>
      </w:r>
      <w:r w:rsidR="00C36012" w:rsidRPr="00D05B79">
        <w:rPr>
          <w:rFonts w:ascii="Arial" w:hAnsi="Arial" w:cs="Arial"/>
          <w:b/>
          <w:sz w:val="22"/>
          <w:szCs w:val="22"/>
        </w:rPr>
        <w:t>Exhibit</w:t>
      </w:r>
      <w:r w:rsidRPr="00D05B79">
        <w:rPr>
          <w:rFonts w:ascii="Arial" w:hAnsi="Arial" w:cs="Arial"/>
          <w:b/>
          <w:sz w:val="22"/>
          <w:szCs w:val="22"/>
        </w:rPr>
        <w:t xml:space="preserve"> </w:t>
      </w:r>
      <w:r w:rsidR="00C36012" w:rsidRPr="00D05B79">
        <w:rPr>
          <w:rFonts w:ascii="Arial" w:hAnsi="Arial" w:cs="Arial"/>
          <w:b/>
          <w:sz w:val="22"/>
          <w:szCs w:val="22"/>
        </w:rPr>
        <w:t>F</w:t>
      </w:r>
      <w:r w:rsidRPr="00D05B79">
        <w:rPr>
          <w:rFonts w:ascii="Arial" w:hAnsi="Arial" w:cs="Arial"/>
          <w:sz w:val="22"/>
          <w:szCs w:val="22"/>
        </w:rPr>
        <w:t>, is a detail of the event sales and revenue for the time period March 1, 2013 through February 10, 2014.</w:t>
      </w:r>
    </w:p>
    <w:p w:rsidR="009052BA" w:rsidRPr="00D05B79" w:rsidRDefault="009052BA" w:rsidP="00F871F2">
      <w:pPr>
        <w:ind w:left="720"/>
        <w:jc w:val="both"/>
        <w:rPr>
          <w:rFonts w:ascii="Arial" w:hAnsi="Arial" w:cs="Arial"/>
          <w:sz w:val="22"/>
          <w:szCs w:val="22"/>
        </w:rPr>
      </w:pPr>
    </w:p>
    <w:tbl>
      <w:tblPr>
        <w:tblpPr w:leftFromText="180" w:rightFromText="180" w:vertAnchor="text" w:horzAnchor="margin" w:tblpX="918" w:tblpY="76"/>
        <w:tblW w:w="3078" w:type="dxa"/>
        <w:tblLook w:val="04A0" w:firstRow="1" w:lastRow="0" w:firstColumn="1" w:lastColumn="0" w:noHBand="0" w:noVBand="1"/>
      </w:tblPr>
      <w:tblGrid>
        <w:gridCol w:w="1141"/>
        <w:gridCol w:w="1937"/>
      </w:tblGrid>
      <w:tr w:rsidR="009052BA" w:rsidRPr="00D05B79" w:rsidTr="0076379D">
        <w:trPr>
          <w:trHeight w:val="264"/>
        </w:trPr>
        <w:tc>
          <w:tcPr>
            <w:tcW w:w="3078" w:type="dxa"/>
            <w:gridSpan w:val="2"/>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Annual Sales &amp; Revenue Total</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2005</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$1,742,714.39</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2006</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$2,161,297.67</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2007</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$2,096,765.79</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2008</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$2,343,997.26</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2009</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$2,276,262.77</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2010</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$2,412,779.84</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2011</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$2,446,457.01</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2012</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$2,675,674.00</w:t>
            </w:r>
          </w:p>
        </w:tc>
      </w:tr>
      <w:tr w:rsidR="009052BA" w:rsidRPr="00D05B79" w:rsidTr="0076379D">
        <w:trPr>
          <w:trHeight w:val="264"/>
        </w:trPr>
        <w:tc>
          <w:tcPr>
            <w:tcW w:w="1141"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2013</w:t>
            </w:r>
          </w:p>
        </w:tc>
        <w:tc>
          <w:tcPr>
            <w:tcW w:w="1937" w:type="dxa"/>
            <w:tcBorders>
              <w:top w:val="nil"/>
              <w:left w:val="nil"/>
              <w:bottom w:val="nil"/>
              <w:right w:val="nil"/>
            </w:tcBorders>
            <w:shd w:val="clear" w:color="auto" w:fill="auto"/>
            <w:noWrap/>
            <w:vAlign w:val="bottom"/>
            <w:hideMark/>
          </w:tcPr>
          <w:p w:rsidR="009052BA" w:rsidRPr="00D05B79" w:rsidRDefault="009052BA" w:rsidP="00F871F2">
            <w:pPr>
              <w:rPr>
                <w:rFonts w:ascii="Arial" w:hAnsi="Arial" w:cs="Arial"/>
              </w:rPr>
            </w:pPr>
            <w:r w:rsidRPr="00D05B79">
              <w:rPr>
                <w:rFonts w:ascii="Arial" w:hAnsi="Arial" w:cs="Arial"/>
              </w:rPr>
              <w:t>$2,790,731.27</w:t>
            </w:r>
          </w:p>
        </w:tc>
      </w:tr>
    </w:tbl>
    <w:p w:rsidR="009052BA" w:rsidRPr="00D05B79" w:rsidRDefault="00DE4EC9" w:rsidP="00F871F2">
      <w:pPr>
        <w:ind w:left="720"/>
        <w:rPr>
          <w:rFonts w:ascii="Arial" w:hAnsi="Arial" w:cs="Arial"/>
          <w:sz w:val="22"/>
          <w:szCs w:val="22"/>
          <w:highlight w:val="magenta"/>
        </w:rPr>
      </w:pPr>
      <w:r>
        <w:rPr>
          <w:noProof/>
        </w:rPr>
        <w:drawing>
          <wp:anchor distT="0" distB="0" distL="114300" distR="114300" simplePos="0" relativeHeight="251675648" behindDoc="1" locked="0" layoutInCell="1" allowOverlap="1" wp14:anchorId="1A4C2A82" wp14:editId="77078036">
            <wp:simplePos x="0" y="0"/>
            <wp:positionH relativeFrom="column">
              <wp:posOffset>2851150</wp:posOffset>
            </wp:positionH>
            <wp:positionV relativeFrom="paragraph">
              <wp:posOffset>52705</wp:posOffset>
            </wp:positionV>
            <wp:extent cx="3530600" cy="2190750"/>
            <wp:effectExtent l="0" t="0" r="12700" b="19050"/>
            <wp:wrapTight wrapText="bothSides">
              <wp:wrapPolygon edited="0">
                <wp:start x="0" y="0"/>
                <wp:lineTo x="0" y="21600"/>
                <wp:lineTo x="21561" y="21600"/>
                <wp:lineTo x="21561"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9052BA" w:rsidRPr="00D05B79" w:rsidRDefault="009052BA" w:rsidP="00F871F2">
      <w:pPr>
        <w:ind w:left="720"/>
        <w:rPr>
          <w:rFonts w:ascii="Arial" w:hAnsi="Arial" w:cs="Arial"/>
          <w:sz w:val="22"/>
          <w:szCs w:val="22"/>
          <w:highlight w:val="magenta"/>
        </w:rPr>
      </w:pPr>
    </w:p>
    <w:p w:rsidR="009052BA" w:rsidRPr="00D05B79" w:rsidRDefault="009052BA" w:rsidP="00F871F2">
      <w:pPr>
        <w:ind w:left="720"/>
        <w:jc w:val="both"/>
        <w:rPr>
          <w:rFonts w:ascii="Arial" w:hAnsi="Arial" w:cs="Arial"/>
          <w:sz w:val="22"/>
          <w:highlight w:val="magenta"/>
          <w:u w:val="single"/>
        </w:rPr>
      </w:pPr>
    </w:p>
    <w:p w:rsidR="0076379D" w:rsidRPr="00D05B79" w:rsidRDefault="0076379D" w:rsidP="00F871F2">
      <w:pPr>
        <w:ind w:left="720"/>
        <w:jc w:val="both"/>
        <w:rPr>
          <w:rFonts w:ascii="Arial" w:hAnsi="Arial" w:cs="Arial"/>
          <w:sz w:val="22"/>
          <w:highlight w:val="magenta"/>
          <w:u w:val="single"/>
        </w:rPr>
      </w:pPr>
    </w:p>
    <w:p w:rsidR="0076379D" w:rsidRPr="00D05B79" w:rsidRDefault="0076379D" w:rsidP="00F871F2">
      <w:pPr>
        <w:ind w:left="720"/>
        <w:jc w:val="both"/>
        <w:rPr>
          <w:rFonts w:ascii="Arial" w:hAnsi="Arial" w:cs="Arial"/>
          <w:sz w:val="22"/>
          <w:highlight w:val="magenta"/>
          <w:u w:val="single"/>
        </w:rPr>
      </w:pPr>
    </w:p>
    <w:p w:rsidR="0076379D" w:rsidRPr="00D05B79" w:rsidRDefault="0076379D" w:rsidP="00F871F2">
      <w:pPr>
        <w:ind w:left="720"/>
        <w:jc w:val="both"/>
        <w:rPr>
          <w:rFonts w:ascii="Arial" w:hAnsi="Arial" w:cs="Arial"/>
          <w:sz w:val="22"/>
          <w:highlight w:val="magenta"/>
          <w:u w:val="single"/>
        </w:rPr>
      </w:pPr>
    </w:p>
    <w:p w:rsidR="0076379D" w:rsidRPr="00D05B79" w:rsidRDefault="0076379D" w:rsidP="00F871F2">
      <w:pPr>
        <w:ind w:left="720"/>
        <w:jc w:val="both"/>
        <w:rPr>
          <w:rFonts w:ascii="Arial" w:hAnsi="Arial" w:cs="Arial"/>
          <w:sz w:val="22"/>
          <w:highlight w:val="magenta"/>
          <w:u w:val="single"/>
        </w:rPr>
      </w:pPr>
    </w:p>
    <w:p w:rsidR="0076379D" w:rsidRPr="00D05B79" w:rsidRDefault="0076379D" w:rsidP="00F871F2">
      <w:pPr>
        <w:ind w:left="720"/>
        <w:jc w:val="both"/>
        <w:rPr>
          <w:rFonts w:ascii="Arial" w:hAnsi="Arial" w:cs="Arial"/>
          <w:sz w:val="22"/>
          <w:u w:val="single"/>
        </w:rPr>
      </w:pPr>
      <w:r w:rsidRPr="00D05B79">
        <w:rPr>
          <w:rFonts w:ascii="Arial" w:hAnsi="Arial" w:cs="Arial"/>
          <w:sz w:val="22"/>
          <w:highlight w:val="magenta"/>
          <w:u w:val="single"/>
        </w:rPr>
        <w:t>\</w:t>
      </w:r>
    </w:p>
    <w:p w:rsidR="0076379D" w:rsidRPr="00D05B79" w:rsidRDefault="0076379D" w:rsidP="00F871F2">
      <w:pPr>
        <w:ind w:left="720"/>
        <w:jc w:val="both"/>
        <w:rPr>
          <w:rFonts w:ascii="Arial" w:hAnsi="Arial" w:cs="Arial"/>
          <w:sz w:val="22"/>
          <w:u w:val="single"/>
        </w:rPr>
      </w:pPr>
    </w:p>
    <w:p w:rsidR="0076379D" w:rsidRPr="00D05B79" w:rsidRDefault="0076379D" w:rsidP="00F871F2">
      <w:pPr>
        <w:ind w:left="720"/>
        <w:jc w:val="both"/>
        <w:rPr>
          <w:rFonts w:ascii="Arial" w:hAnsi="Arial" w:cs="Arial"/>
          <w:sz w:val="22"/>
          <w:u w:val="single"/>
        </w:rPr>
      </w:pPr>
    </w:p>
    <w:p w:rsidR="0076379D" w:rsidRPr="00D05B79" w:rsidRDefault="0076379D" w:rsidP="00F871F2">
      <w:pPr>
        <w:ind w:left="720"/>
        <w:jc w:val="both"/>
        <w:rPr>
          <w:rFonts w:ascii="Arial" w:hAnsi="Arial" w:cs="Arial"/>
          <w:sz w:val="22"/>
          <w:u w:val="single"/>
        </w:rPr>
      </w:pPr>
    </w:p>
    <w:p w:rsidR="0076379D" w:rsidRPr="00D05B79" w:rsidRDefault="0076379D" w:rsidP="00F871F2">
      <w:pPr>
        <w:ind w:left="720"/>
        <w:jc w:val="both"/>
        <w:rPr>
          <w:rFonts w:ascii="Arial" w:hAnsi="Arial" w:cs="Arial"/>
          <w:sz w:val="22"/>
          <w:u w:val="single"/>
        </w:rPr>
      </w:pPr>
    </w:p>
    <w:p w:rsidR="0076379D" w:rsidRPr="00D05B79" w:rsidRDefault="0076379D" w:rsidP="00F871F2">
      <w:pPr>
        <w:ind w:left="720"/>
        <w:jc w:val="both"/>
        <w:rPr>
          <w:rFonts w:ascii="Arial" w:hAnsi="Arial" w:cs="Arial"/>
          <w:sz w:val="22"/>
          <w:u w:val="single"/>
        </w:rPr>
      </w:pPr>
    </w:p>
    <w:p w:rsidR="0076379D" w:rsidRPr="00D05B79" w:rsidRDefault="0076379D" w:rsidP="00F871F2">
      <w:pPr>
        <w:ind w:left="720"/>
        <w:jc w:val="both"/>
        <w:rPr>
          <w:rFonts w:ascii="Arial" w:hAnsi="Arial" w:cs="Arial"/>
          <w:sz w:val="22"/>
          <w:u w:val="single"/>
        </w:rPr>
      </w:pPr>
    </w:p>
    <w:p w:rsidR="009052BA" w:rsidRPr="00D05B79" w:rsidRDefault="009052BA" w:rsidP="00F871F2">
      <w:pPr>
        <w:pStyle w:val="ListParagraph"/>
        <w:widowControl w:val="0"/>
        <w:numPr>
          <w:ilvl w:val="0"/>
          <w:numId w:val="26"/>
        </w:numPr>
        <w:contextualSpacing w:val="0"/>
        <w:jc w:val="both"/>
        <w:rPr>
          <w:rFonts w:ascii="Arial" w:hAnsi="Arial" w:cs="Arial"/>
          <w:color w:val="000000"/>
          <w:sz w:val="22"/>
          <w:szCs w:val="22"/>
        </w:rPr>
      </w:pPr>
      <w:r w:rsidRPr="00D05B79">
        <w:rPr>
          <w:rFonts w:ascii="Arial" w:hAnsi="Arial" w:cs="Arial"/>
          <w:color w:val="000000"/>
          <w:sz w:val="22"/>
          <w:szCs w:val="22"/>
        </w:rPr>
        <w:t xml:space="preserve">Athlete Training Table </w:t>
      </w:r>
    </w:p>
    <w:p w:rsidR="009052BA" w:rsidRPr="00D05B79" w:rsidRDefault="00D736F6" w:rsidP="00F871F2">
      <w:pPr>
        <w:ind w:left="720"/>
        <w:jc w:val="both"/>
        <w:rPr>
          <w:rFonts w:ascii="Arial" w:hAnsi="Arial" w:cs="Arial"/>
          <w:sz w:val="22"/>
        </w:rPr>
      </w:pPr>
      <w:r w:rsidRPr="00D05B79">
        <w:rPr>
          <w:rFonts w:ascii="Arial" w:hAnsi="Arial" w:cs="Arial"/>
          <w:sz w:val="22"/>
        </w:rPr>
        <w:t>Athlete training table is prepared</w:t>
      </w:r>
      <w:r w:rsidR="009052BA" w:rsidRPr="00D05B79">
        <w:rPr>
          <w:rFonts w:ascii="Arial" w:hAnsi="Arial" w:cs="Arial"/>
          <w:sz w:val="22"/>
        </w:rPr>
        <w:t xml:space="preserve"> and serv</w:t>
      </w:r>
      <w:r w:rsidRPr="00D05B79">
        <w:rPr>
          <w:rFonts w:ascii="Arial" w:hAnsi="Arial" w:cs="Arial"/>
          <w:sz w:val="22"/>
        </w:rPr>
        <w:t>ed</w:t>
      </w:r>
      <w:r w:rsidR="009052BA" w:rsidRPr="00D05B79">
        <w:rPr>
          <w:rFonts w:ascii="Arial" w:hAnsi="Arial" w:cs="Arial"/>
          <w:sz w:val="22"/>
        </w:rPr>
        <w:t xml:space="preserve"> at the Vall</w:t>
      </w:r>
      <w:r w:rsidRPr="00D05B79">
        <w:rPr>
          <w:rFonts w:ascii="Arial" w:hAnsi="Arial" w:cs="Arial"/>
          <w:sz w:val="22"/>
        </w:rPr>
        <w:t>ey Football Center.  Dinner is available</w:t>
      </w:r>
      <w:r w:rsidR="009052BA" w:rsidRPr="00D05B79">
        <w:rPr>
          <w:rFonts w:ascii="Arial" w:hAnsi="Arial" w:cs="Arial"/>
          <w:sz w:val="22"/>
        </w:rPr>
        <w:t xml:space="preserve"> Sunday through Thursday</w:t>
      </w:r>
      <w:r w:rsidR="00763F62">
        <w:rPr>
          <w:rFonts w:ascii="Arial" w:hAnsi="Arial" w:cs="Arial"/>
          <w:sz w:val="22"/>
        </w:rPr>
        <w:t>.</w:t>
      </w:r>
      <w:r w:rsidR="009052BA" w:rsidRPr="00D05B79">
        <w:rPr>
          <w:rFonts w:ascii="Arial" w:hAnsi="Arial" w:cs="Arial"/>
          <w:sz w:val="22"/>
        </w:rPr>
        <w:t xml:space="preserve"> </w:t>
      </w:r>
      <w:r w:rsidR="00763F62">
        <w:rPr>
          <w:rFonts w:ascii="Arial" w:hAnsi="Arial" w:cs="Arial"/>
          <w:sz w:val="22"/>
        </w:rPr>
        <w:t>B</w:t>
      </w:r>
      <w:r w:rsidR="009052BA" w:rsidRPr="00D05B79">
        <w:rPr>
          <w:rFonts w:ascii="Arial" w:hAnsi="Arial" w:cs="Arial"/>
          <w:sz w:val="22"/>
        </w:rPr>
        <w:t xml:space="preserve">reakfast and lunch </w:t>
      </w:r>
      <w:r w:rsidRPr="00D05B79">
        <w:rPr>
          <w:rFonts w:ascii="Arial" w:hAnsi="Arial" w:cs="Arial"/>
          <w:sz w:val="22"/>
        </w:rPr>
        <w:t xml:space="preserve">are available </w:t>
      </w:r>
      <w:r w:rsidR="009052BA" w:rsidRPr="00D05B79">
        <w:rPr>
          <w:rFonts w:ascii="Arial" w:hAnsi="Arial" w:cs="Arial"/>
          <w:sz w:val="22"/>
        </w:rPr>
        <w:t xml:space="preserve">Monday through Thursday.  OSU guarantees 90 person minimum for dinner and 100 person minimum for breakfast and lunch.  OSU is charged either </w:t>
      </w:r>
      <w:r w:rsidR="009052BA" w:rsidRPr="00D05B79">
        <w:rPr>
          <w:rFonts w:ascii="Arial" w:hAnsi="Arial" w:cs="Arial"/>
          <w:sz w:val="22"/>
        </w:rPr>
        <w:lastRenderedPageBreak/>
        <w:t>the actual number of attendees or the minimum guaranteed number, whichever is greater.  Contractor bills the breakfast, lunch or dinner at the flat rate fee.  The current flat rate fees are:</w:t>
      </w:r>
    </w:p>
    <w:p w:rsidR="009052BA" w:rsidRPr="00D05B79" w:rsidRDefault="009052BA" w:rsidP="00F871F2">
      <w:pPr>
        <w:ind w:left="720" w:firstLine="720"/>
        <w:jc w:val="both"/>
        <w:rPr>
          <w:rFonts w:ascii="Arial" w:hAnsi="Arial" w:cs="Arial"/>
          <w:sz w:val="22"/>
        </w:rPr>
      </w:pPr>
      <w:r w:rsidRPr="00D05B79">
        <w:rPr>
          <w:rFonts w:ascii="Arial" w:hAnsi="Arial" w:cs="Arial"/>
          <w:sz w:val="22"/>
        </w:rPr>
        <w:t xml:space="preserve">$12 for dinner Sunday </w:t>
      </w:r>
    </w:p>
    <w:p w:rsidR="009052BA" w:rsidRPr="00D05B79" w:rsidRDefault="009052BA" w:rsidP="00F871F2">
      <w:pPr>
        <w:ind w:left="720" w:firstLine="720"/>
        <w:jc w:val="both"/>
        <w:rPr>
          <w:rFonts w:ascii="Arial" w:hAnsi="Arial" w:cs="Arial"/>
          <w:sz w:val="22"/>
        </w:rPr>
      </w:pPr>
      <w:r w:rsidRPr="00D05B79">
        <w:rPr>
          <w:rFonts w:ascii="Arial" w:hAnsi="Arial" w:cs="Arial"/>
          <w:sz w:val="22"/>
        </w:rPr>
        <w:t xml:space="preserve">$5 for breakfast Monday </w:t>
      </w:r>
    </w:p>
    <w:p w:rsidR="009052BA" w:rsidRPr="00D05B79" w:rsidRDefault="009052BA" w:rsidP="00F871F2">
      <w:pPr>
        <w:ind w:left="720" w:firstLine="720"/>
        <w:jc w:val="both"/>
        <w:rPr>
          <w:rFonts w:ascii="Arial" w:hAnsi="Arial" w:cs="Arial"/>
          <w:sz w:val="22"/>
        </w:rPr>
      </w:pPr>
      <w:r w:rsidRPr="00D05B79">
        <w:rPr>
          <w:rFonts w:ascii="Arial" w:hAnsi="Arial" w:cs="Arial"/>
          <w:sz w:val="22"/>
        </w:rPr>
        <w:t>$8 for lunch Monday</w:t>
      </w:r>
    </w:p>
    <w:p w:rsidR="009052BA" w:rsidRPr="00D05B79" w:rsidRDefault="009052BA" w:rsidP="00F871F2">
      <w:pPr>
        <w:ind w:left="720"/>
        <w:jc w:val="both"/>
        <w:rPr>
          <w:rFonts w:ascii="Arial" w:hAnsi="Arial" w:cs="Arial"/>
          <w:sz w:val="22"/>
        </w:rPr>
      </w:pPr>
      <w:r w:rsidRPr="00D05B79">
        <w:rPr>
          <w:rFonts w:ascii="Arial" w:hAnsi="Arial" w:cs="Arial"/>
          <w:sz w:val="22"/>
        </w:rPr>
        <w:t xml:space="preserve">Menus vary but are designed </w:t>
      </w:r>
      <w:r w:rsidR="00D736F6" w:rsidRPr="00D05B79">
        <w:rPr>
          <w:rFonts w:ascii="Arial" w:hAnsi="Arial" w:cs="Arial"/>
          <w:sz w:val="22"/>
        </w:rPr>
        <w:t xml:space="preserve">between the contractor and coaches as </w:t>
      </w:r>
      <w:r w:rsidRPr="00D05B79">
        <w:rPr>
          <w:rFonts w:ascii="Arial" w:hAnsi="Arial" w:cs="Arial"/>
          <w:sz w:val="22"/>
        </w:rPr>
        <w:t xml:space="preserve">nutritional </w:t>
      </w:r>
      <w:r w:rsidR="00763F62">
        <w:rPr>
          <w:rFonts w:ascii="Arial" w:hAnsi="Arial" w:cs="Arial"/>
          <w:sz w:val="22"/>
        </w:rPr>
        <w:t>meals</w:t>
      </w:r>
      <w:r w:rsidRPr="00D05B79">
        <w:rPr>
          <w:rFonts w:ascii="Arial" w:hAnsi="Arial" w:cs="Arial"/>
          <w:sz w:val="22"/>
        </w:rPr>
        <w:t xml:space="preserve"> for the student athletes.</w:t>
      </w:r>
    </w:p>
    <w:p w:rsidR="009052BA" w:rsidRPr="00D05B79" w:rsidRDefault="009052BA" w:rsidP="00F871F2">
      <w:pPr>
        <w:ind w:left="720"/>
        <w:jc w:val="both"/>
        <w:rPr>
          <w:rFonts w:ascii="Arial" w:hAnsi="Arial" w:cs="Arial"/>
          <w:sz w:val="22"/>
        </w:rPr>
      </w:pPr>
    </w:p>
    <w:p w:rsidR="00F871F2" w:rsidRPr="00F871F2" w:rsidRDefault="009052BA" w:rsidP="00F871F2">
      <w:pPr>
        <w:pStyle w:val="ListParagraph"/>
        <w:widowControl w:val="0"/>
        <w:numPr>
          <w:ilvl w:val="0"/>
          <w:numId w:val="26"/>
        </w:numPr>
        <w:contextualSpacing w:val="0"/>
        <w:jc w:val="both"/>
        <w:rPr>
          <w:rFonts w:ascii="Arial" w:hAnsi="Arial" w:cs="Arial"/>
          <w:sz w:val="22"/>
        </w:rPr>
      </w:pPr>
      <w:r w:rsidRPr="00FE608D">
        <w:rPr>
          <w:rFonts w:ascii="Arial" w:hAnsi="Arial" w:cs="Arial"/>
          <w:color w:val="000000"/>
          <w:sz w:val="22"/>
          <w:szCs w:val="22"/>
        </w:rPr>
        <w:t>Equipment</w:t>
      </w:r>
    </w:p>
    <w:p w:rsidR="009052BA" w:rsidRPr="00FE608D" w:rsidRDefault="009052BA" w:rsidP="00F871F2">
      <w:pPr>
        <w:pStyle w:val="ListParagraph"/>
        <w:widowControl w:val="0"/>
        <w:contextualSpacing w:val="0"/>
        <w:jc w:val="both"/>
        <w:rPr>
          <w:rFonts w:ascii="Arial" w:hAnsi="Arial" w:cs="Arial"/>
          <w:sz w:val="22"/>
        </w:rPr>
      </w:pPr>
      <w:r w:rsidRPr="00FE608D">
        <w:rPr>
          <w:rFonts w:ascii="Arial" w:hAnsi="Arial" w:cs="Arial"/>
          <w:sz w:val="22"/>
        </w:rPr>
        <w:t xml:space="preserve">The successful Proposer is responsible for providing all furnishings, fixtures and equipment required to provide the Services.  OSU owns some equipment as listed in </w:t>
      </w:r>
      <w:r w:rsidR="00C36012" w:rsidRPr="00FE608D">
        <w:rPr>
          <w:rFonts w:ascii="Arial" w:hAnsi="Arial" w:cs="Arial"/>
          <w:b/>
          <w:sz w:val="22"/>
        </w:rPr>
        <w:t>Exhibit</w:t>
      </w:r>
      <w:r w:rsidRPr="00FE608D">
        <w:rPr>
          <w:rFonts w:ascii="Arial" w:hAnsi="Arial" w:cs="Arial"/>
          <w:b/>
          <w:sz w:val="22"/>
        </w:rPr>
        <w:t xml:space="preserve"> </w:t>
      </w:r>
      <w:r w:rsidR="00C36012" w:rsidRPr="00FE608D">
        <w:rPr>
          <w:rFonts w:ascii="Arial" w:hAnsi="Arial" w:cs="Arial"/>
          <w:b/>
          <w:sz w:val="22"/>
        </w:rPr>
        <w:t>G</w:t>
      </w:r>
      <w:r w:rsidR="00F871F2">
        <w:rPr>
          <w:rFonts w:ascii="Arial" w:hAnsi="Arial" w:cs="Arial"/>
          <w:sz w:val="22"/>
        </w:rPr>
        <w:t xml:space="preserve"> and is making OSU’s owned </w:t>
      </w:r>
      <w:r w:rsidRPr="00FE608D">
        <w:rPr>
          <w:rFonts w:ascii="Arial" w:hAnsi="Arial" w:cs="Arial"/>
          <w:sz w:val="22"/>
        </w:rPr>
        <w:t xml:space="preserve">equipment available for </w:t>
      </w:r>
      <w:r w:rsidR="00F871F2">
        <w:rPr>
          <w:rFonts w:ascii="Arial" w:hAnsi="Arial" w:cs="Arial"/>
          <w:sz w:val="22"/>
        </w:rPr>
        <w:t>sale</w:t>
      </w:r>
      <w:r w:rsidRPr="00FE608D">
        <w:rPr>
          <w:rFonts w:ascii="Arial" w:hAnsi="Arial" w:cs="Arial"/>
          <w:sz w:val="22"/>
        </w:rPr>
        <w:t xml:space="preserve"> to the successful </w:t>
      </w:r>
      <w:r w:rsidRPr="00F871F2">
        <w:rPr>
          <w:rFonts w:ascii="Arial" w:hAnsi="Arial" w:cs="Arial"/>
          <w:sz w:val="22"/>
        </w:rPr>
        <w:t>Proposer.</w:t>
      </w:r>
      <w:r w:rsidR="00FE608D" w:rsidRPr="00F871F2">
        <w:rPr>
          <w:rFonts w:ascii="Arial" w:hAnsi="Arial" w:cs="Arial"/>
          <w:sz w:val="22"/>
        </w:rPr>
        <w:t xml:space="preserve">  </w:t>
      </w:r>
      <w:r w:rsidR="00F871F2">
        <w:rPr>
          <w:rFonts w:ascii="Arial" w:hAnsi="Arial" w:cs="Arial"/>
          <w:sz w:val="22"/>
        </w:rPr>
        <w:t>OSU’s e</w:t>
      </w:r>
      <w:r w:rsidR="00FE608D" w:rsidRPr="00F871F2">
        <w:rPr>
          <w:rFonts w:ascii="Arial" w:hAnsi="Arial" w:cs="Arial"/>
          <w:sz w:val="22"/>
        </w:rPr>
        <w:t>quipment</w:t>
      </w:r>
      <w:r w:rsidR="00F871F2" w:rsidRPr="00F871F2">
        <w:rPr>
          <w:rFonts w:ascii="Arial" w:hAnsi="Arial" w:cs="Arial"/>
          <w:sz w:val="22"/>
        </w:rPr>
        <w:t xml:space="preserve"> is available for sale as all or none and is</w:t>
      </w:r>
      <w:r w:rsidR="00FE608D" w:rsidRPr="00F871F2">
        <w:rPr>
          <w:rFonts w:ascii="Arial" w:hAnsi="Arial" w:cs="Arial"/>
          <w:sz w:val="22"/>
        </w:rPr>
        <w:t xml:space="preserve"> </w:t>
      </w:r>
      <w:r w:rsidR="00F871F2">
        <w:rPr>
          <w:rFonts w:ascii="Arial" w:hAnsi="Arial" w:cs="Arial"/>
          <w:sz w:val="22"/>
        </w:rPr>
        <w:t>“</w:t>
      </w:r>
      <w:r w:rsidR="00FE608D" w:rsidRPr="00F871F2">
        <w:rPr>
          <w:rFonts w:ascii="Arial" w:hAnsi="Arial" w:cs="Arial"/>
          <w:sz w:val="22"/>
        </w:rPr>
        <w:t>as-is</w:t>
      </w:r>
      <w:r w:rsidR="00F871F2">
        <w:rPr>
          <w:rFonts w:ascii="Arial" w:hAnsi="Arial" w:cs="Arial"/>
          <w:sz w:val="22"/>
        </w:rPr>
        <w:t>”</w:t>
      </w:r>
      <w:r w:rsidR="00FE608D" w:rsidRPr="00F871F2">
        <w:rPr>
          <w:rFonts w:ascii="Arial" w:hAnsi="Arial" w:cs="Arial"/>
          <w:sz w:val="22"/>
        </w:rPr>
        <w:t xml:space="preserve"> </w:t>
      </w:r>
      <w:r w:rsidR="00F871F2" w:rsidRPr="00F871F2">
        <w:rPr>
          <w:rFonts w:ascii="Arial" w:hAnsi="Arial" w:cs="Arial"/>
          <w:sz w:val="22"/>
        </w:rPr>
        <w:t>condition with no warranties</w:t>
      </w:r>
      <w:r w:rsidR="00FE608D" w:rsidRPr="00F871F2">
        <w:rPr>
          <w:rFonts w:ascii="Arial" w:hAnsi="Arial" w:cs="Arial"/>
          <w:sz w:val="22"/>
        </w:rPr>
        <w:t xml:space="preserve">.  </w:t>
      </w:r>
      <w:r w:rsidRPr="00F871F2">
        <w:rPr>
          <w:rFonts w:ascii="Arial" w:hAnsi="Arial" w:cs="Arial"/>
          <w:sz w:val="22"/>
        </w:rPr>
        <w:t xml:space="preserve">This equipment may be viewed at the pre-proposal conference.  All equipment listed as </w:t>
      </w:r>
      <w:r w:rsidR="00D736F6" w:rsidRPr="00F871F2">
        <w:rPr>
          <w:rFonts w:ascii="Arial" w:hAnsi="Arial" w:cs="Arial"/>
          <w:sz w:val="22"/>
        </w:rPr>
        <w:t>owned by another</w:t>
      </w:r>
      <w:r w:rsidR="00D736F6" w:rsidRPr="00FE608D">
        <w:rPr>
          <w:rFonts w:ascii="Arial" w:hAnsi="Arial" w:cs="Arial"/>
          <w:sz w:val="22"/>
        </w:rPr>
        <w:t xml:space="preserve"> company will not</w:t>
      </w:r>
      <w:r w:rsidRPr="00FE608D">
        <w:rPr>
          <w:rFonts w:ascii="Arial" w:hAnsi="Arial" w:cs="Arial"/>
          <w:sz w:val="22"/>
        </w:rPr>
        <w:t xml:space="preserve"> remain at the facilities unless the successful contractor works with the listed owner to acquire or retain usage of the equipment.</w:t>
      </w:r>
    </w:p>
    <w:p w:rsidR="009052BA" w:rsidRPr="00D05B79" w:rsidRDefault="009052BA" w:rsidP="00F871F2">
      <w:pPr>
        <w:jc w:val="both"/>
        <w:rPr>
          <w:rFonts w:ascii="Arial" w:hAnsi="Arial" w:cs="Arial"/>
          <w:sz w:val="22"/>
          <w:u w:val="single"/>
        </w:rPr>
      </w:pPr>
    </w:p>
    <w:p w:rsidR="00A555F5" w:rsidRDefault="00BB1093" w:rsidP="00F871F2">
      <w:pPr>
        <w:pStyle w:val="Heading1"/>
        <w:keepNext w:val="0"/>
        <w:widowControl w:val="0"/>
        <w:jc w:val="left"/>
        <w:rPr>
          <w:i/>
        </w:rPr>
      </w:pPr>
      <w:bookmarkStart w:id="15" w:name="_Toc228693333"/>
      <w:bookmarkStart w:id="16" w:name="_Toc228693985"/>
      <w:r>
        <w:t>3.0</w:t>
      </w:r>
      <w:r>
        <w:tab/>
      </w:r>
      <w:bookmarkEnd w:id="15"/>
      <w:bookmarkEnd w:id="16"/>
      <w:r>
        <w:t>STATEMENT OF WORK</w:t>
      </w:r>
    </w:p>
    <w:p w:rsidR="00A555F5" w:rsidRDefault="00A555F5" w:rsidP="00F871F2">
      <w:pPr>
        <w:widowControl w:val="0"/>
        <w:jc w:val="both"/>
        <w:rPr>
          <w:rFonts w:ascii="Arial" w:hAnsi="Arial" w:cs="Arial"/>
          <w:sz w:val="22"/>
          <w:szCs w:val="22"/>
        </w:rPr>
      </w:pPr>
    </w:p>
    <w:p w:rsidR="000A1120" w:rsidRPr="00F87216" w:rsidRDefault="000A1120" w:rsidP="00F871F2">
      <w:pPr>
        <w:widowControl w:val="0"/>
        <w:rPr>
          <w:rFonts w:ascii="Arial" w:hAnsi="Arial" w:cs="Arial"/>
          <w:sz w:val="22"/>
          <w:szCs w:val="22"/>
          <w:u w:val="single"/>
        </w:rPr>
      </w:pPr>
      <w:bookmarkStart w:id="17" w:name="_Toc228693334"/>
      <w:bookmarkStart w:id="18" w:name="_Toc228693986"/>
      <w:r w:rsidRPr="003C34CB">
        <w:rPr>
          <w:rFonts w:ascii="Arial" w:hAnsi="Arial" w:cs="Arial"/>
          <w:sz w:val="22"/>
          <w:szCs w:val="22"/>
          <w:u w:val="single"/>
        </w:rPr>
        <w:t>3.01</w:t>
      </w:r>
      <w:r w:rsidRPr="00F87216">
        <w:rPr>
          <w:rFonts w:ascii="Arial" w:hAnsi="Arial" w:cs="Arial"/>
          <w:sz w:val="22"/>
          <w:szCs w:val="22"/>
          <w:u w:val="single"/>
        </w:rPr>
        <w:tab/>
        <w:t>SAMPLE CONTRACT</w:t>
      </w:r>
      <w:bookmarkEnd w:id="17"/>
      <w:bookmarkEnd w:id="18"/>
    </w:p>
    <w:p w:rsidR="00A555F5" w:rsidRDefault="000A1120" w:rsidP="00F871F2">
      <w:pPr>
        <w:widowControl w:val="0"/>
        <w:jc w:val="both"/>
        <w:rPr>
          <w:rFonts w:ascii="Arial" w:hAnsi="Arial" w:cs="Arial"/>
          <w:color w:val="000000"/>
          <w:sz w:val="22"/>
          <w:szCs w:val="22"/>
        </w:rPr>
      </w:pPr>
      <w:r w:rsidRPr="00F87216">
        <w:rPr>
          <w:rFonts w:ascii="Arial" w:hAnsi="Arial" w:cs="Arial"/>
          <w:color w:val="000000"/>
          <w:sz w:val="22"/>
          <w:szCs w:val="22"/>
        </w:rPr>
        <w:t xml:space="preserve">A sample </w:t>
      </w:r>
      <w:r>
        <w:rPr>
          <w:rFonts w:ascii="Arial" w:hAnsi="Arial" w:cs="Arial"/>
          <w:color w:val="000000"/>
          <w:sz w:val="22"/>
          <w:szCs w:val="22"/>
        </w:rPr>
        <w:t>c</w:t>
      </w:r>
      <w:r w:rsidRPr="00F87216">
        <w:rPr>
          <w:rFonts w:ascii="Arial" w:hAnsi="Arial" w:cs="Arial"/>
          <w:color w:val="000000"/>
          <w:sz w:val="22"/>
          <w:szCs w:val="22"/>
        </w:rPr>
        <w:t xml:space="preserve">ontract containing </w:t>
      </w:r>
      <w:r>
        <w:rPr>
          <w:rFonts w:ascii="Arial" w:hAnsi="Arial" w:cs="Arial"/>
          <w:color w:val="000000"/>
          <w:sz w:val="22"/>
          <w:szCs w:val="22"/>
        </w:rPr>
        <w:t xml:space="preserve">a </w:t>
      </w:r>
      <w:r w:rsidRPr="003C34CB">
        <w:rPr>
          <w:rFonts w:ascii="Arial" w:hAnsi="Arial" w:cs="Arial"/>
          <w:color w:val="000000"/>
          <w:sz w:val="22"/>
          <w:szCs w:val="22"/>
        </w:rPr>
        <w:t>statement of work</w:t>
      </w:r>
      <w:r>
        <w:rPr>
          <w:rFonts w:ascii="Arial" w:hAnsi="Arial" w:cs="Arial"/>
          <w:color w:val="000000"/>
          <w:sz w:val="22"/>
          <w:szCs w:val="22"/>
        </w:rPr>
        <w:t xml:space="preserve"> and</w:t>
      </w:r>
      <w:r w:rsidRPr="003C34CB">
        <w:rPr>
          <w:rFonts w:ascii="Arial" w:hAnsi="Arial" w:cs="Arial"/>
          <w:color w:val="000000"/>
          <w:sz w:val="22"/>
          <w:szCs w:val="22"/>
        </w:rPr>
        <w:t xml:space="preserve"> </w:t>
      </w:r>
      <w:r>
        <w:rPr>
          <w:rFonts w:ascii="Arial" w:hAnsi="Arial" w:cs="Arial"/>
          <w:color w:val="000000"/>
          <w:sz w:val="22"/>
          <w:szCs w:val="22"/>
        </w:rPr>
        <w:t>contractual</w:t>
      </w:r>
      <w:r w:rsidRPr="00F87216">
        <w:rPr>
          <w:rFonts w:ascii="Arial" w:hAnsi="Arial" w:cs="Arial"/>
          <w:color w:val="000000"/>
          <w:sz w:val="22"/>
          <w:szCs w:val="22"/>
        </w:rPr>
        <w:t xml:space="preserve"> terms and conditions is included at </w:t>
      </w:r>
      <w:r>
        <w:rPr>
          <w:rFonts w:ascii="Arial" w:hAnsi="Arial" w:cs="Arial"/>
          <w:color w:val="000000"/>
          <w:sz w:val="22"/>
          <w:szCs w:val="22"/>
        </w:rPr>
        <w:t>Exhibit</w:t>
      </w:r>
      <w:r w:rsidRPr="00F87216">
        <w:rPr>
          <w:rFonts w:ascii="Arial" w:hAnsi="Arial" w:cs="Arial"/>
          <w:color w:val="000000"/>
          <w:sz w:val="22"/>
          <w:szCs w:val="22"/>
        </w:rPr>
        <w:t xml:space="preserve"> A.</w:t>
      </w:r>
    </w:p>
    <w:p w:rsidR="00316F7C" w:rsidRDefault="00316F7C" w:rsidP="00316F7C">
      <w:pPr>
        <w:widowControl w:val="0"/>
        <w:tabs>
          <w:tab w:val="left" w:pos="1992"/>
        </w:tabs>
        <w:jc w:val="both"/>
        <w:rPr>
          <w:rFonts w:ascii="Arial" w:hAnsi="Arial" w:cs="Arial"/>
          <w:sz w:val="32"/>
          <w:szCs w:val="32"/>
        </w:rPr>
      </w:pPr>
    </w:p>
    <w:p w:rsidR="00A555F5" w:rsidRDefault="00BB1093" w:rsidP="00316F7C">
      <w:pPr>
        <w:pStyle w:val="Heading1"/>
        <w:keepNext w:val="0"/>
        <w:widowControl w:val="0"/>
        <w:jc w:val="left"/>
        <w:rPr>
          <w:i/>
        </w:rPr>
      </w:pPr>
      <w:r>
        <w:t>4.0</w:t>
      </w:r>
      <w:r>
        <w:tab/>
        <w:t>PROPOSER QUALIFICATIONS</w:t>
      </w:r>
    </w:p>
    <w:p w:rsidR="00A555F5" w:rsidRDefault="00A555F5" w:rsidP="00F871F2">
      <w:pPr>
        <w:pStyle w:val="TOC1"/>
        <w:widowControl w:val="0"/>
        <w:spacing w:after="0" w:line="240" w:lineRule="auto"/>
        <w:jc w:val="both"/>
        <w:rPr>
          <w:rFonts w:ascii="Arial" w:eastAsia="Times New Roman" w:hAnsi="Arial" w:cs="Arial"/>
        </w:rPr>
      </w:pPr>
    </w:p>
    <w:p w:rsidR="00A555F5" w:rsidRDefault="009B3275" w:rsidP="00F871F2">
      <w:pPr>
        <w:widowControl w:val="0"/>
        <w:jc w:val="both"/>
        <w:rPr>
          <w:rFonts w:ascii="Arial" w:hAnsi="Arial" w:cs="Arial"/>
          <w:sz w:val="22"/>
          <w:szCs w:val="22"/>
          <w:u w:val="single"/>
        </w:rPr>
      </w:pPr>
      <w:r>
        <w:rPr>
          <w:rFonts w:ascii="Arial" w:hAnsi="Arial" w:cs="Arial"/>
          <w:sz w:val="22"/>
          <w:szCs w:val="22"/>
          <w:u w:val="single"/>
        </w:rPr>
        <w:t>4.01</w:t>
      </w:r>
      <w:r>
        <w:rPr>
          <w:rFonts w:ascii="Arial" w:hAnsi="Arial" w:cs="Arial"/>
          <w:sz w:val="22"/>
          <w:szCs w:val="22"/>
          <w:u w:val="single"/>
        </w:rPr>
        <w:tab/>
        <w:t>MINIMUM QUALIFICATIONS</w:t>
      </w:r>
    </w:p>
    <w:p w:rsidR="00A555F5" w:rsidRDefault="00BB1093" w:rsidP="00F871F2">
      <w:pPr>
        <w:widowControl w:val="0"/>
        <w:jc w:val="both"/>
        <w:rPr>
          <w:rFonts w:ascii="Arial" w:hAnsi="Arial" w:cs="Arial"/>
          <w:sz w:val="22"/>
          <w:szCs w:val="22"/>
          <w:highlight w:val="lightGray"/>
        </w:rPr>
      </w:pPr>
      <w:r>
        <w:rPr>
          <w:rFonts w:ascii="Arial" w:hAnsi="Arial" w:cs="Arial"/>
          <w:bCs/>
          <w:iCs/>
          <w:sz w:val="22"/>
          <w:szCs w:val="22"/>
        </w:rPr>
        <w:t>In order to qualify as a Responsive Proposer, the Proposer needs to meet the minimum qualifications below.</w:t>
      </w:r>
    </w:p>
    <w:p w:rsidR="00052891" w:rsidRPr="00D05B79" w:rsidRDefault="00052891" w:rsidP="00F871F2">
      <w:pPr>
        <w:pStyle w:val="ListParagraph"/>
        <w:numPr>
          <w:ilvl w:val="0"/>
          <w:numId w:val="27"/>
        </w:numPr>
        <w:contextualSpacing w:val="0"/>
        <w:jc w:val="both"/>
        <w:rPr>
          <w:rFonts w:ascii="Arial" w:hAnsi="Arial" w:cs="Arial"/>
          <w:sz w:val="22"/>
          <w:szCs w:val="22"/>
        </w:rPr>
      </w:pPr>
      <w:r w:rsidRPr="00D05B79">
        <w:rPr>
          <w:rFonts w:ascii="Arial" w:hAnsi="Arial" w:cs="Arial"/>
          <w:sz w:val="22"/>
          <w:szCs w:val="22"/>
        </w:rPr>
        <w:t xml:space="preserve">Proposer must have a minimum of three (3) years successful professional experience providing concessions and catering services at either professional athletic events, large collegiate athletic events, or equivalent large capacity (excess of 40,000 people) events.  </w:t>
      </w:r>
    </w:p>
    <w:p w:rsidR="00052891" w:rsidRPr="00D05B79" w:rsidRDefault="00052891" w:rsidP="00F871F2">
      <w:pPr>
        <w:pStyle w:val="ListParagraph"/>
        <w:numPr>
          <w:ilvl w:val="0"/>
          <w:numId w:val="27"/>
        </w:numPr>
        <w:contextualSpacing w:val="0"/>
        <w:jc w:val="both"/>
        <w:rPr>
          <w:rFonts w:ascii="Arial" w:hAnsi="Arial" w:cs="Arial"/>
          <w:sz w:val="22"/>
          <w:szCs w:val="22"/>
        </w:rPr>
      </w:pPr>
      <w:r w:rsidRPr="00D05B79">
        <w:rPr>
          <w:rFonts w:ascii="Arial" w:hAnsi="Arial" w:cs="Arial"/>
          <w:sz w:val="22"/>
          <w:szCs w:val="22"/>
        </w:rPr>
        <w:t xml:space="preserve">Proposer must have experience working in a </w:t>
      </w:r>
      <w:r w:rsidR="007B4BAE">
        <w:rPr>
          <w:rFonts w:ascii="Arial" w:hAnsi="Arial" w:cs="Arial"/>
          <w:sz w:val="22"/>
          <w:szCs w:val="22"/>
        </w:rPr>
        <w:t>u</w:t>
      </w:r>
      <w:r w:rsidRPr="00D05B79">
        <w:rPr>
          <w:rFonts w:ascii="Arial" w:hAnsi="Arial" w:cs="Arial"/>
          <w:sz w:val="22"/>
          <w:szCs w:val="22"/>
        </w:rPr>
        <w:t>niversity environment with students, faculty, staff and the general public.</w:t>
      </w:r>
    </w:p>
    <w:p w:rsidR="00052891" w:rsidRPr="00D05B79" w:rsidRDefault="00052891" w:rsidP="00F871F2">
      <w:pPr>
        <w:pStyle w:val="ListParagraph"/>
        <w:numPr>
          <w:ilvl w:val="0"/>
          <w:numId w:val="27"/>
        </w:numPr>
        <w:contextualSpacing w:val="0"/>
        <w:jc w:val="both"/>
        <w:rPr>
          <w:rFonts w:ascii="Arial" w:hAnsi="Arial" w:cs="Arial"/>
          <w:sz w:val="22"/>
          <w:szCs w:val="22"/>
        </w:rPr>
      </w:pPr>
      <w:r w:rsidRPr="00D05B79">
        <w:rPr>
          <w:rFonts w:ascii="Arial" w:hAnsi="Arial" w:cs="Arial"/>
          <w:sz w:val="22"/>
          <w:szCs w:val="22"/>
        </w:rPr>
        <w:t xml:space="preserve">Proposer must have a minimum of one (1) year </w:t>
      </w:r>
      <w:r w:rsidR="00AD548D" w:rsidRPr="00D05B79">
        <w:rPr>
          <w:rFonts w:ascii="Arial" w:hAnsi="Arial" w:cs="Arial"/>
          <w:sz w:val="22"/>
          <w:szCs w:val="22"/>
        </w:rPr>
        <w:t>successful professional</w:t>
      </w:r>
      <w:r w:rsidRPr="00D05B79">
        <w:rPr>
          <w:rFonts w:ascii="Arial" w:hAnsi="Arial" w:cs="Arial"/>
          <w:sz w:val="22"/>
          <w:szCs w:val="22"/>
        </w:rPr>
        <w:t xml:space="preserve"> experience providing athlete training table services.</w:t>
      </w:r>
    </w:p>
    <w:p w:rsidR="00A555F5" w:rsidRDefault="00A555F5" w:rsidP="00F871F2">
      <w:pPr>
        <w:pStyle w:val="ListParagraph"/>
        <w:widowControl w:val="0"/>
        <w:ind w:left="0"/>
        <w:contextualSpacing w:val="0"/>
        <w:jc w:val="both"/>
        <w:rPr>
          <w:rFonts w:ascii="Arial" w:hAnsi="Arial" w:cs="Arial"/>
          <w:sz w:val="22"/>
          <w:szCs w:val="22"/>
          <w:highlight w:val="cyan"/>
        </w:rPr>
      </w:pPr>
    </w:p>
    <w:p w:rsidR="00A555F5" w:rsidRDefault="00BB1093" w:rsidP="00F871F2">
      <w:pPr>
        <w:pStyle w:val="Heading1"/>
        <w:keepNext w:val="0"/>
        <w:widowControl w:val="0"/>
        <w:jc w:val="left"/>
        <w:rPr>
          <w:i/>
        </w:rPr>
      </w:pPr>
      <w:bookmarkStart w:id="19" w:name="_Toc228693336"/>
      <w:bookmarkStart w:id="20" w:name="_Toc228693988"/>
      <w:r>
        <w:t>5.0</w:t>
      </w:r>
      <w:r>
        <w:tab/>
        <w:t>REQUIRED SUBMITTALS</w:t>
      </w:r>
      <w:bookmarkEnd w:id="19"/>
      <w:bookmarkEnd w:id="20"/>
    </w:p>
    <w:p w:rsidR="00A555F5" w:rsidRDefault="00A555F5" w:rsidP="00F871F2">
      <w:pPr>
        <w:widowControl w:val="0"/>
        <w:jc w:val="both"/>
        <w:rPr>
          <w:rFonts w:ascii="Arial" w:hAnsi="Arial" w:cs="Arial"/>
          <w:sz w:val="22"/>
          <w:szCs w:val="22"/>
        </w:rPr>
      </w:pPr>
    </w:p>
    <w:p w:rsidR="00FE252C" w:rsidRDefault="00FE252C" w:rsidP="00F871F2">
      <w:pPr>
        <w:pStyle w:val="Heading2"/>
        <w:keepNext w:val="0"/>
        <w:widowControl w:val="0"/>
        <w:jc w:val="both"/>
      </w:pPr>
      <w:bookmarkStart w:id="21" w:name="_Toc228693338"/>
      <w:bookmarkStart w:id="22" w:name="_Toc228693990"/>
      <w:r>
        <w:t>5.01</w:t>
      </w:r>
      <w:r>
        <w:tab/>
        <w:t>QUANTITY OF PROPOSAL</w:t>
      </w:r>
      <w:r w:rsidR="00A357CA">
        <w:t>S</w:t>
      </w:r>
    </w:p>
    <w:p w:rsidR="00FE252C" w:rsidRDefault="00FE252C" w:rsidP="00F871F2">
      <w:pPr>
        <w:widowControl w:val="0"/>
        <w:jc w:val="both"/>
        <w:rPr>
          <w:rFonts w:ascii="Arial" w:hAnsi="Arial" w:cs="Arial"/>
          <w:color w:val="000000"/>
          <w:sz w:val="22"/>
          <w:szCs w:val="22"/>
        </w:rPr>
      </w:pPr>
      <w:r>
        <w:rPr>
          <w:rFonts w:ascii="Arial" w:hAnsi="Arial" w:cs="Arial"/>
          <w:color w:val="000000"/>
          <w:sz w:val="22"/>
          <w:szCs w:val="22"/>
        </w:rPr>
        <w:t>Submit one (</w:t>
      </w:r>
      <w:r w:rsidR="00544047">
        <w:rPr>
          <w:rFonts w:ascii="Arial" w:hAnsi="Arial" w:cs="Arial"/>
          <w:color w:val="000000"/>
          <w:sz w:val="22"/>
          <w:szCs w:val="22"/>
        </w:rPr>
        <w:t>1</w:t>
      </w:r>
      <w:r>
        <w:rPr>
          <w:rFonts w:ascii="Arial" w:hAnsi="Arial" w:cs="Arial"/>
          <w:color w:val="000000"/>
          <w:sz w:val="22"/>
          <w:szCs w:val="22"/>
        </w:rPr>
        <w:t>) original hard copy Proposal</w:t>
      </w:r>
      <w:r w:rsidR="005F7427">
        <w:rPr>
          <w:rFonts w:ascii="Arial" w:hAnsi="Arial" w:cs="Arial"/>
          <w:color w:val="000000"/>
          <w:sz w:val="22"/>
          <w:szCs w:val="22"/>
        </w:rPr>
        <w:t>,</w:t>
      </w:r>
      <w:r>
        <w:rPr>
          <w:rFonts w:ascii="Arial" w:hAnsi="Arial" w:cs="Arial"/>
          <w:color w:val="000000"/>
          <w:sz w:val="22"/>
          <w:szCs w:val="22"/>
        </w:rPr>
        <w:t xml:space="preserve"> </w:t>
      </w:r>
      <w:r w:rsidR="005F7427" w:rsidRPr="005F7427">
        <w:rPr>
          <w:rFonts w:ascii="Arial" w:hAnsi="Arial" w:cs="Arial"/>
          <w:color w:val="000000"/>
          <w:sz w:val="22"/>
          <w:szCs w:val="22"/>
        </w:rPr>
        <w:t>5</w:t>
      </w:r>
      <w:r w:rsidRPr="005F7427">
        <w:rPr>
          <w:rFonts w:ascii="Arial" w:hAnsi="Arial" w:cs="Arial"/>
          <w:color w:val="000000"/>
          <w:sz w:val="22"/>
          <w:szCs w:val="22"/>
        </w:rPr>
        <w:t xml:space="preserve"> duplicate</w:t>
      </w:r>
      <w:r w:rsidRPr="00867F75">
        <w:rPr>
          <w:rFonts w:ascii="Arial" w:hAnsi="Arial" w:cs="Arial"/>
          <w:color w:val="000000"/>
          <w:sz w:val="22"/>
          <w:szCs w:val="22"/>
        </w:rPr>
        <w:t xml:space="preserve"> copies and one (1) electronic copy (PDF format) on CD/DVD/flash drive.</w:t>
      </w:r>
      <w:r>
        <w:rPr>
          <w:rFonts w:ascii="Arial" w:hAnsi="Arial" w:cs="Arial"/>
          <w:color w:val="000000"/>
          <w:sz w:val="22"/>
          <w:szCs w:val="22"/>
        </w:rPr>
        <w:t xml:space="preserve">  Original should contain signatures on any pages where a signature is required.  Proposals should contain the submittals listed in this section below.</w:t>
      </w:r>
    </w:p>
    <w:bookmarkEnd w:id="21"/>
    <w:bookmarkEnd w:id="22"/>
    <w:p w:rsidR="00A555F5" w:rsidRDefault="00A555F5" w:rsidP="00F871F2">
      <w:pPr>
        <w:widowControl w:val="0"/>
        <w:jc w:val="both"/>
        <w:rPr>
          <w:rFonts w:ascii="Arial" w:hAnsi="Arial" w:cs="Arial"/>
          <w:sz w:val="22"/>
          <w:szCs w:val="22"/>
        </w:rPr>
      </w:pPr>
    </w:p>
    <w:p w:rsidR="00A555F5" w:rsidRDefault="009B3275" w:rsidP="00F871F2">
      <w:pPr>
        <w:widowControl w:val="0"/>
        <w:jc w:val="both"/>
        <w:rPr>
          <w:rFonts w:ascii="Arial" w:hAnsi="Arial" w:cs="Arial"/>
          <w:sz w:val="22"/>
          <w:szCs w:val="22"/>
          <w:u w:val="single"/>
        </w:rPr>
      </w:pPr>
      <w:r>
        <w:rPr>
          <w:rFonts w:ascii="Arial" w:hAnsi="Arial" w:cs="Arial"/>
          <w:sz w:val="22"/>
          <w:szCs w:val="22"/>
          <w:u w:val="single"/>
        </w:rPr>
        <w:t>5.02</w:t>
      </w:r>
      <w:r>
        <w:rPr>
          <w:rFonts w:ascii="Arial" w:hAnsi="Arial" w:cs="Arial"/>
          <w:sz w:val="22"/>
          <w:szCs w:val="22"/>
          <w:u w:val="single"/>
        </w:rPr>
        <w:tab/>
        <w:t>REQUIRED SUBMITTALS</w:t>
      </w:r>
    </w:p>
    <w:p w:rsidR="00A555F5" w:rsidRDefault="00BB1093" w:rsidP="00F871F2">
      <w:pPr>
        <w:pStyle w:val="BodyText3"/>
        <w:widowControl w:val="0"/>
        <w:contextualSpacing w:val="0"/>
      </w:pPr>
      <w:r>
        <w:t xml:space="preserve">It is the Proposer’s sole responsibility to submit information in fulfillment of the requirements of this Request for Proposal.  If submittals are not </w:t>
      </w:r>
      <w:r w:rsidR="00462F17">
        <w:t xml:space="preserve">substantially compliant in all material respects with the criteria outlined in </w:t>
      </w:r>
      <w:r>
        <w:t xml:space="preserve">the </w:t>
      </w:r>
      <w:r w:rsidR="00462F17">
        <w:t>RFP</w:t>
      </w:r>
      <w:r>
        <w:t xml:space="preserve">, it </w:t>
      </w:r>
      <w:r w:rsidR="00462F17">
        <w:t>will</w:t>
      </w:r>
      <w:r>
        <w:t xml:space="preserve"> cause the Proposal to be </w:t>
      </w:r>
      <w:r w:rsidR="00D314F1">
        <w:t>deemed non-Responsive</w:t>
      </w:r>
      <w:r w:rsidR="00462F17">
        <w:t>.</w:t>
      </w:r>
    </w:p>
    <w:p w:rsidR="002B5906" w:rsidRPr="00D05B79" w:rsidRDefault="002B5906" w:rsidP="00F871F2">
      <w:pPr>
        <w:widowControl w:val="0"/>
        <w:shd w:val="clear" w:color="auto" w:fill="FFFFFF"/>
        <w:tabs>
          <w:tab w:val="left" w:pos="538"/>
        </w:tabs>
        <w:autoSpaceDE w:val="0"/>
        <w:autoSpaceDN w:val="0"/>
        <w:adjustRightInd w:val="0"/>
        <w:ind w:right="5"/>
        <w:jc w:val="both"/>
        <w:rPr>
          <w:rFonts w:ascii="Arial" w:hAnsi="Arial" w:cs="Arial"/>
          <w:sz w:val="22"/>
          <w:szCs w:val="22"/>
          <w:u w:val="single"/>
        </w:rPr>
      </w:pPr>
    </w:p>
    <w:p w:rsidR="00A555F5" w:rsidRDefault="00BB1093" w:rsidP="00F871F2">
      <w:pPr>
        <w:widowControl w:val="0"/>
        <w:jc w:val="both"/>
        <w:rPr>
          <w:rFonts w:ascii="Arial" w:hAnsi="Arial" w:cs="Arial"/>
          <w:sz w:val="22"/>
          <w:szCs w:val="22"/>
        </w:rPr>
      </w:pPr>
      <w:r w:rsidRPr="00D05B79">
        <w:rPr>
          <w:rFonts w:ascii="Arial" w:hAnsi="Arial" w:cs="Arial"/>
          <w:sz w:val="22"/>
          <w:szCs w:val="22"/>
        </w:rPr>
        <w:t xml:space="preserve">Proposers </w:t>
      </w:r>
      <w:r w:rsidR="001F1CBC" w:rsidRPr="00D05B79">
        <w:rPr>
          <w:rFonts w:ascii="Arial" w:hAnsi="Arial" w:cs="Arial"/>
          <w:sz w:val="22"/>
          <w:szCs w:val="22"/>
        </w:rPr>
        <w:t xml:space="preserve">must </w:t>
      </w:r>
      <w:r w:rsidRPr="00D05B79">
        <w:rPr>
          <w:rFonts w:ascii="Arial" w:hAnsi="Arial" w:cs="Arial"/>
          <w:sz w:val="22"/>
          <w:szCs w:val="22"/>
        </w:rPr>
        <w:t>submit the following information</w:t>
      </w:r>
      <w:r w:rsidR="007B4BAE">
        <w:rPr>
          <w:rFonts w:ascii="Arial" w:hAnsi="Arial" w:cs="Arial"/>
          <w:sz w:val="22"/>
          <w:szCs w:val="22"/>
        </w:rPr>
        <w:t>.</w:t>
      </w:r>
    </w:p>
    <w:p w:rsidR="006629DA" w:rsidRPr="00D05B79" w:rsidRDefault="006629DA" w:rsidP="00F871F2">
      <w:pPr>
        <w:widowControl w:val="0"/>
        <w:jc w:val="both"/>
        <w:rPr>
          <w:rFonts w:ascii="Arial" w:hAnsi="Arial" w:cs="Arial"/>
          <w:sz w:val="22"/>
          <w:szCs w:val="22"/>
        </w:rPr>
      </w:pPr>
    </w:p>
    <w:p w:rsidR="00052891" w:rsidRPr="00D05B79" w:rsidRDefault="007B4BAE" w:rsidP="00F871F2">
      <w:pPr>
        <w:pStyle w:val="ListParagraph"/>
        <w:widowControl w:val="0"/>
        <w:numPr>
          <w:ilvl w:val="0"/>
          <w:numId w:val="28"/>
        </w:numPr>
        <w:shd w:val="clear" w:color="auto" w:fill="FFFFFF"/>
        <w:autoSpaceDE w:val="0"/>
        <w:autoSpaceDN w:val="0"/>
        <w:adjustRightInd w:val="0"/>
        <w:contextualSpacing w:val="0"/>
        <w:rPr>
          <w:rFonts w:ascii="Arial" w:hAnsi="Arial" w:cs="Arial"/>
          <w:sz w:val="22"/>
          <w:szCs w:val="22"/>
        </w:rPr>
      </w:pPr>
      <w:r>
        <w:rPr>
          <w:rFonts w:ascii="Arial" w:hAnsi="Arial" w:cs="Arial"/>
          <w:sz w:val="22"/>
          <w:szCs w:val="22"/>
        </w:rPr>
        <w:t>Experience and Qualifications</w:t>
      </w:r>
    </w:p>
    <w:p w:rsidR="00052891" w:rsidRPr="00D05B79" w:rsidRDefault="00052891" w:rsidP="00F871F2">
      <w:pPr>
        <w:pStyle w:val="ListParagraph"/>
        <w:numPr>
          <w:ilvl w:val="0"/>
          <w:numId w:val="29"/>
        </w:numPr>
        <w:ind w:left="1080"/>
        <w:contextualSpacing w:val="0"/>
        <w:jc w:val="both"/>
        <w:rPr>
          <w:rFonts w:ascii="Arial" w:hAnsi="Arial" w:cs="Arial"/>
          <w:sz w:val="22"/>
          <w:szCs w:val="22"/>
        </w:rPr>
      </w:pPr>
      <w:r w:rsidRPr="00D05B79">
        <w:rPr>
          <w:rFonts w:ascii="Arial" w:hAnsi="Arial" w:cs="Arial"/>
          <w:sz w:val="22"/>
          <w:szCs w:val="22"/>
        </w:rPr>
        <w:t xml:space="preserve">Statement of </w:t>
      </w:r>
      <w:r w:rsidR="00D27B70" w:rsidRPr="00D05B79">
        <w:rPr>
          <w:rFonts w:ascii="Arial" w:hAnsi="Arial" w:cs="Arial"/>
          <w:sz w:val="22"/>
          <w:szCs w:val="22"/>
        </w:rPr>
        <w:t>Proposer</w:t>
      </w:r>
      <w:r w:rsidRPr="00D05B79">
        <w:rPr>
          <w:rFonts w:ascii="Arial" w:hAnsi="Arial" w:cs="Arial"/>
          <w:sz w:val="22"/>
          <w:szCs w:val="22"/>
        </w:rPr>
        <w:t xml:space="preserve">’s experience and qualifications including; company history, </w:t>
      </w:r>
      <w:r w:rsidRPr="00D05B79">
        <w:rPr>
          <w:rFonts w:ascii="Arial" w:eastAsiaTheme="minorHAnsi" w:hAnsi="Arial" w:cs="Arial"/>
          <w:color w:val="000000"/>
          <w:sz w:val="22"/>
          <w:szCs w:val="22"/>
        </w:rPr>
        <w:t xml:space="preserve">the </w:t>
      </w:r>
      <w:r w:rsidRPr="00D05B79">
        <w:rPr>
          <w:rFonts w:ascii="Arial" w:hAnsi="Arial" w:cs="Arial"/>
          <w:sz w:val="22"/>
          <w:szCs w:val="22"/>
        </w:rPr>
        <w:t xml:space="preserve">administrative organization support structure, experience in concessions, catering and athlete training table, and </w:t>
      </w:r>
      <w:r w:rsidRPr="00D05B79">
        <w:rPr>
          <w:rFonts w:ascii="Arial" w:eastAsiaTheme="minorHAnsi" w:hAnsi="Arial" w:cs="Arial"/>
          <w:color w:val="000000"/>
          <w:sz w:val="22"/>
          <w:szCs w:val="22"/>
        </w:rPr>
        <w:t xml:space="preserve">a list of </w:t>
      </w:r>
      <w:r w:rsidR="00D27B70" w:rsidRPr="00D05B79">
        <w:rPr>
          <w:rFonts w:ascii="Arial" w:eastAsiaTheme="minorHAnsi" w:hAnsi="Arial" w:cs="Arial"/>
          <w:color w:val="000000"/>
          <w:sz w:val="22"/>
          <w:szCs w:val="22"/>
        </w:rPr>
        <w:t>Proposer</w:t>
      </w:r>
      <w:r w:rsidRPr="00D05B79">
        <w:rPr>
          <w:rFonts w:ascii="Arial" w:eastAsiaTheme="minorHAnsi" w:hAnsi="Arial" w:cs="Arial"/>
          <w:color w:val="000000"/>
          <w:sz w:val="22"/>
          <w:szCs w:val="22"/>
        </w:rPr>
        <w:t>’s concession operations similar in size and scope to OSU</w:t>
      </w:r>
      <w:r w:rsidRPr="00D05B79">
        <w:rPr>
          <w:rFonts w:ascii="Arial" w:hAnsi="Arial" w:cs="Arial"/>
          <w:sz w:val="22"/>
          <w:szCs w:val="22"/>
        </w:rPr>
        <w:t>.</w:t>
      </w:r>
    </w:p>
    <w:p w:rsidR="00052891" w:rsidRPr="00D05B79" w:rsidRDefault="00052891" w:rsidP="00F871F2">
      <w:pPr>
        <w:pStyle w:val="ListParagraph"/>
        <w:numPr>
          <w:ilvl w:val="0"/>
          <w:numId w:val="29"/>
        </w:numPr>
        <w:ind w:left="1080"/>
        <w:contextualSpacing w:val="0"/>
        <w:jc w:val="both"/>
        <w:rPr>
          <w:rFonts w:ascii="Arial" w:hAnsi="Arial" w:cs="Arial"/>
          <w:sz w:val="22"/>
          <w:szCs w:val="22"/>
        </w:rPr>
      </w:pPr>
      <w:r w:rsidRPr="00D05B79">
        <w:rPr>
          <w:rFonts w:ascii="Arial" w:hAnsi="Arial" w:cs="Arial"/>
          <w:sz w:val="22"/>
          <w:szCs w:val="22"/>
        </w:rPr>
        <w:t xml:space="preserve">Information about </w:t>
      </w:r>
      <w:r w:rsidR="00D27B70" w:rsidRPr="00D05B79">
        <w:rPr>
          <w:rFonts w:ascii="Arial" w:hAnsi="Arial" w:cs="Arial"/>
          <w:sz w:val="22"/>
          <w:szCs w:val="22"/>
        </w:rPr>
        <w:t>Proposer</w:t>
      </w:r>
      <w:r w:rsidRPr="00D05B79">
        <w:rPr>
          <w:rFonts w:ascii="Arial" w:hAnsi="Arial" w:cs="Arial"/>
          <w:sz w:val="22"/>
          <w:szCs w:val="22"/>
        </w:rPr>
        <w:t>’s management personnel including</w:t>
      </w:r>
      <w:r w:rsidR="00A90C6F">
        <w:rPr>
          <w:rFonts w:ascii="Arial" w:hAnsi="Arial" w:cs="Arial"/>
          <w:sz w:val="22"/>
          <w:szCs w:val="22"/>
        </w:rPr>
        <w:t>;</w:t>
      </w:r>
      <w:r w:rsidRPr="00D05B79">
        <w:rPr>
          <w:rFonts w:ascii="Arial" w:hAnsi="Arial" w:cs="Arial"/>
          <w:sz w:val="22"/>
          <w:szCs w:val="22"/>
        </w:rPr>
        <w:t xml:space="preserve"> an </w:t>
      </w:r>
      <w:r w:rsidRPr="00D05B79">
        <w:rPr>
          <w:rFonts w:ascii="Arial" w:eastAsia="MS Mincho" w:hAnsi="Arial" w:cs="Arial"/>
          <w:color w:val="000000"/>
          <w:sz w:val="22"/>
          <w:szCs w:val="22"/>
        </w:rPr>
        <w:t xml:space="preserve">outline of the functions and basic responsibilities of key management positions, </w:t>
      </w:r>
      <w:r w:rsidRPr="00D05B79">
        <w:rPr>
          <w:rFonts w:ascii="Arial" w:hAnsi="Arial" w:cs="Arial"/>
          <w:sz w:val="22"/>
          <w:szCs w:val="22"/>
        </w:rPr>
        <w:t xml:space="preserve">names and brief experience of the key </w:t>
      </w:r>
      <w:r w:rsidRPr="00D05B79">
        <w:rPr>
          <w:rFonts w:ascii="Arial" w:hAnsi="Arial" w:cs="Arial"/>
          <w:sz w:val="22"/>
          <w:szCs w:val="22"/>
        </w:rPr>
        <w:lastRenderedPageBreak/>
        <w:t>management team that is proposed for OSU operations, and resume of the proposed on-site manager.</w:t>
      </w:r>
    </w:p>
    <w:p w:rsidR="00052891" w:rsidRPr="00D05B79" w:rsidRDefault="00052891" w:rsidP="00F871F2">
      <w:pPr>
        <w:pStyle w:val="ListParagraph"/>
        <w:ind w:left="1440"/>
        <w:contextualSpacing w:val="0"/>
        <w:jc w:val="both"/>
        <w:rPr>
          <w:rFonts w:ascii="Arial" w:hAnsi="Arial" w:cs="Arial"/>
          <w:sz w:val="22"/>
          <w:szCs w:val="22"/>
        </w:rPr>
      </w:pPr>
    </w:p>
    <w:p w:rsidR="00052891" w:rsidRPr="00D05B79" w:rsidRDefault="007B4BAE" w:rsidP="00F871F2">
      <w:pPr>
        <w:pStyle w:val="ListParagraph"/>
        <w:widowControl w:val="0"/>
        <w:numPr>
          <w:ilvl w:val="0"/>
          <w:numId w:val="28"/>
        </w:numPr>
        <w:shd w:val="clear" w:color="auto" w:fill="FFFFFF"/>
        <w:autoSpaceDE w:val="0"/>
        <w:autoSpaceDN w:val="0"/>
        <w:adjustRightInd w:val="0"/>
        <w:contextualSpacing w:val="0"/>
        <w:jc w:val="both"/>
        <w:rPr>
          <w:rFonts w:ascii="Arial" w:hAnsi="Arial" w:cs="Arial"/>
          <w:sz w:val="22"/>
          <w:szCs w:val="22"/>
        </w:rPr>
      </w:pPr>
      <w:r>
        <w:rPr>
          <w:rFonts w:ascii="Arial" w:hAnsi="Arial" w:cs="Arial"/>
          <w:sz w:val="22"/>
          <w:szCs w:val="22"/>
        </w:rPr>
        <w:t>Operations</w:t>
      </w:r>
    </w:p>
    <w:p w:rsidR="00052891" w:rsidRPr="00D05B79" w:rsidRDefault="00052891" w:rsidP="00F871F2">
      <w:pPr>
        <w:widowControl w:val="0"/>
        <w:ind w:left="720"/>
        <w:jc w:val="both"/>
        <w:rPr>
          <w:rFonts w:ascii="Arial" w:hAnsi="Arial" w:cs="Arial"/>
          <w:sz w:val="22"/>
          <w:szCs w:val="22"/>
        </w:rPr>
      </w:pPr>
      <w:r w:rsidRPr="00D05B79">
        <w:rPr>
          <w:rFonts w:ascii="Arial" w:hAnsi="Arial" w:cs="Arial"/>
          <w:sz w:val="22"/>
          <w:szCs w:val="22"/>
        </w:rPr>
        <w:t xml:space="preserve">Detailed information describing the manner in which the </w:t>
      </w:r>
      <w:r w:rsidR="00D27B70" w:rsidRPr="00D05B79">
        <w:rPr>
          <w:rFonts w:ascii="Arial" w:hAnsi="Arial" w:cs="Arial"/>
          <w:sz w:val="22"/>
          <w:szCs w:val="22"/>
        </w:rPr>
        <w:t>Proposer</w:t>
      </w:r>
      <w:r w:rsidRPr="00D05B79">
        <w:rPr>
          <w:rFonts w:ascii="Arial" w:hAnsi="Arial" w:cs="Arial"/>
          <w:sz w:val="22"/>
          <w:szCs w:val="22"/>
        </w:rPr>
        <w:t xml:space="preserve"> plans to discharge responsibilities under the Contract, including</w:t>
      </w:r>
      <w:r w:rsidR="007C1AB3">
        <w:rPr>
          <w:rFonts w:ascii="Arial" w:hAnsi="Arial" w:cs="Arial"/>
          <w:sz w:val="22"/>
          <w:szCs w:val="22"/>
        </w:rPr>
        <w:t xml:space="preserve"> at a minimum</w:t>
      </w:r>
      <w:r w:rsidRPr="00D05B79">
        <w:rPr>
          <w:rFonts w:ascii="Arial" w:hAnsi="Arial" w:cs="Arial"/>
          <w:sz w:val="22"/>
          <w:szCs w:val="22"/>
        </w:rPr>
        <w:t>:</w:t>
      </w:r>
    </w:p>
    <w:p w:rsidR="00052891" w:rsidRPr="00D05B79" w:rsidRDefault="00D05B79" w:rsidP="00F871F2">
      <w:pPr>
        <w:pStyle w:val="ListParagraph"/>
        <w:widowControl w:val="0"/>
        <w:numPr>
          <w:ilvl w:val="0"/>
          <w:numId w:val="30"/>
        </w:numPr>
        <w:ind w:left="1080"/>
        <w:contextualSpacing w:val="0"/>
        <w:jc w:val="both"/>
        <w:rPr>
          <w:rFonts w:ascii="Arial" w:hAnsi="Arial" w:cs="Arial"/>
          <w:sz w:val="22"/>
          <w:szCs w:val="22"/>
        </w:rPr>
      </w:pPr>
      <w:r>
        <w:rPr>
          <w:rFonts w:ascii="Arial" w:hAnsi="Arial" w:cs="Arial"/>
          <w:sz w:val="22"/>
          <w:szCs w:val="22"/>
        </w:rPr>
        <w:t>A</w:t>
      </w:r>
      <w:r w:rsidR="00052891" w:rsidRPr="00D05B79">
        <w:rPr>
          <w:rFonts w:ascii="Arial" w:hAnsi="Arial" w:cs="Arial"/>
          <w:sz w:val="22"/>
          <w:szCs w:val="22"/>
        </w:rPr>
        <w:t xml:space="preserve"> chart describing the pr</w:t>
      </w:r>
      <w:r w:rsidR="007B4BAE">
        <w:rPr>
          <w:rFonts w:ascii="Arial" w:hAnsi="Arial" w:cs="Arial"/>
          <w:sz w:val="22"/>
          <w:szCs w:val="22"/>
        </w:rPr>
        <w:t>oposed organizational structure.</w:t>
      </w:r>
    </w:p>
    <w:p w:rsidR="00052891" w:rsidRPr="00D05B79" w:rsidRDefault="00D05B79" w:rsidP="00F871F2">
      <w:pPr>
        <w:widowControl w:val="0"/>
        <w:numPr>
          <w:ilvl w:val="0"/>
          <w:numId w:val="30"/>
        </w:numPr>
        <w:ind w:left="1080"/>
        <w:jc w:val="both"/>
        <w:rPr>
          <w:rFonts w:ascii="Arial" w:hAnsi="Arial" w:cs="Arial"/>
          <w:sz w:val="22"/>
          <w:szCs w:val="22"/>
        </w:rPr>
      </w:pPr>
      <w:r>
        <w:rPr>
          <w:rFonts w:ascii="Arial" w:hAnsi="Arial" w:cs="Arial"/>
          <w:sz w:val="22"/>
          <w:szCs w:val="22"/>
        </w:rPr>
        <w:t>A</w:t>
      </w:r>
      <w:r w:rsidR="00052891" w:rsidRPr="00D05B79">
        <w:rPr>
          <w:rFonts w:ascii="Arial" w:hAnsi="Arial" w:cs="Arial"/>
          <w:sz w:val="22"/>
          <w:szCs w:val="22"/>
        </w:rPr>
        <w:t xml:space="preserve"> description of proposed on-site administrative and supervisory staff</w:t>
      </w:r>
      <w:r w:rsidR="007B4BAE">
        <w:rPr>
          <w:rFonts w:ascii="Arial" w:hAnsi="Arial" w:cs="Arial"/>
          <w:sz w:val="22"/>
          <w:szCs w:val="22"/>
        </w:rPr>
        <w:t>.</w:t>
      </w:r>
    </w:p>
    <w:p w:rsidR="00052891" w:rsidRPr="00D05B79" w:rsidRDefault="00D05B79" w:rsidP="00F871F2">
      <w:pPr>
        <w:pStyle w:val="ListParagraph"/>
        <w:widowControl w:val="0"/>
        <w:numPr>
          <w:ilvl w:val="0"/>
          <w:numId w:val="30"/>
        </w:numPr>
        <w:ind w:left="1080"/>
        <w:contextualSpacing w:val="0"/>
        <w:jc w:val="both"/>
        <w:rPr>
          <w:rFonts w:ascii="Arial" w:hAnsi="Arial" w:cs="Arial"/>
          <w:sz w:val="22"/>
          <w:szCs w:val="22"/>
        </w:rPr>
      </w:pPr>
      <w:r>
        <w:rPr>
          <w:rFonts w:ascii="Arial" w:hAnsi="Arial" w:cs="Arial"/>
          <w:sz w:val="22"/>
          <w:szCs w:val="22"/>
        </w:rPr>
        <w:t>R</w:t>
      </w:r>
      <w:r w:rsidR="00052891" w:rsidRPr="00D05B79">
        <w:rPr>
          <w:rFonts w:ascii="Arial" w:hAnsi="Arial" w:cs="Arial"/>
          <w:sz w:val="22"/>
          <w:szCs w:val="22"/>
        </w:rPr>
        <w:t xml:space="preserve">ecommended service level positions and general staffing ratios </w:t>
      </w:r>
      <w:r w:rsidR="007B4BAE">
        <w:rPr>
          <w:rFonts w:ascii="Arial" w:hAnsi="Arial" w:cs="Arial"/>
          <w:sz w:val="22"/>
          <w:szCs w:val="22"/>
        </w:rPr>
        <w:t>(</w:t>
      </w:r>
      <w:r w:rsidR="00052891" w:rsidRPr="00D05B79">
        <w:rPr>
          <w:rFonts w:ascii="Arial" w:hAnsi="Arial" w:cs="Arial"/>
          <w:sz w:val="22"/>
          <w:szCs w:val="22"/>
        </w:rPr>
        <w:t>e.g. number of concession workers per # of guest</w:t>
      </w:r>
      <w:r w:rsidR="007B4BAE">
        <w:rPr>
          <w:rFonts w:ascii="Arial" w:hAnsi="Arial" w:cs="Arial"/>
          <w:sz w:val="22"/>
          <w:szCs w:val="22"/>
        </w:rPr>
        <w:t>s, servers and wait staff.)</w:t>
      </w:r>
    </w:p>
    <w:p w:rsidR="00052891" w:rsidRPr="00D05B79" w:rsidRDefault="00D05B79" w:rsidP="00F871F2">
      <w:pPr>
        <w:pStyle w:val="ListParagraph"/>
        <w:widowControl w:val="0"/>
        <w:numPr>
          <w:ilvl w:val="0"/>
          <w:numId w:val="30"/>
        </w:numPr>
        <w:ind w:left="1080"/>
        <w:contextualSpacing w:val="0"/>
        <w:jc w:val="both"/>
        <w:rPr>
          <w:rFonts w:ascii="Arial" w:hAnsi="Arial" w:cs="Arial"/>
          <w:sz w:val="22"/>
          <w:szCs w:val="22"/>
        </w:rPr>
      </w:pPr>
      <w:r>
        <w:rPr>
          <w:rFonts w:ascii="Arial" w:hAnsi="Arial" w:cs="Arial"/>
          <w:sz w:val="22"/>
          <w:szCs w:val="22"/>
        </w:rPr>
        <w:t>D</w:t>
      </w:r>
      <w:r w:rsidR="00052891" w:rsidRPr="00D05B79">
        <w:rPr>
          <w:rFonts w:ascii="Arial" w:hAnsi="Arial" w:cs="Arial"/>
          <w:sz w:val="22"/>
          <w:szCs w:val="22"/>
        </w:rPr>
        <w:t>escription of employee training and development programs</w:t>
      </w:r>
      <w:r w:rsidR="007B4BAE">
        <w:rPr>
          <w:rFonts w:ascii="Arial" w:hAnsi="Arial" w:cs="Arial"/>
          <w:sz w:val="22"/>
          <w:szCs w:val="22"/>
        </w:rPr>
        <w:t>.</w:t>
      </w:r>
    </w:p>
    <w:p w:rsidR="00052891" w:rsidRDefault="00D05B79" w:rsidP="00F871F2">
      <w:pPr>
        <w:pStyle w:val="ListParagraph"/>
        <w:widowControl w:val="0"/>
        <w:numPr>
          <w:ilvl w:val="0"/>
          <w:numId w:val="30"/>
        </w:numPr>
        <w:ind w:left="1080"/>
        <w:contextualSpacing w:val="0"/>
        <w:jc w:val="both"/>
        <w:rPr>
          <w:rFonts w:ascii="Arial" w:hAnsi="Arial" w:cs="Arial"/>
          <w:sz w:val="22"/>
          <w:szCs w:val="22"/>
        </w:rPr>
      </w:pPr>
      <w:r>
        <w:rPr>
          <w:rFonts w:ascii="Arial" w:hAnsi="Arial" w:cs="Arial"/>
          <w:sz w:val="22"/>
          <w:szCs w:val="22"/>
        </w:rPr>
        <w:t>A</w:t>
      </w:r>
      <w:r w:rsidR="00052891" w:rsidRPr="00D05B79">
        <w:rPr>
          <w:rFonts w:ascii="Arial" w:hAnsi="Arial" w:cs="Arial"/>
          <w:sz w:val="22"/>
          <w:szCs w:val="22"/>
        </w:rPr>
        <w:t xml:space="preserve"> list of subcontractors that will be used i</w:t>
      </w:r>
      <w:r w:rsidR="007B4BAE">
        <w:rPr>
          <w:rFonts w:ascii="Arial" w:hAnsi="Arial" w:cs="Arial"/>
          <w:sz w:val="22"/>
          <w:szCs w:val="22"/>
        </w:rPr>
        <w:t>n fulfillment of the operations.</w:t>
      </w:r>
    </w:p>
    <w:p w:rsidR="00052891" w:rsidRDefault="00D05B79" w:rsidP="00F871F2">
      <w:pPr>
        <w:pStyle w:val="ListParagraph"/>
        <w:widowControl w:val="0"/>
        <w:numPr>
          <w:ilvl w:val="0"/>
          <w:numId w:val="30"/>
        </w:numPr>
        <w:ind w:left="1080"/>
        <w:contextualSpacing w:val="0"/>
        <w:jc w:val="both"/>
        <w:rPr>
          <w:rFonts w:ascii="Arial" w:hAnsi="Arial" w:cs="Arial"/>
          <w:sz w:val="22"/>
          <w:szCs w:val="22"/>
        </w:rPr>
      </w:pPr>
      <w:r>
        <w:rPr>
          <w:rFonts w:ascii="Arial" w:hAnsi="Arial" w:cs="Arial"/>
          <w:sz w:val="22"/>
          <w:szCs w:val="22"/>
        </w:rPr>
        <w:t>T</w:t>
      </w:r>
      <w:r w:rsidR="00052891" w:rsidRPr="00D05B79">
        <w:rPr>
          <w:rFonts w:ascii="Arial" w:hAnsi="Arial" w:cs="Arial"/>
          <w:sz w:val="22"/>
          <w:szCs w:val="22"/>
        </w:rPr>
        <w:t>echnology solutions utilized in operational plans or social media applications</w:t>
      </w:r>
      <w:r w:rsidR="007B4BAE">
        <w:rPr>
          <w:rFonts w:ascii="Arial" w:hAnsi="Arial" w:cs="Arial"/>
          <w:sz w:val="22"/>
          <w:szCs w:val="22"/>
        </w:rPr>
        <w:t>.</w:t>
      </w:r>
    </w:p>
    <w:p w:rsidR="00A9142A" w:rsidRPr="00D05B79" w:rsidRDefault="00A9142A" w:rsidP="00F871F2">
      <w:pPr>
        <w:pStyle w:val="ListParagraph"/>
        <w:numPr>
          <w:ilvl w:val="0"/>
          <w:numId w:val="30"/>
        </w:numPr>
        <w:autoSpaceDE w:val="0"/>
        <w:autoSpaceDN w:val="0"/>
        <w:adjustRightInd w:val="0"/>
        <w:ind w:left="1080"/>
        <w:contextualSpacing w:val="0"/>
        <w:jc w:val="both"/>
        <w:rPr>
          <w:rFonts w:ascii="Arial" w:eastAsiaTheme="minorHAnsi" w:hAnsi="Arial" w:cs="Arial"/>
          <w:color w:val="000000"/>
          <w:sz w:val="22"/>
          <w:szCs w:val="22"/>
        </w:rPr>
      </w:pPr>
      <w:r>
        <w:rPr>
          <w:rFonts w:ascii="Arial" w:eastAsiaTheme="minorHAnsi" w:hAnsi="Arial" w:cs="Arial"/>
          <w:color w:val="000000"/>
          <w:sz w:val="22"/>
          <w:szCs w:val="22"/>
        </w:rPr>
        <w:t>U</w:t>
      </w:r>
      <w:r w:rsidRPr="00D05B79">
        <w:rPr>
          <w:rFonts w:ascii="Arial" w:eastAsiaTheme="minorHAnsi" w:hAnsi="Arial" w:cs="Arial"/>
          <w:color w:val="000000"/>
          <w:sz w:val="22"/>
          <w:szCs w:val="22"/>
        </w:rPr>
        <w:t>se of marketing and promotiona</w:t>
      </w:r>
      <w:r>
        <w:rPr>
          <w:rFonts w:ascii="Arial" w:eastAsiaTheme="minorHAnsi" w:hAnsi="Arial" w:cs="Arial"/>
          <w:color w:val="000000"/>
          <w:sz w:val="22"/>
          <w:szCs w:val="22"/>
        </w:rPr>
        <w:t>l techniques to encourage sales.</w:t>
      </w:r>
    </w:p>
    <w:p w:rsidR="00052891" w:rsidRPr="00D05B79" w:rsidRDefault="00D05B79" w:rsidP="00F871F2">
      <w:pPr>
        <w:pStyle w:val="ListParagraph"/>
        <w:numPr>
          <w:ilvl w:val="0"/>
          <w:numId w:val="30"/>
        </w:numPr>
        <w:autoSpaceDE w:val="0"/>
        <w:autoSpaceDN w:val="0"/>
        <w:adjustRightInd w:val="0"/>
        <w:ind w:left="1080"/>
        <w:contextualSpacing w:val="0"/>
        <w:jc w:val="both"/>
        <w:rPr>
          <w:rFonts w:ascii="Arial" w:eastAsiaTheme="minorHAnsi" w:hAnsi="Arial" w:cs="Arial"/>
          <w:color w:val="000000"/>
          <w:sz w:val="22"/>
          <w:szCs w:val="22"/>
        </w:rPr>
      </w:pPr>
      <w:r>
        <w:rPr>
          <w:rFonts w:ascii="Arial" w:hAnsi="Arial" w:cs="Arial"/>
          <w:sz w:val="22"/>
          <w:szCs w:val="22"/>
        </w:rPr>
        <w:t>C</w:t>
      </w:r>
      <w:r w:rsidR="00052891" w:rsidRPr="00D05B79">
        <w:rPr>
          <w:rFonts w:ascii="Arial" w:hAnsi="Arial" w:cs="Arial"/>
          <w:sz w:val="22"/>
          <w:szCs w:val="22"/>
        </w:rPr>
        <w:t>ustomer service plans and methods of measuring customer satisfaction</w:t>
      </w:r>
      <w:r w:rsidR="007B4BAE">
        <w:rPr>
          <w:rFonts w:ascii="Arial" w:hAnsi="Arial" w:cs="Arial"/>
          <w:sz w:val="22"/>
          <w:szCs w:val="22"/>
        </w:rPr>
        <w:t>.</w:t>
      </w:r>
    </w:p>
    <w:p w:rsidR="00052891" w:rsidRPr="00D05B79" w:rsidRDefault="00D05B79" w:rsidP="00F871F2">
      <w:pPr>
        <w:pStyle w:val="ListParagraph"/>
        <w:widowControl w:val="0"/>
        <w:numPr>
          <w:ilvl w:val="0"/>
          <w:numId w:val="30"/>
        </w:numPr>
        <w:ind w:left="1080"/>
        <w:contextualSpacing w:val="0"/>
        <w:jc w:val="both"/>
        <w:rPr>
          <w:rFonts w:ascii="Arial" w:hAnsi="Arial" w:cs="Arial"/>
          <w:sz w:val="22"/>
          <w:szCs w:val="22"/>
        </w:rPr>
      </w:pPr>
      <w:r>
        <w:rPr>
          <w:rFonts w:ascii="Arial" w:hAnsi="Arial" w:cs="Arial"/>
          <w:sz w:val="22"/>
          <w:szCs w:val="22"/>
        </w:rPr>
        <w:t>T</w:t>
      </w:r>
      <w:r w:rsidR="00052891" w:rsidRPr="00D05B79">
        <w:rPr>
          <w:rFonts w:ascii="Arial" w:hAnsi="Arial" w:cs="Arial"/>
          <w:sz w:val="22"/>
          <w:szCs w:val="22"/>
        </w:rPr>
        <w:t xml:space="preserve">raining table operations plan, proposed staffing, and details on collaborative efforts for nutritional </w:t>
      </w:r>
      <w:r w:rsidR="00DB73EB">
        <w:rPr>
          <w:rFonts w:ascii="Arial" w:hAnsi="Arial" w:cs="Arial"/>
          <w:sz w:val="22"/>
          <w:szCs w:val="22"/>
        </w:rPr>
        <w:t>needs.</w:t>
      </w:r>
    </w:p>
    <w:p w:rsidR="00052891" w:rsidRPr="00D05B79" w:rsidRDefault="00052891" w:rsidP="00F871F2">
      <w:pPr>
        <w:pStyle w:val="ListParagraph"/>
        <w:autoSpaceDE w:val="0"/>
        <w:autoSpaceDN w:val="0"/>
        <w:adjustRightInd w:val="0"/>
        <w:ind w:left="1080"/>
        <w:contextualSpacing w:val="0"/>
        <w:jc w:val="both"/>
        <w:rPr>
          <w:rFonts w:ascii="Arial" w:eastAsiaTheme="minorHAnsi" w:hAnsi="Arial" w:cs="Arial"/>
          <w:color w:val="000000"/>
          <w:sz w:val="22"/>
          <w:szCs w:val="22"/>
        </w:rPr>
      </w:pPr>
    </w:p>
    <w:p w:rsidR="00052891" w:rsidRPr="00D05B79" w:rsidRDefault="007B4BAE" w:rsidP="00F871F2">
      <w:pPr>
        <w:pStyle w:val="ListParagraph"/>
        <w:widowControl w:val="0"/>
        <w:numPr>
          <w:ilvl w:val="0"/>
          <w:numId w:val="28"/>
        </w:numPr>
        <w:shd w:val="clear" w:color="auto" w:fill="FFFFFF"/>
        <w:autoSpaceDE w:val="0"/>
        <w:autoSpaceDN w:val="0"/>
        <w:adjustRightInd w:val="0"/>
        <w:contextualSpacing w:val="0"/>
        <w:jc w:val="both"/>
        <w:rPr>
          <w:rFonts w:ascii="Arial" w:hAnsi="Arial" w:cs="Arial"/>
          <w:sz w:val="22"/>
          <w:szCs w:val="22"/>
        </w:rPr>
      </w:pPr>
      <w:r>
        <w:rPr>
          <w:rFonts w:ascii="Arial" w:hAnsi="Arial" w:cs="Arial"/>
          <w:sz w:val="22"/>
          <w:szCs w:val="22"/>
        </w:rPr>
        <w:t>Food and Beverage</w:t>
      </w:r>
    </w:p>
    <w:p w:rsidR="00052891" w:rsidRPr="00D05B79" w:rsidRDefault="00052891" w:rsidP="00F871F2">
      <w:pPr>
        <w:ind w:left="720"/>
        <w:jc w:val="both"/>
        <w:rPr>
          <w:rFonts w:ascii="Arial" w:hAnsi="Arial" w:cs="Arial"/>
          <w:sz w:val="22"/>
          <w:szCs w:val="22"/>
        </w:rPr>
      </w:pPr>
      <w:r w:rsidRPr="00D05B79">
        <w:rPr>
          <w:rFonts w:ascii="Arial" w:hAnsi="Arial" w:cs="Arial"/>
          <w:sz w:val="22"/>
          <w:szCs w:val="22"/>
        </w:rPr>
        <w:t xml:space="preserve">The proposed food and beverage concepts for all venues, including: </w:t>
      </w:r>
    </w:p>
    <w:p w:rsidR="00052891" w:rsidRPr="00D05B79" w:rsidRDefault="00D05B79" w:rsidP="00F871F2">
      <w:pPr>
        <w:pStyle w:val="ListParagraph"/>
        <w:numPr>
          <w:ilvl w:val="0"/>
          <w:numId w:val="31"/>
        </w:numPr>
        <w:ind w:left="1080"/>
        <w:contextualSpacing w:val="0"/>
        <w:jc w:val="both"/>
        <w:rPr>
          <w:rFonts w:ascii="Arial" w:hAnsi="Arial" w:cs="Arial"/>
          <w:sz w:val="22"/>
          <w:szCs w:val="22"/>
        </w:rPr>
      </w:pPr>
      <w:r>
        <w:rPr>
          <w:rFonts w:ascii="Arial" w:hAnsi="Arial" w:cs="Arial"/>
          <w:sz w:val="22"/>
          <w:szCs w:val="22"/>
        </w:rPr>
        <w:t>A</w:t>
      </w:r>
      <w:r w:rsidR="00052891" w:rsidRPr="00D05B79">
        <w:rPr>
          <w:rFonts w:ascii="Arial" w:hAnsi="Arial" w:cs="Arial"/>
          <w:sz w:val="22"/>
          <w:szCs w:val="22"/>
        </w:rPr>
        <w:t xml:space="preserve"> comprehensive list of all p</w:t>
      </w:r>
      <w:r w:rsidR="00D27B70" w:rsidRPr="00D05B79">
        <w:rPr>
          <w:rFonts w:ascii="Arial" w:hAnsi="Arial" w:cs="Arial"/>
          <w:sz w:val="22"/>
          <w:szCs w:val="22"/>
        </w:rPr>
        <w:t>roposed menus to be served for c</w:t>
      </w:r>
      <w:r w:rsidR="00052891" w:rsidRPr="00D05B79">
        <w:rPr>
          <w:rFonts w:ascii="Arial" w:hAnsi="Arial" w:cs="Arial"/>
          <w:sz w:val="22"/>
          <w:szCs w:val="22"/>
        </w:rPr>
        <w:t xml:space="preserve">oncessions and </w:t>
      </w:r>
      <w:r w:rsidR="00D27B70" w:rsidRPr="00D05B79">
        <w:rPr>
          <w:rFonts w:ascii="Arial" w:hAnsi="Arial" w:cs="Arial"/>
          <w:sz w:val="22"/>
          <w:szCs w:val="22"/>
        </w:rPr>
        <w:t>c</w:t>
      </w:r>
      <w:r w:rsidR="00052891" w:rsidRPr="00D05B79">
        <w:rPr>
          <w:rFonts w:ascii="Arial" w:hAnsi="Arial" w:cs="Arial"/>
          <w:sz w:val="22"/>
          <w:szCs w:val="22"/>
        </w:rPr>
        <w:t xml:space="preserve">atering including prices to be charged, portions and whether the menus will be prepared by the </w:t>
      </w:r>
      <w:r w:rsidR="00D27B70" w:rsidRPr="00D05B79">
        <w:rPr>
          <w:rFonts w:ascii="Arial" w:hAnsi="Arial" w:cs="Arial"/>
          <w:sz w:val="22"/>
          <w:szCs w:val="22"/>
        </w:rPr>
        <w:t>c</w:t>
      </w:r>
      <w:r w:rsidR="00052891" w:rsidRPr="00D05B79">
        <w:rPr>
          <w:rFonts w:ascii="Arial" w:hAnsi="Arial" w:cs="Arial"/>
          <w:sz w:val="22"/>
          <w:szCs w:val="22"/>
        </w:rPr>
        <w:t>ontractor or a subcontractor.</w:t>
      </w:r>
    </w:p>
    <w:p w:rsidR="00052891" w:rsidRPr="00D05B79" w:rsidRDefault="00D05B79" w:rsidP="00F871F2">
      <w:pPr>
        <w:pStyle w:val="ListParagraph"/>
        <w:numPr>
          <w:ilvl w:val="0"/>
          <w:numId w:val="31"/>
        </w:numPr>
        <w:ind w:left="1080"/>
        <w:contextualSpacing w:val="0"/>
        <w:jc w:val="both"/>
        <w:rPr>
          <w:rFonts w:ascii="Arial" w:hAnsi="Arial" w:cs="Arial"/>
          <w:sz w:val="22"/>
          <w:szCs w:val="22"/>
        </w:rPr>
      </w:pPr>
      <w:r>
        <w:rPr>
          <w:rFonts w:ascii="Arial" w:hAnsi="Arial" w:cs="Arial"/>
          <w:sz w:val="22"/>
          <w:szCs w:val="22"/>
        </w:rPr>
        <w:t>P</w:t>
      </w:r>
      <w:r w:rsidR="00052891" w:rsidRPr="00D05B79">
        <w:rPr>
          <w:rFonts w:ascii="Arial" w:hAnsi="Arial" w:cs="Arial"/>
          <w:sz w:val="22"/>
          <w:szCs w:val="22"/>
        </w:rPr>
        <w:t xml:space="preserve">roposed design concepts including location, types of foods and beverages served at the location, whether food and beverages will be served by </w:t>
      </w:r>
      <w:r w:rsidR="009E5518" w:rsidRPr="00D05B79">
        <w:rPr>
          <w:rFonts w:ascii="Arial" w:hAnsi="Arial" w:cs="Arial"/>
          <w:sz w:val="22"/>
          <w:szCs w:val="22"/>
        </w:rPr>
        <w:t>c</w:t>
      </w:r>
      <w:r w:rsidR="00052891" w:rsidRPr="00D05B79">
        <w:rPr>
          <w:rFonts w:ascii="Arial" w:hAnsi="Arial" w:cs="Arial"/>
          <w:sz w:val="22"/>
          <w:szCs w:val="22"/>
        </w:rPr>
        <w:t>ontractor or subcontractors, and any moveable concessions operations.</w:t>
      </w:r>
    </w:p>
    <w:p w:rsidR="00052891" w:rsidRPr="00D05B79" w:rsidRDefault="00052891" w:rsidP="00F871F2">
      <w:pPr>
        <w:pStyle w:val="ListParagraph"/>
        <w:autoSpaceDE w:val="0"/>
        <w:autoSpaceDN w:val="0"/>
        <w:adjustRightInd w:val="0"/>
        <w:contextualSpacing w:val="0"/>
        <w:jc w:val="both"/>
        <w:rPr>
          <w:rFonts w:ascii="Arial" w:eastAsiaTheme="minorHAnsi" w:hAnsi="Arial" w:cs="Arial"/>
          <w:sz w:val="22"/>
          <w:szCs w:val="22"/>
        </w:rPr>
      </w:pPr>
    </w:p>
    <w:p w:rsidR="00052891" w:rsidRDefault="007B4BAE" w:rsidP="00F871F2">
      <w:pPr>
        <w:pStyle w:val="ListParagraph"/>
        <w:widowControl w:val="0"/>
        <w:numPr>
          <w:ilvl w:val="0"/>
          <w:numId w:val="28"/>
        </w:numPr>
        <w:shd w:val="clear" w:color="auto" w:fill="FFFFFF"/>
        <w:autoSpaceDE w:val="0"/>
        <w:autoSpaceDN w:val="0"/>
        <w:adjustRightInd w:val="0"/>
        <w:contextualSpacing w:val="0"/>
        <w:jc w:val="both"/>
        <w:rPr>
          <w:rFonts w:ascii="Arial" w:hAnsi="Arial" w:cs="Arial"/>
          <w:sz w:val="22"/>
          <w:szCs w:val="22"/>
        </w:rPr>
      </w:pPr>
      <w:r>
        <w:rPr>
          <w:rFonts w:ascii="Arial" w:hAnsi="Arial" w:cs="Arial"/>
          <w:sz w:val="22"/>
          <w:szCs w:val="22"/>
        </w:rPr>
        <w:t>Financial</w:t>
      </w:r>
    </w:p>
    <w:p w:rsidR="00DB73EB" w:rsidRPr="00D05B79" w:rsidRDefault="00DB73EB" w:rsidP="00F871F2">
      <w:pPr>
        <w:pStyle w:val="ListParagraph"/>
        <w:widowControl w:val="0"/>
        <w:shd w:val="clear" w:color="auto" w:fill="FFFFFF"/>
        <w:autoSpaceDE w:val="0"/>
        <w:autoSpaceDN w:val="0"/>
        <w:adjustRightInd w:val="0"/>
        <w:contextualSpacing w:val="0"/>
        <w:jc w:val="both"/>
        <w:rPr>
          <w:rFonts w:ascii="Arial" w:hAnsi="Arial" w:cs="Arial"/>
          <w:sz w:val="22"/>
          <w:szCs w:val="22"/>
        </w:rPr>
      </w:pPr>
      <w:r>
        <w:rPr>
          <w:rFonts w:ascii="Arial" w:hAnsi="Arial" w:cs="Arial"/>
          <w:sz w:val="22"/>
          <w:szCs w:val="22"/>
        </w:rPr>
        <w:t>The proposed financial offering for OSU’s consideration including:</w:t>
      </w:r>
    </w:p>
    <w:p w:rsidR="00052891" w:rsidRPr="00D05B79" w:rsidRDefault="00052891" w:rsidP="00F871F2">
      <w:pPr>
        <w:numPr>
          <w:ilvl w:val="0"/>
          <w:numId w:val="32"/>
        </w:numPr>
        <w:ind w:left="1080"/>
        <w:jc w:val="both"/>
        <w:rPr>
          <w:rFonts w:ascii="Arial" w:hAnsi="Arial" w:cs="Arial"/>
          <w:sz w:val="22"/>
          <w:szCs w:val="22"/>
        </w:rPr>
      </w:pPr>
      <w:r w:rsidRPr="00D05B79">
        <w:rPr>
          <w:rFonts w:ascii="Arial" w:hAnsi="Arial" w:cs="Arial"/>
          <w:sz w:val="22"/>
          <w:szCs w:val="22"/>
        </w:rPr>
        <w:t xml:space="preserve">Terms of the financial </w:t>
      </w:r>
      <w:r w:rsidR="00C60259" w:rsidRPr="00D05B79">
        <w:rPr>
          <w:rFonts w:ascii="Arial" w:hAnsi="Arial" w:cs="Arial"/>
          <w:sz w:val="22"/>
          <w:szCs w:val="22"/>
        </w:rPr>
        <w:t>offer</w:t>
      </w:r>
      <w:r w:rsidRPr="00D05B79">
        <w:rPr>
          <w:rFonts w:ascii="Arial" w:hAnsi="Arial" w:cs="Arial"/>
          <w:sz w:val="22"/>
          <w:szCs w:val="22"/>
        </w:rPr>
        <w:t xml:space="preserve"> including the amount for fixed commission, percent commission of Gross Sales and the minimum annual guarantee for percent commission.</w:t>
      </w:r>
    </w:p>
    <w:p w:rsidR="005537A0" w:rsidRDefault="00052891" w:rsidP="004259F4">
      <w:pPr>
        <w:pStyle w:val="ListParagraph"/>
        <w:numPr>
          <w:ilvl w:val="0"/>
          <w:numId w:val="32"/>
        </w:numPr>
        <w:ind w:left="1080"/>
        <w:contextualSpacing w:val="0"/>
        <w:jc w:val="both"/>
        <w:rPr>
          <w:rFonts w:ascii="Arial" w:hAnsi="Arial" w:cs="Arial"/>
          <w:sz w:val="22"/>
          <w:szCs w:val="22"/>
        </w:rPr>
      </w:pPr>
      <w:r w:rsidRPr="005537A0">
        <w:rPr>
          <w:rFonts w:ascii="Arial" w:hAnsi="Arial" w:cs="Arial"/>
          <w:sz w:val="22"/>
          <w:szCs w:val="22"/>
        </w:rPr>
        <w:t xml:space="preserve">If offering facility improvements as part of the financial </w:t>
      </w:r>
      <w:r w:rsidR="00C60259" w:rsidRPr="005537A0">
        <w:rPr>
          <w:rFonts w:ascii="Arial" w:hAnsi="Arial" w:cs="Arial"/>
          <w:sz w:val="22"/>
          <w:szCs w:val="22"/>
        </w:rPr>
        <w:t>offer</w:t>
      </w:r>
      <w:r w:rsidRPr="005537A0">
        <w:rPr>
          <w:rFonts w:ascii="Arial" w:hAnsi="Arial" w:cs="Arial"/>
          <w:sz w:val="22"/>
          <w:szCs w:val="22"/>
        </w:rPr>
        <w:t>, indicate</w:t>
      </w:r>
      <w:r w:rsidR="005537A0" w:rsidRPr="005537A0">
        <w:rPr>
          <w:rFonts w:ascii="Arial" w:hAnsi="Arial" w:cs="Arial"/>
          <w:sz w:val="22"/>
          <w:szCs w:val="22"/>
        </w:rPr>
        <w:t xml:space="preserve"> a description, timeframe and</w:t>
      </w:r>
      <w:r w:rsidRPr="005537A0">
        <w:rPr>
          <w:rFonts w:ascii="Arial" w:hAnsi="Arial" w:cs="Arial"/>
          <w:sz w:val="22"/>
          <w:szCs w:val="22"/>
        </w:rPr>
        <w:t xml:space="preserve"> the total dollar amount</w:t>
      </w:r>
      <w:r w:rsidR="00334836" w:rsidRPr="005537A0">
        <w:rPr>
          <w:rFonts w:ascii="Arial" w:hAnsi="Arial" w:cs="Arial"/>
          <w:sz w:val="22"/>
          <w:szCs w:val="22"/>
        </w:rPr>
        <w:t xml:space="preserve"> </w:t>
      </w:r>
      <w:r w:rsidR="005537A0">
        <w:rPr>
          <w:rFonts w:ascii="Arial" w:hAnsi="Arial" w:cs="Arial"/>
          <w:sz w:val="22"/>
          <w:szCs w:val="22"/>
        </w:rPr>
        <w:t xml:space="preserve">of the proposed facility </w:t>
      </w:r>
      <w:r w:rsidR="005537A0" w:rsidRPr="005537A0">
        <w:rPr>
          <w:rFonts w:ascii="Arial" w:hAnsi="Arial" w:cs="Arial"/>
          <w:sz w:val="22"/>
          <w:szCs w:val="22"/>
        </w:rPr>
        <w:t>improvements</w:t>
      </w:r>
      <w:r w:rsidRPr="005537A0">
        <w:rPr>
          <w:rFonts w:ascii="Arial" w:hAnsi="Arial" w:cs="Arial"/>
          <w:sz w:val="22"/>
          <w:szCs w:val="22"/>
        </w:rPr>
        <w:t>.</w:t>
      </w:r>
      <w:r w:rsidR="005537A0" w:rsidRPr="005537A0">
        <w:rPr>
          <w:rFonts w:ascii="Arial" w:hAnsi="Arial" w:cs="Arial"/>
          <w:sz w:val="22"/>
          <w:szCs w:val="22"/>
        </w:rPr>
        <w:t xml:space="preserve">  </w:t>
      </w:r>
    </w:p>
    <w:p w:rsidR="007C1AB3" w:rsidRDefault="005537A0" w:rsidP="004259F4">
      <w:pPr>
        <w:pStyle w:val="ListParagraph"/>
        <w:numPr>
          <w:ilvl w:val="0"/>
          <w:numId w:val="32"/>
        </w:numPr>
        <w:ind w:left="1080"/>
        <w:contextualSpacing w:val="0"/>
        <w:jc w:val="both"/>
        <w:rPr>
          <w:rFonts w:ascii="Arial" w:hAnsi="Arial" w:cs="Arial"/>
          <w:sz w:val="22"/>
          <w:szCs w:val="22"/>
        </w:rPr>
      </w:pPr>
      <w:r>
        <w:rPr>
          <w:rFonts w:ascii="Arial" w:hAnsi="Arial" w:cs="Arial"/>
          <w:sz w:val="22"/>
          <w:szCs w:val="22"/>
        </w:rPr>
        <w:t xml:space="preserve">If offering new </w:t>
      </w:r>
      <w:r w:rsidRPr="005537A0">
        <w:rPr>
          <w:rFonts w:ascii="Arial" w:hAnsi="Arial" w:cs="Arial"/>
          <w:sz w:val="22"/>
          <w:szCs w:val="22"/>
        </w:rPr>
        <w:t xml:space="preserve">furnishings, fixtures </w:t>
      </w:r>
      <w:r>
        <w:rPr>
          <w:rFonts w:ascii="Arial" w:hAnsi="Arial" w:cs="Arial"/>
          <w:sz w:val="22"/>
          <w:szCs w:val="22"/>
        </w:rPr>
        <w:t>or</w:t>
      </w:r>
      <w:r w:rsidRPr="005537A0">
        <w:rPr>
          <w:rFonts w:ascii="Arial" w:hAnsi="Arial" w:cs="Arial"/>
          <w:sz w:val="22"/>
          <w:szCs w:val="22"/>
        </w:rPr>
        <w:t xml:space="preserve"> equipment </w:t>
      </w:r>
      <w:r>
        <w:rPr>
          <w:rFonts w:ascii="Arial" w:hAnsi="Arial" w:cs="Arial"/>
          <w:sz w:val="22"/>
          <w:szCs w:val="22"/>
        </w:rPr>
        <w:t xml:space="preserve">as part of the </w:t>
      </w:r>
      <w:r w:rsidRPr="005537A0">
        <w:rPr>
          <w:rFonts w:ascii="Arial" w:hAnsi="Arial" w:cs="Arial"/>
          <w:sz w:val="22"/>
          <w:szCs w:val="22"/>
        </w:rPr>
        <w:t xml:space="preserve">financial offer, indicate a description, timeframe and the total dollar amount </w:t>
      </w:r>
      <w:r>
        <w:rPr>
          <w:rFonts w:ascii="Arial" w:hAnsi="Arial" w:cs="Arial"/>
          <w:sz w:val="22"/>
          <w:szCs w:val="22"/>
        </w:rPr>
        <w:t>of the proposed</w:t>
      </w:r>
      <w:r w:rsidRPr="005537A0">
        <w:rPr>
          <w:rFonts w:ascii="Arial" w:hAnsi="Arial" w:cs="Arial"/>
          <w:sz w:val="22"/>
          <w:szCs w:val="22"/>
        </w:rPr>
        <w:t xml:space="preserve"> furnishings, fixtures </w:t>
      </w:r>
      <w:r>
        <w:rPr>
          <w:rFonts w:ascii="Arial" w:hAnsi="Arial" w:cs="Arial"/>
          <w:sz w:val="22"/>
          <w:szCs w:val="22"/>
        </w:rPr>
        <w:t>or</w:t>
      </w:r>
      <w:r w:rsidRPr="005537A0">
        <w:rPr>
          <w:rFonts w:ascii="Arial" w:hAnsi="Arial" w:cs="Arial"/>
          <w:sz w:val="22"/>
          <w:szCs w:val="22"/>
        </w:rPr>
        <w:t xml:space="preserve"> equipment</w:t>
      </w:r>
      <w:r>
        <w:rPr>
          <w:rFonts w:ascii="Arial" w:hAnsi="Arial" w:cs="Arial"/>
          <w:sz w:val="22"/>
          <w:szCs w:val="22"/>
        </w:rPr>
        <w:t>.</w:t>
      </w:r>
    </w:p>
    <w:p w:rsidR="00052891" w:rsidRPr="00D05B79" w:rsidRDefault="00052891" w:rsidP="00F871F2">
      <w:pPr>
        <w:pStyle w:val="ListParagraph"/>
        <w:numPr>
          <w:ilvl w:val="0"/>
          <w:numId w:val="32"/>
        </w:numPr>
        <w:ind w:left="1080"/>
        <w:contextualSpacing w:val="0"/>
        <w:jc w:val="both"/>
        <w:rPr>
          <w:rFonts w:ascii="Arial" w:hAnsi="Arial" w:cs="Arial"/>
          <w:sz w:val="22"/>
          <w:szCs w:val="22"/>
        </w:rPr>
      </w:pPr>
      <w:r w:rsidRPr="00D05B79">
        <w:rPr>
          <w:rFonts w:ascii="Arial" w:eastAsiaTheme="minorHAnsi" w:hAnsi="Arial" w:cs="Arial"/>
          <w:color w:val="000000"/>
          <w:sz w:val="22"/>
          <w:szCs w:val="22"/>
        </w:rPr>
        <w:t xml:space="preserve">Percent discount proposed for OSU’s catered food and beverages based on the </w:t>
      </w:r>
      <w:r w:rsidR="00156003" w:rsidRPr="00D05B79">
        <w:rPr>
          <w:rFonts w:ascii="Arial" w:eastAsiaTheme="minorHAnsi" w:hAnsi="Arial" w:cs="Arial"/>
          <w:color w:val="000000"/>
          <w:sz w:val="22"/>
          <w:szCs w:val="22"/>
        </w:rPr>
        <w:t>Proposer</w:t>
      </w:r>
      <w:r w:rsidRPr="00D05B79">
        <w:rPr>
          <w:rFonts w:ascii="Arial" w:eastAsiaTheme="minorHAnsi" w:hAnsi="Arial" w:cs="Arial"/>
          <w:color w:val="000000"/>
          <w:sz w:val="22"/>
          <w:szCs w:val="22"/>
        </w:rPr>
        <w:t xml:space="preserve">’s </w:t>
      </w:r>
      <w:r w:rsidR="00156003" w:rsidRPr="00D05B79">
        <w:rPr>
          <w:rFonts w:ascii="Arial" w:eastAsiaTheme="minorHAnsi" w:hAnsi="Arial" w:cs="Arial"/>
          <w:color w:val="000000"/>
          <w:sz w:val="22"/>
          <w:szCs w:val="22"/>
        </w:rPr>
        <w:t>c</w:t>
      </w:r>
      <w:r w:rsidRPr="00D05B79">
        <w:rPr>
          <w:rFonts w:ascii="Arial" w:eastAsiaTheme="minorHAnsi" w:hAnsi="Arial" w:cs="Arial"/>
          <w:color w:val="000000"/>
          <w:sz w:val="22"/>
          <w:szCs w:val="22"/>
        </w:rPr>
        <w:t xml:space="preserve">atering </w:t>
      </w:r>
      <w:r w:rsidR="00156003" w:rsidRPr="00D05B79">
        <w:rPr>
          <w:rFonts w:ascii="Arial" w:eastAsiaTheme="minorHAnsi" w:hAnsi="Arial" w:cs="Arial"/>
          <w:color w:val="000000"/>
          <w:sz w:val="22"/>
          <w:szCs w:val="22"/>
        </w:rPr>
        <w:t>s</w:t>
      </w:r>
      <w:r w:rsidRPr="00D05B79">
        <w:rPr>
          <w:rFonts w:ascii="Arial" w:eastAsiaTheme="minorHAnsi" w:hAnsi="Arial" w:cs="Arial"/>
          <w:color w:val="000000"/>
          <w:sz w:val="22"/>
          <w:szCs w:val="22"/>
        </w:rPr>
        <w:t xml:space="preserve">ervices menu. </w:t>
      </w:r>
    </w:p>
    <w:p w:rsidR="00052891" w:rsidRPr="00D05B79" w:rsidRDefault="00052891" w:rsidP="00F871F2">
      <w:pPr>
        <w:pStyle w:val="ListParagraph"/>
        <w:numPr>
          <w:ilvl w:val="0"/>
          <w:numId w:val="32"/>
        </w:numPr>
        <w:autoSpaceDE w:val="0"/>
        <w:autoSpaceDN w:val="0"/>
        <w:adjustRightInd w:val="0"/>
        <w:ind w:left="1080"/>
        <w:contextualSpacing w:val="0"/>
        <w:jc w:val="both"/>
        <w:rPr>
          <w:rFonts w:ascii="Arial" w:eastAsiaTheme="minorHAnsi" w:hAnsi="Arial" w:cs="Arial"/>
          <w:color w:val="000000"/>
          <w:sz w:val="22"/>
          <w:szCs w:val="22"/>
        </w:rPr>
      </w:pPr>
      <w:r w:rsidRPr="00D05B79">
        <w:rPr>
          <w:rFonts w:ascii="Arial" w:eastAsiaTheme="minorHAnsi" w:hAnsi="Arial" w:cs="Arial"/>
          <w:color w:val="000000"/>
          <w:sz w:val="22"/>
          <w:szCs w:val="22"/>
        </w:rPr>
        <w:t>Proposed flat fee for breakfast, lunch and dinner for the Athlete Training Table based on a guaranteed minimums of 90, 100, and 100 person minimum guarantee respectively.</w:t>
      </w:r>
    </w:p>
    <w:p w:rsidR="00404701" w:rsidRPr="00D05B79" w:rsidRDefault="00404701" w:rsidP="00F871F2">
      <w:pPr>
        <w:pStyle w:val="ListParagraph"/>
        <w:numPr>
          <w:ilvl w:val="0"/>
          <w:numId w:val="32"/>
        </w:numPr>
        <w:autoSpaceDE w:val="0"/>
        <w:autoSpaceDN w:val="0"/>
        <w:adjustRightInd w:val="0"/>
        <w:ind w:left="1080"/>
        <w:contextualSpacing w:val="0"/>
        <w:jc w:val="both"/>
        <w:rPr>
          <w:rFonts w:ascii="Arial" w:eastAsiaTheme="minorHAnsi" w:hAnsi="Arial" w:cs="Arial"/>
          <w:color w:val="000000"/>
          <w:sz w:val="22"/>
          <w:szCs w:val="22"/>
        </w:rPr>
      </w:pPr>
      <w:r w:rsidRPr="00D05B79">
        <w:rPr>
          <w:rFonts w:ascii="Arial" w:eastAsiaTheme="minorHAnsi" w:hAnsi="Arial" w:cs="Arial"/>
          <w:color w:val="000000"/>
          <w:sz w:val="22"/>
          <w:szCs w:val="22"/>
        </w:rPr>
        <w:t>Proposed purchase price for OSU’s equipment in Exhibit G.</w:t>
      </w:r>
    </w:p>
    <w:p w:rsidR="00052891" w:rsidRPr="00D05B79" w:rsidRDefault="00052891" w:rsidP="00F871F2">
      <w:pPr>
        <w:autoSpaceDE w:val="0"/>
        <w:autoSpaceDN w:val="0"/>
        <w:adjustRightInd w:val="0"/>
        <w:ind w:left="1080"/>
        <w:rPr>
          <w:rFonts w:ascii="Arial" w:eastAsiaTheme="minorHAnsi" w:hAnsi="Arial" w:cs="Arial"/>
          <w:color w:val="000000"/>
          <w:sz w:val="22"/>
          <w:szCs w:val="22"/>
        </w:rPr>
      </w:pPr>
    </w:p>
    <w:p w:rsidR="00A555F5" w:rsidRPr="00D05B79" w:rsidRDefault="00377E83" w:rsidP="00F871F2">
      <w:pPr>
        <w:pStyle w:val="ListParagraph"/>
        <w:widowControl w:val="0"/>
        <w:numPr>
          <w:ilvl w:val="0"/>
          <w:numId w:val="28"/>
        </w:numPr>
        <w:shd w:val="clear" w:color="auto" w:fill="FFFFFF"/>
        <w:autoSpaceDE w:val="0"/>
        <w:autoSpaceDN w:val="0"/>
        <w:adjustRightInd w:val="0"/>
        <w:contextualSpacing w:val="0"/>
        <w:jc w:val="both"/>
        <w:rPr>
          <w:rFonts w:ascii="Arial" w:hAnsi="Arial" w:cs="Arial"/>
          <w:sz w:val="22"/>
          <w:szCs w:val="22"/>
        </w:rPr>
      </w:pPr>
      <w:r w:rsidRPr="00D05B79">
        <w:rPr>
          <w:rFonts w:ascii="Arial" w:hAnsi="Arial" w:cs="Arial"/>
          <w:sz w:val="22"/>
          <w:szCs w:val="22"/>
        </w:rPr>
        <w:t>Exhibit</w:t>
      </w:r>
      <w:r w:rsidR="00A15E3A" w:rsidRPr="00D05B79">
        <w:rPr>
          <w:rFonts w:ascii="Arial" w:hAnsi="Arial" w:cs="Arial"/>
          <w:sz w:val="22"/>
          <w:szCs w:val="22"/>
        </w:rPr>
        <w:t xml:space="preserve"> B:</w:t>
      </w:r>
      <w:r w:rsidR="00BB1093" w:rsidRPr="00D05B79">
        <w:rPr>
          <w:rFonts w:ascii="Arial" w:hAnsi="Arial" w:cs="Arial"/>
          <w:sz w:val="22"/>
          <w:szCs w:val="22"/>
        </w:rPr>
        <w:t xml:space="preserve"> </w:t>
      </w:r>
      <w:proofErr w:type="gramStart"/>
      <w:r w:rsidR="00BB1093" w:rsidRPr="00D05B79">
        <w:rPr>
          <w:rFonts w:ascii="Arial" w:hAnsi="Arial" w:cs="Arial"/>
          <w:sz w:val="22"/>
          <w:szCs w:val="22"/>
        </w:rPr>
        <w:t>Certifications,</w:t>
      </w:r>
      <w:proofErr w:type="gramEnd"/>
      <w:r w:rsidR="00BB1093" w:rsidRPr="00D05B79">
        <w:rPr>
          <w:rFonts w:ascii="Arial" w:hAnsi="Arial" w:cs="Arial"/>
          <w:sz w:val="22"/>
          <w:szCs w:val="22"/>
        </w:rPr>
        <w:t xml:space="preserve"> fully completed.</w:t>
      </w:r>
    </w:p>
    <w:p w:rsidR="00A555F5" w:rsidRPr="00D05B79" w:rsidRDefault="00377E83" w:rsidP="00F871F2">
      <w:pPr>
        <w:pStyle w:val="ListParagraph"/>
        <w:widowControl w:val="0"/>
        <w:numPr>
          <w:ilvl w:val="0"/>
          <w:numId w:val="28"/>
        </w:numPr>
        <w:shd w:val="clear" w:color="auto" w:fill="FFFFFF"/>
        <w:autoSpaceDE w:val="0"/>
        <w:autoSpaceDN w:val="0"/>
        <w:adjustRightInd w:val="0"/>
        <w:contextualSpacing w:val="0"/>
        <w:jc w:val="both"/>
        <w:rPr>
          <w:rFonts w:ascii="Arial" w:hAnsi="Arial" w:cs="Arial"/>
          <w:sz w:val="22"/>
          <w:szCs w:val="22"/>
        </w:rPr>
      </w:pPr>
      <w:r w:rsidRPr="00D05B79">
        <w:rPr>
          <w:rFonts w:ascii="Arial" w:hAnsi="Arial" w:cs="Arial"/>
          <w:sz w:val="22"/>
          <w:szCs w:val="22"/>
        </w:rPr>
        <w:t>Exhibit</w:t>
      </w:r>
      <w:r w:rsidR="00A15E3A" w:rsidRPr="00D05B79">
        <w:rPr>
          <w:rFonts w:ascii="Arial" w:hAnsi="Arial" w:cs="Arial"/>
          <w:sz w:val="22"/>
          <w:szCs w:val="22"/>
        </w:rPr>
        <w:t xml:space="preserve"> C:</w:t>
      </w:r>
      <w:r w:rsidR="00BB1093" w:rsidRPr="00D05B79">
        <w:rPr>
          <w:rFonts w:ascii="Arial" w:hAnsi="Arial" w:cs="Arial"/>
          <w:sz w:val="22"/>
          <w:szCs w:val="22"/>
        </w:rPr>
        <w:t xml:space="preserve"> </w:t>
      </w:r>
      <w:proofErr w:type="gramStart"/>
      <w:r w:rsidR="00BB1093" w:rsidRPr="00D05B79">
        <w:rPr>
          <w:rFonts w:ascii="Arial" w:hAnsi="Arial" w:cs="Arial"/>
          <w:sz w:val="22"/>
          <w:szCs w:val="22"/>
        </w:rPr>
        <w:t>References,</w:t>
      </w:r>
      <w:proofErr w:type="gramEnd"/>
      <w:r w:rsidR="00BB1093" w:rsidRPr="00D05B79">
        <w:rPr>
          <w:rFonts w:ascii="Arial" w:hAnsi="Arial" w:cs="Arial"/>
          <w:sz w:val="22"/>
          <w:szCs w:val="22"/>
        </w:rPr>
        <w:t xml:space="preserve"> fully completed.</w:t>
      </w:r>
    </w:p>
    <w:p w:rsidR="00501255" w:rsidRPr="00D05B79" w:rsidRDefault="00501255" w:rsidP="00F871F2">
      <w:pPr>
        <w:pStyle w:val="ListParagraph"/>
        <w:widowControl w:val="0"/>
        <w:shd w:val="clear" w:color="auto" w:fill="FFFFFF"/>
        <w:autoSpaceDE w:val="0"/>
        <w:autoSpaceDN w:val="0"/>
        <w:adjustRightInd w:val="0"/>
        <w:contextualSpacing w:val="0"/>
        <w:jc w:val="both"/>
        <w:rPr>
          <w:rFonts w:ascii="Arial" w:hAnsi="Arial" w:cs="Arial"/>
          <w:sz w:val="22"/>
          <w:szCs w:val="22"/>
          <w:u w:val="single"/>
        </w:rPr>
      </w:pPr>
    </w:p>
    <w:p w:rsidR="00A555F5" w:rsidRDefault="00BB1093" w:rsidP="00F871F2">
      <w:pPr>
        <w:pStyle w:val="Heading1"/>
        <w:keepNext w:val="0"/>
        <w:widowControl w:val="0"/>
        <w:jc w:val="left"/>
        <w:rPr>
          <w:i/>
        </w:rPr>
      </w:pPr>
      <w:bookmarkStart w:id="23" w:name="_Toc228693339"/>
      <w:bookmarkStart w:id="24" w:name="_Toc228693991"/>
      <w:r>
        <w:t>6.0</w:t>
      </w:r>
      <w:r>
        <w:tab/>
        <w:t>EVALUATION</w:t>
      </w:r>
      <w:bookmarkEnd w:id="23"/>
      <w:bookmarkEnd w:id="24"/>
    </w:p>
    <w:p w:rsidR="00A555F5" w:rsidRDefault="00A555F5" w:rsidP="00F871F2">
      <w:pPr>
        <w:widowControl w:val="0"/>
        <w:jc w:val="both"/>
        <w:rPr>
          <w:rFonts w:ascii="Arial" w:hAnsi="Arial" w:cs="Arial"/>
          <w:sz w:val="22"/>
          <w:szCs w:val="22"/>
          <w:u w:val="single"/>
        </w:rPr>
      </w:pPr>
    </w:p>
    <w:p w:rsidR="00A555F5" w:rsidRDefault="006B20FC" w:rsidP="00F871F2">
      <w:pPr>
        <w:widowControl w:val="0"/>
        <w:jc w:val="both"/>
        <w:rPr>
          <w:rFonts w:ascii="Arial" w:hAnsi="Arial" w:cs="Arial"/>
          <w:sz w:val="22"/>
          <w:szCs w:val="22"/>
          <w:u w:val="single"/>
        </w:rPr>
      </w:pPr>
      <w:r>
        <w:rPr>
          <w:rFonts w:ascii="Arial" w:hAnsi="Arial" w:cs="Arial"/>
          <w:sz w:val="22"/>
          <w:szCs w:val="22"/>
          <w:u w:val="single"/>
        </w:rPr>
        <w:t>6.01</w:t>
      </w:r>
      <w:r>
        <w:rPr>
          <w:rFonts w:ascii="Arial" w:hAnsi="Arial" w:cs="Arial"/>
          <w:sz w:val="22"/>
          <w:szCs w:val="22"/>
          <w:u w:val="single"/>
        </w:rPr>
        <w:tab/>
        <w:t>EVALUATION</w:t>
      </w:r>
    </w:p>
    <w:p w:rsidR="00A555F5" w:rsidRDefault="00BB1093" w:rsidP="00F871F2">
      <w:pPr>
        <w:widowControl w:val="0"/>
        <w:jc w:val="both"/>
      </w:pPr>
      <w:r>
        <w:rPr>
          <w:rFonts w:ascii="Arial" w:hAnsi="Arial" w:cs="Arial"/>
          <w:sz w:val="22"/>
          <w:szCs w:val="22"/>
        </w:rPr>
        <w:t>The stages of review and evaluation are as follows:</w:t>
      </w:r>
    </w:p>
    <w:p w:rsidR="00A555F5" w:rsidRDefault="00A555F5" w:rsidP="00F871F2">
      <w:pPr>
        <w:pStyle w:val="Heading3"/>
        <w:keepNext w:val="0"/>
        <w:widowControl w:val="0"/>
        <w:ind w:left="0"/>
        <w:jc w:val="both"/>
        <w:rPr>
          <w:b w:val="0"/>
        </w:rPr>
      </w:pPr>
    </w:p>
    <w:p w:rsidR="00A555F5" w:rsidRDefault="00BB1093" w:rsidP="00F871F2">
      <w:pPr>
        <w:pStyle w:val="ListParagraph"/>
        <w:widowControl w:val="0"/>
        <w:numPr>
          <w:ilvl w:val="0"/>
          <w:numId w:val="3"/>
        </w:numPr>
        <w:tabs>
          <w:tab w:val="left" w:pos="720"/>
        </w:tabs>
        <w:contextualSpacing w:val="0"/>
        <w:jc w:val="both"/>
        <w:rPr>
          <w:rFonts w:ascii="Arial" w:hAnsi="Arial" w:cs="Arial"/>
          <w:sz w:val="22"/>
          <w:szCs w:val="22"/>
        </w:rPr>
      </w:pPr>
      <w:r>
        <w:rPr>
          <w:rFonts w:ascii="Arial" w:hAnsi="Arial" w:cs="Arial"/>
          <w:sz w:val="22"/>
          <w:szCs w:val="22"/>
        </w:rPr>
        <w:t>Determination of Responsiveness:</w:t>
      </w:r>
    </w:p>
    <w:p w:rsidR="00A555F5" w:rsidRDefault="00BB1093" w:rsidP="00F871F2">
      <w:pPr>
        <w:widowControl w:val="0"/>
        <w:tabs>
          <w:tab w:val="left" w:pos="720"/>
        </w:tabs>
        <w:ind w:left="720"/>
        <w:jc w:val="both"/>
        <w:rPr>
          <w:rFonts w:ascii="Arial" w:hAnsi="Arial" w:cs="Arial"/>
          <w:sz w:val="22"/>
          <w:szCs w:val="22"/>
        </w:rPr>
      </w:pPr>
      <w:r>
        <w:rPr>
          <w:rFonts w:ascii="Arial" w:hAnsi="Arial" w:cs="Arial"/>
          <w:sz w:val="22"/>
          <w:szCs w:val="22"/>
        </w:rPr>
        <w:t>OSU will first review all Proposals to determine Responsiveness.  Proposals that do not comply with the instructions</w:t>
      </w:r>
      <w:r w:rsidR="002F6900">
        <w:rPr>
          <w:rFonts w:ascii="Arial" w:hAnsi="Arial" w:cs="Arial"/>
          <w:sz w:val="22"/>
          <w:szCs w:val="22"/>
        </w:rPr>
        <w:t>, that</w:t>
      </w:r>
      <w:r w:rsidR="004A6D6C">
        <w:rPr>
          <w:rFonts w:ascii="Arial" w:hAnsi="Arial" w:cs="Arial"/>
          <w:sz w:val="22"/>
          <w:szCs w:val="22"/>
        </w:rPr>
        <w:t xml:space="preserve"> </w:t>
      </w:r>
      <w:r>
        <w:rPr>
          <w:rFonts w:ascii="Arial" w:hAnsi="Arial" w:cs="Arial"/>
          <w:sz w:val="22"/>
          <w:szCs w:val="22"/>
        </w:rPr>
        <w:t xml:space="preserve">are </w:t>
      </w:r>
      <w:r w:rsidR="002F6900">
        <w:rPr>
          <w:rFonts w:ascii="Arial" w:hAnsi="Arial" w:cs="Arial"/>
          <w:sz w:val="22"/>
          <w:szCs w:val="22"/>
        </w:rPr>
        <w:t xml:space="preserve">materially </w:t>
      </w:r>
      <w:r>
        <w:rPr>
          <w:rFonts w:ascii="Arial" w:hAnsi="Arial" w:cs="Arial"/>
          <w:sz w:val="22"/>
          <w:szCs w:val="22"/>
        </w:rPr>
        <w:t>incomplete</w:t>
      </w:r>
      <w:r w:rsidR="002F6900">
        <w:rPr>
          <w:rFonts w:ascii="Arial" w:hAnsi="Arial" w:cs="Arial"/>
          <w:sz w:val="22"/>
          <w:szCs w:val="22"/>
        </w:rPr>
        <w:t>, that do not meet the minimum requirements, or that are submitted by Proposers who does not meet minimum qualifications</w:t>
      </w:r>
      <w:r w:rsidR="004A6D6C">
        <w:rPr>
          <w:rFonts w:ascii="Arial" w:hAnsi="Arial" w:cs="Arial"/>
          <w:sz w:val="22"/>
          <w:szCs w:val="22"/>
        </w:rPr>
        <w:t xml:space="preserve"> </w:t>
      </w:r>
      <w:r>
        <w:rPr>
          <w:rFonts w:ascii="Arial" w:hAnsi="Arial" w:cs="Arial"/>
          <w:sz w:val="22"/>
          <w:szCs w:val="22"/>
        </w:rPr>
        <w:t xml:space="preserve">may be deemed non-Responsive.  Written notice will be sent to Proposers whose Proposal is deemed non-Responsive identifying the reason.  A </w:t>
      </w:r>
      <w:r w:rsidR="00032D9A">
        <w:rPr>
          <w:rFonts w:ascii="Arial" w:hAnsi="Arial" w:cs="Arial"/>
          <w:sz w:val="22"/>
          <w:szCs w:val="22"/>
        </w:rPr>
        <w:t>P</w:t>
      </w:r>
      <w:r>
        <w:rPr>
          <w:rFonts w:ascii="Arial" w:hAnsi="Arial" w:cs="Arial"/>
          <w:sz w:val="22"/>
          <w:szCs w:val="22"/>
        </w:rPr>
        <w:t xml:space="preserve">roposer has the right to appeal the decision pursuant to </w:t>
      </w:r>
      <w:r w:rsidR="00447558">
        <w:rPr>
          <w:rFonts w:ascii="Arial" w:hAnsi="Arial" w:cs="Arial"/>
          <w:sz w:val="22"/>
          <w:szCs w:val="22"/>
        </w:rPr>
        <w:t>OSU Standard</w:t>
      </w:r>
      <w:r>
        <w:rPr>
          <w:rFonts w:ascii="Arial" w:hAnsi="Arial" w:cs="Arial"/>
          <w:sz w:val="22"/>
          <w:szCs w:val="22"/>
        </w:rPr>
        <w:t xml:space="preserve"> 580-061-130(5</w:t>
      </w:r>
      <w:proofErr w:type="gramStart"/>
      <w:r>
        <w:rPr>
          <w:rFonts w:ascii="Arial" w:hAnsi="Arial" w:cs="Arial"/>
          <w:sz w:val="22"/>
          <w:szCs w:val="22"/>
        </w:rPr>
        <w:t>)(</w:t>
      </w:r>
      <w:proofErr w:type="gramEnd"/>
      <w:r>
        <w:rPr>
          <w:rFonts w:ascii="Arial" w:hAnsi="Arial" w:cs="Arial"/>
          <w:sz w:val="22"/>
          <w:szCs w:val="22"/>
        </w:rPr>
        <w:t>a).</w:t>
      </w:r>
    </w:p>
    <w:p w:rsidR="002B5906" w:rsidRDefault="002B5906" w:rsidP="00F871F2">
      <w:pPr>
        <w:widowControl w:val="0"/>
        <w:tabs>
          <w:tab w:val="left" w:pos="720"/>
        </w:tabs>
        <w:ind w:left="720"/>
        <w:jc w:val="both"/>
        <w:rPr>
          <w:rFonts w:ascii="Arial" w:hAnsi="Arial" w:cs="Arial"/>
          <w:sz w:val="22"/>
          <w:szCs w:val="22"/>
          <w:highlight w:val="magenta"/>
        </w:rPr>
      </w:pPr>
    </w:p>
    <w:p w:rsidR="00A555F5" w:rsidRDefault="00BB1093" w:rsidP="00F871F2">
      <w:pPr>
        <w:pStyle w:val="ListParagraph"/>
        <w:widowControl w:val="0"/>
        <w:numPr>
          <w:ilvl w:val="0"/>
          <w:numId w:val="3"/>
        </w:numPr>
        <w:tabs>
          <w:tab w:val="left" w:pos="720"/>
        </w:tabs>
        <w:contextualSpacing w:val="0"/>
        <w:jc w:val="both"/>
        <w:rPr>
          <w:rFonts w:ascii="Arial" w:hAnsi="Arial" w:cs="Arial"/>
          <w:sz w:val="22"/>
          <w:szCs w:val="22"/>
        </w:rPr>
      </w:pPr>
      <w:r>
        <w:rPr>
          <w:rFonts w:ascii="Arial" w:hAnsi="Arial" w:cs="Arial"/>
          <w:sz w:val="22"/>
          <w:szCs w:val="22"/>
        </w:rPr>
        <w:t>First Stage Evaluation:</w:t>
      </w:r>
    </w:p>
    <w:p w:rsidR="00040111" w:rsidRDefault="00BB1093" w:rsidP="00F871F2">
      <w:pPr>
        <w:widowControl w:val="0"/>
        <w:tabs>
          <w:tab w:val="left" w:pos="720"/>
        </w:tabs>
        <w:ind w:left="720"/>
        <w:jc w:val="both"/>
        <w:rPr>
          <w:rFonts w:ascii="Arial" w:hAnsi="Arial" w:cs="Arial"/>
          <w:sz w:val="22"/>
          <w:szCs w:val="22"/>
        </w:rPr>
      </w:pPr>
      <w:r>
        <w:rPr>
          <w:rFonts w:ascii="Arial" w:hAnsi="Arial" w:cs="Arial"/>
          <w:sz w:val="22"/>
          <w:szCs w:val="22"/>
        </w:rPr>
        <w:t>Those Proposals determined to be Responsive will be evaluated using the required submittals.</w:t>
      </w:r>
      <w:r w:rsidR="00040111">
        <w:rPr>
          <w:rFonts w:ascii="Arial" w:hAnsi="Arial" w:cs="Arial"/>
          <w:sz w:val="22"/>
          <w:szCs w:val="22"/>
        </w:rPr>
        <w:t xml:space="preserve">  </w:t>
      </w:r>
      <w:r>
        <w:rPr>
          <w:rFonts w:ascii="Arial" w:hAnsi="Arial" w:cs="Arial"/>
          <w:sz w:val="22"/>
          <w:szCs w:val="22"/>
        </w:rPr>
        <w:t>Proposals will be scored based on the evaluation criteria listed below.  Scores will be used to determine Proposers within a competitive range.  The competitive range will be made of Proposers whose individual scores, when viewed together, form a group of the highest ranked Proposers above a natural break in the scores.</w:t>
      </w:r>
    </w:p>
    <w:p w:rsidR="00040111" w:rsidRDefault="00040111" w:rsidP="00F871F2">
      <w:pPr>
        <w:widowControl w:val="0"/>
        <w:tabs>
          <w:tab w:val="left" w:pos="720"/>
        </w:tabs>
        <w:ind w:left="720"/>
        <w:jc w:val="both"/>
        <w:rPr>
          <w:rFonts w:ascii="Arial" w:hAnsi="Arial" w:cs="Arial"/>
          <w:sz w:val="22"/>
          <w:szCs w:val="22"/>
        </w:rPr>
      </w:pPr>
    </w:p>
    <w:p w:rsidR="00A555F5" w:rsidRDefault="00040111" w:rsidP="00F871F2">
      <w:pPr>
        <w:widowControl w:val="0"/>
        <w:tabs>
          <w:tab w:val="left" w:pos="720"/>
        </w:tabs>
        <w:ind w:left="720"/>
        <w:jc w:val="both"/>
        <w:rPr>
          <w:rFonts w:ascii="Arial" w:hAnsi="Arial" w:cs="Arial"/>
          <w:sz w:val="22"/>
          <w:szCs w:val="22"/>
        </w:rPr>
      </w:pPr>
      <w:r w:rsidRPr="00040111">
        <w:rPr>
          <w:rFonts w:ascii="Arial" w:hAnsi="Arial" w:cs="Arial"/>
          <w:sz w:val="22"/>
          <w:szCs w:val="22"/>
        </w:rPr>
        <w:t xml:space="preserve">OSU reserves the right to ask follow-up questions of Proposers during first stage evaluations. The questions will be for </w:t>
      </w:r>
      <w:r>
        <w:rPr>
          <w:rFonts w:ascii="Arial" w:hAnsi="Arial" w:cs="Arial"/>
          <w:sz w:val="22"/>
          <w:szCs w:val="22"/>
        </w:rPr>
        <w:t xml:space="preserve">the purpose of </w:t>
      </w:r>
      <w:r w:rsidRPr="00040111">
        <w:rPr>
          <w:rFonts w:ascii="Arial" w:hAnsi="Arial" w:cs="Arial"/>
          <w:sz w:val="22"/>
          <w:szCs w:val="22"/>
        </w:rPr>
        <w:t xml:space="preserve">clarification </w:t>
      </w:r>
      <w:r w:rsidR="0051795B">
        <w:rPr>
          <w:rFonts w:ascii="Arial" w:hAnsi="Arial" w:cs="Arial"/>
          <w:sz w:val="22"/>
          <w:szCs w:val="22"/>
        </w:rPr>
        <w:t>of information already contained in submittals and not be an opportunity to submit additional documentation or change existing documentation</w:t>
      </w:r>
      <w:r w:rsidRPr="00040111">
        <w:rPr>
          <w:rFonts w:ascii="Arial" w:hAnsi="Arial" w:cs="Arial"/>
          <w:sz w:val="22"/>
          <w:szCs w:val="22"/>
        </w:rPr>
        <w:t>.</w:t>
      </w:r>
    </w:p>
    <w:p w:rsidR="00A555F5" w:rsidRDefault="00A555F5" w:rsidP="00F871F2">
      <w:pPr>
        <w:widowControl w:val="0"/>
        <w:tabs>
          <w:tab w:val="left" w:pos="720"/>
        </w:tabs>
        <w:jc w:val="both"/>
        <w:rPr>
          <w:rFonts w:ascii="Arial" w:hAnsi="Arial" w:cs="Arial"/>
          <w:sz w:val="22"/>
          <w:szCs w:val="22"/>
        </w:rPr>
      </w:pPr>
    </w:p>
    <w:p w:rsidR="00A555F5" w:rsidRDefault="00BB1093" w:rsidP="00F871F2">
      <w:pPr>
        <w:widowControl w:val="0"/>
        <w:tabs>
          <w:tab w:val="left" w:pos="720"/>
        </w:tabs>
        <w:ind w:left="720"/>
        <w:jc w:val="both"/>
        <w:rPr>
          <w:rFonts w:ascii="Arial" w:hAnsi="Arial" w:cs="Arial"/>
          <w:sz w:val="22"/>
          <w:szCs w:val="22"/>
          <w:highlight w:val="magenta"/>
        </w:rPr>
      </w:pPr>
      <w:r>
        <w:rPr>
          <w:rFonts w:ascii="Arial" w:hAnsi="Arial" w:cs="Arial"/>
          <w:sz w:val="22"/>
          <w:szCs w:val="22"/>
        </w:rPr>
        <w:t>OSU may award after the first stage evaluation to the highest ranked Proposer without moving on to the second stage evaluation.  If this option is selected, Written notice of intent to award the Contract to the highest ranked Proposer will be provided to all Responsive Proposers</w:t>
      </w:r>
      <w:r w:rsidR="007160D2">
        <w:rPr>
          <w:rFonts w:ascii="Arial" w:hAnsi="Arial" w:cs="Arial"/>
          <w:sz w:val="22"/>
          <w:szCs w:val="22"/>
        </w:rPr>
        <w:t xml:space="preserve">, or an award may be made </w:t>
      </w:r>
      <w:r w:rsidR="00C57663">
        <w:rPr>
          <w:rFonts w:ascii="Arial" w:hAnsi="Arial" w:cs="Arial"/>
          <w:sz w:val="22"/>
          <w:szCs w:val="22"/>
        </w:rPr>
        <w:t xml:space="preserve">directly without notice of intent in those instances of a single </w:t>
      </w:r>
      <w:r w:rsidR="007160D2">
        <w:rPr>
          <w:rFonts w:ascii="Arial" w:hAnsi="Arial" w:cs="Arial"/>
          <w:sz w:val="22"/>
          <w:szCs w:val="22"/>
        </w:rPr>
        <w:t>Responsive Proposer</w:t>
      </w:r>
      <w:r>
        <w:rPr>
          <w:rFonts w:ascii="Arial" w:hAnsi="Arial" w:cs="Arial"/>
          <w:sz w:val="22"/>
          <w:szCs w:val="22"/>
        </w:rPr>
        <w:t>.</w:t>
      </w:r>
    </w:p>
    <w:p w:rsidR="00A555F5" w:rsidRDefault="00A555F5" w:rsidP="00F871F2">
      <w:pPr>
        <w:widowControl w:val="0"/>
        <w:tabs>
          <w:tab w:val="left" w:pos="720"/>
        </w:tabs>
        <w:jc w:val="both"/>
        <w:rPr>
          <w:rFonts w:ascii="Arial" w:hAnsi="Arial" w:cs="Arial"/>
          <w:sz w:val="22"/>
          <w:szCs w:val="22"/>
        </w:rPr>
      </w:pPr>
    </w:p>
    <w:p w:rsidR="00A555F5" w:rsidRDefault="00BB1093" w:rsidP="00F871F2">
      <w:pPr>
        <w:pStyle w:val="ListParagraph"/>
        <w:widowControl w:val="0"/>
        <w:numPr>
          <w:ilvl w:val="0"/>
          <w:numId w:val="3"/>
        </w:numPr>
        <w:tabs>
          <w:tab w:val="left" w:pos="720"/>
        </w:tabs>
        <w:contextualSpacing w:val="0"/>
        <w:jc w:val="both"/>
        <w:rPr>
          <w:rFonts w:ascii="Arial" w:hAnsi="Arial" w:cs="Arial"/>
          <w:sz w:val="22"/>
          <w:szCs w:val="22"/>
        </w:rPr>
      </w:pPr>
      <w:r>
        <w:rPr>
          <w:rFonts w:ascii="Arial" w:hAnsi="Arial" w:cs="Arial"/>
          <w:sz w:val="22"/>
          <w:szCs w:val="22"/>
        </w:rPr>
        <w:t>Second Stage Evaluation:</w:t>
      </w:r>
    </w:p>
    <w:p w:rsidR="00A555F5" w:rsidRDefault="00BB1093" w:rsidP="00F871F2">
      <w:pPr>
        <w:widowControl w:val="0"/>
        <w:tabs>
          <w:tab w:val="left" w:pos="720"/>
        </w:tabs>
        <w:ind w:left="720"/>
        <w:jc w:val="both"/>
        <w:rPr>
          <w:rFonts w:ascii="Arial" w:hAnsi="Arial" w:cs="Arial"/>
          <w:sz w:val="22"/>
          <w:szCs w:val="22"/>
        </w:rPr>
      </w:pPr>
      <w:r>
        <w:rPr>
          <w:rFonts w:ascii="Arial" w:hAnsi="Arial" w:cs="Arial"/>
          <w:sz w:val="22"/>
          <w:szCs w:val="22"/>
        </w:rPr>
        <w:t>If award is not made after the first stage evaluation, OSU may choose any of the following methods in which to proceed:</w:t>
      </w:r>
    </w:p>
    <w:p w:rsidR="00A555F5" w:rsidRDefault="00BB1093" w:rsidP="00F871F2">
      <w:pPr>
        <w:pStyle w:val="ListParagraph"/>
        <w:widowControl w:val="0"/>
        <w:numPr>
          <w:ilvl w:val="0"/>
          <w:numId w:val="6"/>
        </w:numPr>
        <w:tabs>
          <w:tab w:val="left" w:pos="720"/>
        </w:tabs>
        <w:contextualSpacing w:val="0"/>
        <w:jc w:val="both"/>
        <w:rPr>
          <w:rFonts w:ascii="Arial" w:hAnsi="Arial" w:cs="Arial"/>
          <w:sz w:val="22"/>
          <w:szCs w:val="22"/>
        </w:rPr>
      </w:pPr>
      <w:r>
        <w:rPr>
          <w:rFonts w:ascii="Arial" w:hAnsi="Arial" w:cs="Arial"/>
          <w:sz w:val="22"/>
          <w:szCs w:val="22"/>
        </w:rPr>
        <w:t xml:space="preserve">Issue a Written invitation to Proposers within the competitive range requesting an interview, presentation, site visit or any other evaluative method that is relevant to the goods or services solicited in the Request for Proposal.  Written invitations </w:t>
      </w:r>
      <w:r w:rsidR="00B9680F">
        <w:rPr>
          <w:rFonts w:ascii="Arial" w:hAnsi="Arial" w:cs="Arial"/>
          <w:sz w:val="22"/>
          <w:szCs w:val="22"/>
        </w:rPr>
        <w:t xml:space="preserve">will </w:t>
      </w:r>
      <w:r>
        <w:rPr>
          <w:rFonts w:ascii="Arial" w:hAnsi="Arial" w:cs="Arial"/>
          <w:sz w:val="22"/>
          <w:szCs w:val="22"/>
        </w:rPr>
        <w:t>contain the evaluation criteria and scoring that will be used by the evaluation committee.</w:t>
      </w:r>
    </w:p>
    <w:p w:rsidR="00A555F5" w:rsidRDefault="00BB1093" w:rsidP="00F871F2">
      <w:pPr>
        <w:pStyle w:val="ListParagraph"/>
        <w:widowControl w:val="0"/>
        <w:numPr>
          <w:ilvl w:val="0"/>
          <w:numId w:val="6"/>
        </w:numPr>
        <w:tabs>
          <w:tab w:val="left" w:pos="720"/>
        </w:tabs>
        <w:contextualSpacing w:val="0"/>
        <w:jc w:val="both"/>
        <w:rPr>
          <w:rFonts w:ascii="Arial" w:hAnsi="Arial" w:cs="Arial"/>
          <w:sz w:val="22"/>
          <w:szCs w:val="22"/>
        </w:rPr>
      </w:pPr>
      <w:r>
        <w:rPr>
          <w:rFonts w:ascii="Arial" w:hAnsi="Arial" w:cs="Arial"/>
          <w:sz w:val="22"/>
          <w:szCs w:val="22"/>
        </w:rPr>
        <w:t xml:space="preserve">Engage in oral or </w:t>
      </w:r>
      <w:proofErr w:type="gramStart"/>
      <w:r>
        <w:rPr>
          <w:rFonts w:ascii="Arial" w:hAnsi="Arial" w:cs="Arial"/>
          <w:sz w:val="22"/>
          <w:szCs w:val="22"/>
        </w:rPr>
        <w:t>Written</w:t>
      </w:r>
      <w:proofErr w:type="gramEnd"/>
      <w:r>
        <w:rPr>
          <w:rFonts w:ascii="Arial" w:hAnsi="Arial" w:cs="Arial"/>
          <w:sz w:val="22"/>
          <w:szCs w:val="22"/>
        </w:rPr>
        <w:t xml:space="preserve"> discussions with and receive best and final Proposals from all Proposers in the Competitive Range or all Proposers submitting Responsive Proposals.  Discussions may be conducted for the following purposes:</w:t>
      </w:r>
    </w:p>
    <w:p w:rsidR="00A555F5" w:rsidRDefault="00BB1093" w:rsidP="00F871F2">
      <w:pPr>
        <w:pStyle w:val="ListParagraph"/>
        <w:widowControl w:val="0"/>
        <w:numPr>
          <w:ilvl w:val="0"/>
          <w:numId w:val="4"/>
        </w:numPr>
        <w:tabs>
          <w:tab w:val="left" w:pos="720"/>
        </w:tabs>
        <w:ind w:left="1800"/>
        <w:contextualSpacing w:val="0"/>
        <w:jc w:val="both"/>
        <w:rPr>
          <w:rFonts w:ascii="Arial" w:hAnsi="Arial" w:cs="Arial"/>
          <w:sz w:val="22"/>
          <w:szCs w:val="22"/>
        </w:rPr>
      </w:pPr>
      <w:r>
        <w:rPr>
          <w:rFonts w:ascii="Arial" w:hAnsi="Arial" w:cs="Arial"/>
          <w:sz w:val="22"/>
          <w:szCs w:val="22"/>
        </w:rPr>
        <w:t>Informing Proposers of deficiencies in their initial Proposals;</w:t>
      </w:r>
    </w:p>
    <w:p w:rsidR="00A555F5" w:rsidRDefault="00BB1093" w:rsidP="00F871F2">
      <w:pPr>
        <w:pStyle w:val="ListParagraph"/>
        <w:widowControl w:val="0"/>
        <w:numPr>
          <w:ilvl w:val="0"/>
          <w:numId w:val="4"/>
        </w:numPr>
        <w:tabs>
          <w:tab w:val="left" w:pos="720"/>
        </w:tabs>
        <w:ind w:left="1800"/>
        <w:contextualSpacing w:val="0"/>
        <w:jc w:val="both"/>
        <w:rPr>
          <w:rFonts w:ascii="Arial" w:hAnsi="Arial" w:cs="Arial"/>
          <w:sz w:val="22"/>
          <w:szCs w:val="22"/>
        </w:rPr>
      </w:pPr>
      <w:r>
        <w:rPr>
          <w:rFonts w:ascii="Arial" w:hAnsi="Arial" w:cs="Arial"/>
          <w:sz w:val="22"/>
          <w:szCs w:val="22"/>
        </w:rPr>
        <w:t>Notifying Proposers of parts of their Proposals for which OSU would like additional information; or</w:t>
      </w:r>
    </w:p>
    <w:p w:rsidR="00A555F5" w:rsidRDefault="00BB1093" w:rsidP="00F871F2">
      <w:pPr>
        <w:pStyle w:val="ListParagraph"/>
        <w:widowControl w:val="0"/>
        <w:numPr>
          <w:ilvl w:val="0"/>
          <w:numId w:val="4"/>
        </w:numPr>
        <w:tabs>
          <w:tab w:val="left" w:pos="720"/>
        </w:tabs>
        <w:ind w:left="1800"/>
        <w:contextualSpacing w:val="0"/>
        <w:jc w:val="both"/>
        <w:rPr>
          <w:rFonts w:ascii="Arial" w:hAnsi="Arial" w:cs="Arial"/>
          <w:sz w:val="22"/>
          <w:szCs w:val="22"/>
        </w:rPr>
      </w:pPr>
      <w:r>
        <w:rPr>
          <w:rFonts w:ascii="Arial" w:hAnsi="Arial" w:cs="Arial"/>
          <w:sz w:val="22"/>
          <w:szCs w:val="22"/>
        </w:rPr>
        <w:t>Otherwise allowing Proposers to develop revised Proposals that will allow OSU to obtain the best Proposal based on the requirements set forth in this Request for Proposal.</w:t>
      </w:r>
    </w:p>
    <w:p w:rsidR="00A555F5" w:rsidRDefault="00BB1093" w:rsidP="00F871F2">
      <w:pPr>
        <w:pStyle w:val="ListParagraph"/>
        <w:widowControl w:val="0"/>
        <w:tabs>
          <w:tab w:val="left" w:pos="720"/>
        </w:tabs>
        <w:ind w:left="1440"/>
        <w:contextualSpacing w:val="0"/>
        <w:jc w:val="both"/>
        <w:rPr>
          <w:rFonts w:ascii="Arial" w:hAnsi="Arial" w:cs="Arial"/>
          <w:sz w:val="22"/>
          <w:szCs w:val="22"/>
        </w:rPr>
      </w:pPr>
      <w:r>
        <w:rPr>
          <w:rFonts w:ascii="Arial" w:hAnsi="Arial" w:cs="Arial"/>
          <w:sz w:val="22"/>
          <w:szCs w:val="22"/>
        </w:rPr>
        <w:t>The conditions, terms, or price of the Proposal may be altered or otherwise changed during the course of the discussions provided the changes are within the scope of the Request for Proposal.  Best and final Proposals will be scored based on the evaluation criteria listed below.</w:t>
      </w:r>
    </w:p>
    <w:p w:rsidR="00A555F5" w:rsidRPr="007F23B7" w:rsidRDefault="00A555F5" w:rsidP="00F871F2">
      <w:pPr>
        <w:widowControl w:val="0"/>
        <w:tabs>
          <w:tab w:val="left" w:pos="720"/>
        </w:tabs>
        <w:jc w:val="both"/>
        <w:rPr>
          <w:rFonts w:ascii="Arial" w:hAnsi="Arial" w:cs="Arial"/>
          <w:sz w:val="22"/>
          <w:szCs w:val="22"/>
        </w:rPr>
      </w:pPr>
    </w:p>
    <w:p w:rsidR="00A555F5" w:rsidRDefault="00BB1093" w:rsidP="00F871F2">
      <w:pPr>
        <w:pStyle w:val="ListParagraph"/>
        <w:widowControl w:val="0"/>
        <w:tabs>
          <w:tab w:val="left" w:pos="720"/>
        </w:tabs>
        <w:contextualSpacing w:val="0"/>
        <w:jc w:val="both"/>
        <w:rPr>
          <w:rFonts w:ascii="Arial" w:hAnsi="Arial" w:cs="Arial"/>
          <w:sz w:val="22"/>
          <w:szCs w:val="22"/>
        </w:rPr>
      </w:pPr>
      <w:r>
        <w:rPr>
          <w:rFonts w:ascii="Arial" w:hAnsi="Arial" w:cs="Arial"/>
          <w:sz w:val="22"/>
          <w:szCs w:val="22"/>
        </w:rPr>
        <w:t>Points awarded in the first stage evaluation will not be carried to the second stage evaluation.</w:t>
      </w:r>
      <w:r w:rsidR="00834AD7">
        <w:rPr>
          <w:rFonts w:ascii="Arial" w:hAnsi="Arial" w:cs="Arial"/>
          <w:sz w:val="22"/>
          <w:szCs w:val="22"/>
        </w:rPr>
        <w:t xml:space="preserve">  If </w:t>
      </w:r>
      <w:r w:rsidR="00834AD7" w:rsidRPr="00AB1A0D">
        <w:rPr>
          <w:rFonts w:ascii="Arial" w:hAnsi="Arial" w:cs="Arial"/>
          <w:sz w:val="22"/>
          <w:szCs w:val="22"/>
        </w:rPr>
        <w:t xml:space="preserve">a </w:t>
      </w:r>
      <w:r w:rsidR="00834AD7">
        <w:rPr>
          <w:rFonts w:ascii="Arial" w:hAnsi="Arial" w:cs="Arial"/>
          <w:sz w:val="22"/>
          <w:szCs w:val="22"/>
        </w:rPr>
        <w:t xml:space="preserve">second stage evaluation </w:t>
      </w:r>
      <w:r w:rsidR="00E5754F">
        <w:rPr>
          <w:rFonts w:ascii="Arial" w:hAnsi="Arial" w:cs="Arial"/>
          <w:sz w:val="22"/>
          <w:szCs w:val="22"/>
        </w:rPr>
        <w:t xml:space="preserve">of all Proposers </w:t>
      </w:r>
      <w:r w:rsidR="00834AD7">
        <w:rPr>
          <w:rFonts w:ascii="Arial" w:hAnsi="Arial" w:cs="Arial"/>
          <w:sz w:val="22"/>
          <w:szCs w:val="22"/>
        </w:rPr>
        <w:t>does not produce an award</w:t>
      </w:r>
      <w:r w:rsidR="00E5754F">
        <w:rPr>
          <w:rFonts w:ascii="Arial" w:hAnsi="Arial" w:cs="Arial"/>
          <w:sz w:val="22"/>
          <w:szCs w:val="22"/>
        </w:rPr>
        <w:t xml:space="preserve"> </w:t>
      </w:r>
      <w:r w:rsidR="004A6D6C">
        <w:rPr>
          <w:rFonts w:ascii="Arial" w:hAnsi="Arial" w:cs="Arial"/>
          <w:sz w:val="22"/>
          <w:szCs w:val="22"/>
        </w:rPr>
        <w:t xml:space="preserve">that is in OSU’s </w:t>
      </w:r>
      <w:r w:rsidR="00E5754F">
        <w:rPr>
          <w:rFonts w:ascii="Arial" w:hAnsi="Arial" w:cs="Arial"/>
          <w:sz w:val="22"/>
          <w:szCs w:val="22"/>
        </w:rPr>
        <w:t>best i</w:t>
      </w:r>
      <w:r w:rsidR="004A6D6C">
        <w:rPr>
          <w:rFonts w:ascii="Arial" w:hAnsi="Arial" w:cs="Arial"/>
          <w:sz w:val="22"/>
          <w:szCs w:val="22"/>
        </w:rPr>
        <w:t>nterest</w:t>
      </w:r>
      <w:r w:rsidR="00834AD7" w:rsidRPr="00AB1A0D">
        <w:rPr>
          <w:rFonts w:ascii="Arial" w:hAnsi="Arial" w:cs="Arial"/>
          <w:sz w:val="22"/>
          <w:szCs w:val="22"/>
        </w:rPr>
        <w:t>, OSU may</w:t>
      </w:r>
      <w:r w:rsidR="00834AD7">
        <w:rPr>
          <w:rFonts w:ascii="Arial" w:hAnsi="Arial" w:cs="Arial"/>
          <w:sz w:val="22"/>
          <w:szCs w:val="22"/>
        </w:rPr>
        <w:t xml:space="preserve"> </w:t>
      </w:r>
      <w:r w:rsidR="00834AD7" w:rsidRPr="00AB1A0D">
        <w:rPr>
          <w:rFonts w:ascii="Arial" w:hAnsi="Arial" w:cs="Arial"/>
          <w:sz w:val="22"/>
          <w:szCs w:val="22"/>
        </w:rPr>
        <w:t xml:space="preserve">return to the </w:t>
      </w:r>
      <w:r w:rsidR="00834AD7">
        <w:rPr>
          <w:rFonts w:ascii="Arial" w:hAnsi="Arial" w:cs="Arial"/>
          <w:sz w:val="22"/>
          <w:szCs w:val="22"/>
        </w:rPr>
        <w:t xml:space="preserve">first </w:t>
      </w:r>
      <w:r w:rsidR="00834AD7" w:rsidRPr="00AB1A0D">
        <w:rPr>
          <w:rFonts w:ascii="Arial" w:hAnsi="Arial" w:cs="Arial"/>
          <w:sz w:val="22"/>
          <w:szCs w:val="22"/>
        </w:rPr>
        <w:t xml:space="preserve">stage </w:t>
      </w:r>
      <w:r w:rsidR="00834AD7">
        <w:rPr>
          <w:rFonts w:ascii="Arial" w:hAnsi="Arial" w:cs="Arial"/>
          <w:sz w:val="22"/>
          <w:szCs w:val="22"/>
        </w:rPr>
        <w:t xml:space="preserve">evaluation to </w:t>
      </w:r>
      <w:r w:rsidR="008E3044">
        <w:rPr>
          <w:rFonts w:ascii="Arial" w:hAnsi="Arial" w:cs="Arial"/>
          <w:sz w:val="22"/>
          <w:szCs w:val="22"/>
        </w:rPr>
        <w:t xml:space="preserve">advance additional </w:t>
      </w:r>
      <w:r w:rsidR="00A2346B">
        <w:rPr>
          <w:rFonts w:ascii="Arial" w:hAnsi="Arial" w:cs="Arial"/>
          <w:sz w:val="22"/>
          <w:szCs w:val="22"/>
        </w:rPr>
        <w:t>Proposers</w:t>
      </w:r>
      <w:r w:rsidR="008E3044">
        <w:rPr>
          <w:rFonts w:ascii="Arial" w:hAnsi="Arial" w:cs="Arial"/>
          <w:sz w:val="22"/>
          <w:szCs w:val="22"/>
        </w:rPr>
        <w:t xml:space="preserve"> to a second stage evaluation</w:t>
      </w:r>
      <w:r w:rsidR="00834AD7" w:rsidRPr="00AB1A0D">
        <w:rPr>
          <w:rFonts w:ascii="Arial" w:hAnsi="Arial" w:cs="Arial"/>
          <w:sz w:val="22"/>
          <w:szCs w:val="22"/>
        </w:rPr>
        <w:t>.</w:t>
      </w:r>
    </w:p>
    <w:p w:rsidR="00040111" w:rsidRPr="00210878" w:rsidRDefault="00040111" w:rsidP="00F871F2">
      <w:pPr>
        <w:widowControl w:val="0"/>
        <w:tabs>
          <w:tab w:val="left" w:pos="720"/>
        </w:tabs>
        <w:jc w:val="both"/>
        <w:rPr>
          <w:rFonts w:ascii="Arial" w:hAnsi="Arial" w:cs="Arial"/>
          <w:sz w:val="22"/>
          <w:szCs w:val="22"/>
        </w:rPr>
      </w:pPr>
    </w:p>
    <w:p w:rsidR="00A555F5" w:rsidRDefault="00BB1093" w:rsidP="00F871F2">
      <w:pPr>
        <w:pStyle w:val="ListParagraph"/>
        <w:widowControl w:val="0"/>
        <w:numPr>
          <w:ilvl w:val="0"/>
          <w:numId w:val="3"/>
        </w:numPr>
        <w:tabs>
          <w:tab w:val="left" w:pos="720"/>
        </w:tabs>
        <w:contextualSpacing w:val="0"/>
        <w:jc w:val="both"/>
        <w:rPr>
          <w:rFonts w:ascii="Arial" w:hAnsi="Arial" w:cs="Arial"/>
          <w:sz w:val="22"/>
          <w:szCs w:val="22"/>
        </w:rPr>
      </w:pPr>
      <w:r>
        <w:rPr>
          <w:rFonts w:ascii="Arial" w:hAnsi="Arial" w:cs="Arial"/>
          <w:sz w:val="22"/>
          <w:szCs w:val="22"/>
        </w:rPr>
        <w:t>Additional Stages of Evaluation:</w:t>
      </w:r>
    </w:p>
    <w:p w:rsidR="00A555F5" w:rsidRDefault="00BB1093" w:rsidP="00F871F2">
      <w:pPr>
        <w:widowControl w:val="0"/>
        <w:tabs>
          <w:tab w:val="left" w:pos="720"/>
        </w:tabs>
        <w:ind w:left="720"/>
        <w:jc w:val="both"/>
        <w:rPr>
          <w:rFonts w:ascii="Arial" w:hAnsi="Arial" w:cs="Arial"/>
          <w:sz w:val="22"/>
          <w:szCs w:val="22"/>
        </w:rPr>
      </w:pPr>
      <w:r>
        <w:rPr>
          <w:rFonts w:ascii="Arial" w:hAnsi="Arial" w:cs="Arial"/>
          <w:sz w:val="22"/>
          <w:szCs w:val="22"/>
        </w:rPr>
        <w:t>If after completion of the second stage of evaluation, an award is not made, OSU may add another stage of evaluation using any of the methods outlined in the second stage evaluation above.</w:t>
      </w:r>
    </w:p>
    <w:p w:rsidR="00A555F5" w:rsidRDefault="00A555F5" w:rsidP="00F871F2">
      <w:pPr>
        <w:widowControl w:val="0"/>
        <w:tabs>
          <w:tab w:val="left" w:pos="720"/>
        </w:tabs>
        <w:jc w:val="both"/>
        <w:rPr>
          <w:rFonts w:ascii="Arial" w:hAnsi="Arial" w:cs="Arial"/>
          <w:sz w:val="22"/>
          <w:szCs w:val="22"/>
          <w:highlight w:val="magenta"/>
        </w:rPr>
      </w:pPr>
    </w:p>
    <w:p w:rsidR="00707E74" w:rsidRDefault="00707E74" w:rsidP="00F871F2">
      <w:pPr>
        <w:widowControl w:val="0"/>
        <w:jc w:val="both"/>
        <w:rPr>
          <w:rFonts w:ascii="Arial" w:hAnsi="Arial" w:cs="Arial"/>
          <w:sz w:val="22"/>
          <w:szCs w:val="22"/>
          <w:u w:val="single"/>
        </w:rPr>
      </w:pPr>
      <w:r>
        <w:rPr>
          <w:rFonts w:ascii="Arial" w:hAnsi="Arial" w:cs="Arial"/>
          <w:sz w:val="22"/>
          <w:szCs w:val="22"/>
          <w:u w:val="single"/>
        </w:rPr>
        <w:t>6.02</w:t>
      </w:r>
      <w:r w:rsidR="006B20FC">
        <w:rPr>
          <w:rFonts w:ascii="Arial" w:hAnsi="Arial" w:cs="Arial"/>
          <w:sz w:val="22"/>
          <w:szCs w:val="22"/>
          <w:u w:val="single"/>
        </w:rPr>
        <w:tab/>
        <w:t>EVALUATION CRITERIA</w:t>
      </w:r>
    </w:p>
    <w:p w:rsidR="00707E74" w:rsidRDefault="00707E74" w:rsidP="00F871F2">
      <w:pPr>
        <w:widowControl w:val="0"/>
        <w:jc w:val="both"/>
        <w:rPr>
          <w:rFonts w:ascii="Arial" w:hAnsi="Arial" w:cs="Arial"/>
          <w:sz w:val="22"/>
          <w:szCs w:val="22"/>
        </w:rPr>
      </w:pPr>
      <w:r>
        <w:rPr>
          <w:rFonts w:ascii="Arial" w:hAnsi="Arial" w:cs="Arial"/>
          <w:sz w:val="22"/>
          <w:szCs w:val="22"/>
        </w:rPr>
        <w:t>Points will be given in each criteria and a total score will be determined.  The maximum points available for</w:t>
      </w:r>
      <w:r w:rsidR="007F23B7">
        <w:rPr>
          <w:rFonts w:ascii="Arial" w:hAnsi="Arial" w:cs="Arial"/>
          <w:sz w:val="22"/>
          <w:szCs w:val="22"/>
        </w:rPr>
        <w:t xml:space="preserve"> each criterion</w:t>
      </w:r>
      <w:r>
        <w:rPr>
          <w:rFonts w:ascii="Arial" w:hAnsi="Arial" w:cs="Arial"/>
          <w:sz w:val="22"/>
          <w:szCs w:val="22"/>
        </w:rPr>
        <w:t xml:space="preserve"> are identified below.</w:t>
      </w:r>
    </w:p>
    <w:p w:rsidR="00707E74" w:rsidRDefault="00707E74" w:rsidP="00F871F2">
      <w:pPr>
        <w:widowControl w:val="0"/>
        <w:jc w:val="both"/>
        <w:rPr>
          <w:rFonts w:ascii="Arial" w:hAnsi="Arial" w:cs="Arial"/>
          <w:sz w:val="22"/>
          <w:szCs w:val="22"/>
        </w:rPr>
      </w:pPr>
    </w:p>
    <w:p w:rsidR="007F23B7" w:rsidRPr="00D05B79" w:rsidRDefault="007F23B7" w:rsidP="00F871F2">
      <w:pPr>
        <w:widowControl w:val="0"/>
        <w:ind w:left="720"/>
        <w:jc w:val="both"/>
        <w:rPr>
          <w:rFonts w:ascii="Arial" w:hAnsi="Arial" w:cs="Arial"/>
          <w:sz w:val="22"/>
          <w:szCs w:val="22"/>
          <w:u w:val="single"/>
        </w:rPr>
      </w:pPr>
      <w:r w:rsidRPr="00D05B79">
        <w:rPr>
          <w:rFonts w:ascii="Arial" w:hAnsi="Arial" w:cs="Arial"/>
          <w:sz w:val="22"/>
          <w:szCs w:val="22"/>
          <w:u w:val="single"/>
        </w:rPr>
        <w:t>Evaluation Criteria</w:t>
      </w:r>
      <w:r w:rsidRPr="00D05B79">
        <w:rPr>
          <w:rFonts w:ascii="Arial" w:hAnsi="Arial" w:cs="Arial"/>
          <w:sz w:val="22"/>
          <w:szCs w:val="22"/>
        </w:rPr>
        <w:t xml:space="preserve"> </w:t>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006B20FC" w:rsidRPr="00D05B79">
        <w:rPr>
          <w:rFonts w:ascii="Arial" w:hAnsi="Arial" w:cs="Arial"/>
          <w:sz w:val="22"/>
          <w:szCs w:val="22"/>
          <w:u w:val="single"/>
        </w:rPr>
        <w:t>Points</w:t>
      </w:r>
    </w:p>
    <w:p w:rsidR="00501255" w:rsidRPr="00D05B79" w:rsidRDefault="00501255" w:rsidP="00F871F2">
      <w:pPr>
        <w:ind w:left="720"/>
        <w:rPr>
          <w:rFonts w:ascii="Arial" w:hAnsi="Arial" w:cs="Arial"/>
          <w:sz w:val="22"/>
          <w:szCs w:val="22"/>
        </w:rPr>
      </w:pPr>
      <w:r w:rsidRPr="00D05B79">
        <w:rPr>
          <w:rFonts w:ascii="Arial" w:hAnsi="Arial" w:cs="Arial"/>
          <w:sz w:val="22"/>
          <w:szCs w:val="22"/>
        </w:rPr>
        <w:t>Experience and Qualifications</w:t>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t>25</w:t>
      </w:r>
    </w:p>
    <w:p w:rsidR="00501255" w:rsidRPr="00D05B79" w:rsidRDefault="00501255" w:rsidP="00F871F2">
      <w:pPr>
        <w:ind w:left="720"/>
        <w:rPr>
          <w:rFonts w:ascii="Arial" w:hAnsi="Arial" w:cs="Arial"/>
          <w:sz w:val="22"/>
          <w:szCs w:val="22"/>
        </w:rPr>
      </w:pPr>
      <w:r w:rsidRPr="00D05B79">
        <w:rPr>
          <w:rFonts w:ascii="Arial" w:hAnsi="Arial" w:cs="Arial"/>
          <w:sz w:val="22"/>
          <w:szCs w:val="22"/>
        </w:rPr>
        <w:t xml:space="preserve">Operations </w:t>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t>25</w:t>
      </w:r>
    </w:p>
    <w:p w:rsidR="00501255" w:rsidRPr="00D05B79" w:rsidRDefault="00501255" w:rsidP="00F871F2">
      <w:pPr>
        <w:ind w:left="720"/>
        <w:rPr>
          <w:rFonts w:ascii="Arial" w:hAnsi="Arial" w:cs="Arial"/>
          <w:sz w:val="22"/>
          <w:szCs w:val="22"/>
        </w:rPr>
      </w:pPr>
      <w:r w:rsidRPr="00D05B79">
        <w:rPr>
          <w:rFonts w:ascii="Arial" w:hAnsi="Arial" w:cs="Arial"/>
          <w:sz w:val="22"/>
          <w:szCs w:val="22"/>
        </w:rPr>
        <w:t xml:space="preserve">Food &amp; Beverage </w:t>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t>25</w:t>
      </w:r>
    </w:p>
    <w:p w:rsidR="00501255" w:rsidRPr="00D05B79" w:rsidRDefault="00501255" w:rsidP="00F871F2">
      <w:pPr>
        <w:pBdr>
          <w:bottom w:val="single" w:sz="4" w:space="0" w:color="auto"/>
        </w:pBdr>
        <w:ind w:left="720"/>
        <w:rPr>
          <w:rFonts w:ascii="Arial" w:hAnsi="Arial" w:cs="Arial"/>
          <w:sz w:val="22"/>
          <w:szCs w:val="22"/>
        </w:rPr>
      </w:pPr>
      <w:r w:rsidRPr="00D05B79">
        <w:rPr>
          <w:rFonts w:ascii="Arial" w:hAnsi="Arial" w:cs="Arial"/>
          <w:sz w:val="22"/>
          <w:szCs w:val="22"/>
        </w:rPr>
        <w:t xml:space="preserve">OSU’s Financial Considerations </w:t>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r>
      <w:r w:rsidRPr="00D05B79">
        <w:rPr>
          <w:rFonts w:ascii="Arial" w:hAnsi="Arial" w:cs="Arial"/>
          <w:sz w:val="22"/>
          <w:szCs w:val="22"/>
        </w:rPr>
        <w:tab/>
        <w:t>25</w:t>
      </w:r>
    </w:p>
    <w:p w:rsidR="007F23B7" w:rsidRPr="007F23B7" w:rsidRDefault="007F23B7" w:rsidP="00F871F2">
      <w:pPr>
        <w:widowControl w:val="0"/>
        <w:ind w:left="720"/>
        <w:jc w:val="both"/>
        <w:outlineLvl w:val="6"/>
        <w:rPr>
          <w:rFonts w:ascii="Arial" w:hAnsi="Arial" w:cs="Arial"/>
          <w:b/>
          <w:sz w:val="22"/>
          <w:szCs w:val="22"/>
        </w:rPr>
      </w:pPr>
      <w:r w:rsidRPr="00D05B79">
        <w:rPr>
          <w:rFonts w:ascii="Arial" w:hAnsi="Arial" w:cs="Arial"/>
          <w:b/>
          <w:sz w:val="22"/>
          <w:szCs w:val="22"/>
        </w:rPr>
        <w:t>Total</w:t>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Pr="00D05B79">
        <w:rPr>
          <w:rFonts w:ascii="Arial" w:hAnsi="Arial" w:cs="Arial"/>
          <w:b/>
          <w:sz w:val="22"/>
          <w:szCs w:val="22"/>
        </w:rPr>
        <w:tab/>
      </w:r>
      <w:r w:rsidR="00501255" w:rsidRPr="00D05B79">
        <w:rPr>
          <w:rFonts w:ascii="Arial" w:hAnsi="Arial" w:cs="Arial"/>
          <w:b/>
          <w:sz w:val="22"/>
          <w:szCs w:val="22"/>
        </w:rPr>
        <w:tab/>
      </w:r>
      <w:r w:rsidRPr="00D05B79">
        <w:rPr>
          <w:rFonts w:ascii="Arial" w:hAnsi="Arial" w:cs="Arial"/>
          <w:b/>
          <w:sz w:val="22"/>
          <w:szCs w:val="22"/>
        </w:rPr>
        <w:t>100</w:t>
      </w:r>
    </w:p>
    <w:p w:rsidR="007F23B7" w:rsidRDefault="007F23B7" w:rsidP="00F871F2">
      <w:pPr>
        <w:widowControl w:val="0"/>
        <w:jc w:val="both"/>
        <w:rPr>
          <w:rFonts w:ascii="Arial" w:hAnsi="Arial" w:cs="Arial"/>
          <w:sz w:val="22"/>
          <w:szCs w:val="22"/>
        </w:rPr>
      </w:pPr>
    </w:p>
    <w:p w:rsidR="00A555F5" w:rsidRDefault="00707E74" w:rsidP="00F871F2">
      <w:pPr>
        <w:widowControl w:val="0"/>
        <w:jc w:val="both"/>
        <w:rPr>
          <w:rFonts w:ascii="Arial" w:hAnsi="Arial" w:cs="Arial"/>
          <w:sz w:val="22"/>
          <w:szCs w:val="22"/>
          <w:u w:val="single"/>
        </w:rPr>
      </w:pPr>
      <w:r>
        <w:rPr>
          <w:rFonts w:ascii="Arial" w:hAnsi="Arial" w:cs="Arial"/>
          <w:sz w:val="22"/>
          <w:szCs w:val="22"/>
          <w:u w:val="single"/>
        </w:rPr>
        <w:t>6.03</w:t>
      </w:r>
      <w:r w:rsidR="006B20FC">
        <w:rPr>
          <w:rFonts w:ascii="Arial" w:hAnsi="Arial" w:cs="Arial"/>
          <w:sz w:val="22"/>
          <w:szCs w:val="22"/>
          <w:u w:val="single"/>
        </w:rPr>
        <w:tab/>
        <w:t>NEGOTIATIONS</w:t>
      </w:r>
    </w:p>
    <w:p w:rsidR="00A555F5" w:rsidRDefault="00BB1093" w:rsidP="00F871F2">
      <w:pPr>
        <w:pStyle w:val="NormalWeb"/>
        <w:widowControl w:val="0"/>
        <w:tabs>
          <w:tab w:val="left" w:pos="1320"/>
        </w:tabs>
        <w:spacing w:before="0" w:beforeAutospacing="0" w:after="0" w:afterAutospacing="0"/>
        <w:jc w:val="both"/>
        <w:rPr>
          <w:rFonts w:ascii="Arial" w:hAnsi="Arial" w:cs="Arial"/>
          <w:sz w:val="22"/>
          <w:szCs w:val="22"/>
        </w:rPr>
      </w:pPr>
      <w:r>
        <w:rPr>
          <w:rFonts w:ascii="Arial" w:hAnsi="Arial" w:cs="Arial"/>
          <w:sz w:val="22"/>
          <w:szCs w:val="22"/>
        </w:rPr>
        <w:t>OSU may commence seria</w:t>
      </w:r>
      <w:r w:rsidR="00DA4687">
        <w:rPr>
          <w:rFonts w:ascii="Arial" w:hAnsi="Arial" w:cs="Arial"/>
          <w:sz w:val="22"/>
          <w:szCs w:val="22"/>
        </w:rPr>
        <w:t xml:space="preserve">l negotiations with the highest </w:t>
      </w:r>
      <w:r>
        <w:rPr>
          <w:rFonts w:ascii="Arial" w:hAnsi="Arial" w:cs="Arial"/>
          <w:sz w:val="22"/>
          <w:szCs w:val="22"/>
        </w:rPr>
        <w:t xml:space="preserve">ranked Proposer or commence simultaneous negotiations with all </w:t>
      </w:r>
      <w:r w:rsidR="008E284F">
        <w:rPr>
          <w:rFonts w:ascii="Arial" w:hAnsi="Arial" w:cs="Arial"/>
          <w:sz w:val="22"/>
          <w:szCs w:val="22"/>
        </w:rPr>
        <w:t xml:space="preserve">Responsive </w:t>
      </w:r>
      <w:r>
        <w:rPr>
          <w:rFonts w:ascii="Arial" w:hAnsi="Arial" w:cs="Arial"/>
          <w:sz w:val="22"/>
          <w:szCs w:val="22"/>
        </w:rPr>
        <w:t>Proposers</w:t>
      </w:r>
      <w:r w:rsidR="008E284F">
        <w:rPr>
          <w:rFonts w:ascii="Arial" w:hAnsi="Arial" w:cs="Arial"/>
          <w:sz w:val="22"/>
          <w:szCs w:val="22"/>
        </w:rPr>
        <w:t xml:space="preserve"> </w:t>
      </w:r>
      <w:r w:rsidR="008E3044">
        <w:rPr>
          <w:rFonts w:ascii="Arial" w:hAnsi="Arial" w:cs="Arial"/>
          <w:sz w:val="22"/>
          <w:szCs w:val="22"/>
        </w:rPr>
        <w:t>within the competitive range</w:t>
      </w:r>
      <w:r>
        <w:rPr>
          <w:rFonts w:ascii="Arial" w:hAnsi="Arial" w:cs="Arial"/>
          <w:sz w:val="22"/>
          <w:szCs w:val="22"/>
        </w:rPr>
        <w:t>.  OSU may negotiate:</w:t>
      </w:r>
    </w:p>
    <w:p w:rsidR="00A555F5" w:rsidRDefault="00A555F5" w:rsidP="00F871F2">
      <w:pPr>
        <w:pStyle w:val="NormalWeb"/>
        <w:widowControl w:val="0"/>
        <w:spacing w:before="0" w:beforeAutospacing="0" w:after="0" w:afterAutospacing="0"/>
        <w:jc w:val="both"/>
        <w:rPr>
          <w:rFonts w:ascii="Arial" w:hAnsi="Arial" w:cs="Arial"/>
          <w:sz w:val="22"/>
          <w:szCs w:val="22"/>
        </w:rPr>
      </w:pPr>
    </w:p>
    <w:p w:rsidR="00A555F5" w:rsidRDefault="00BB1093" w:rsidP="00F871F2">
      <w:pPr>
        <w:pStyle w:val="NormalWeb"/>
        <w:widowControl w:val="0"/>
        <w:numPr>
          <w:ilvl w:val="0"/>
          <w:numId w:val="5"/>
        </w:numPr>
        <w:tabs>
          <w:tab w:val="left" w:pos="720"/>
        </w:tabs>
        <w:spacing w:before="0" w:beforeAutospacing="0" w:after="0" w:afterAutospacing="0"/>
        <w:jc w:val="both"/>
        <w:rPr>
          <w:rFonts w:ascii="Arial" w:hAnsi="Arial" w:cs="Arial"/>
          <w:sz w:val="22"/>
          <w:szCs w:val="22"/>
        </w:rPr>
      </w:pPr>
      <w:r>
        <w:rPr>
          <w:rFonts w:ascii="Arial" w:hAnsi="Arial" w:cs="Arial"/>
          <w:sz w:val="22"/>
          <w:szCs w:val="22"/>
        </w:rPr>
        <w:t xml:space="preserve">The statement of </w:t>
      </w:r>
      <w:r w:rsidR="00C433CD">
        <w:rPr>
          <w:rFonts w:ascii="Arial" w:hAnsi="Arial" w:cs="Arial"/>
          <w:sz w:val="22"/>
          <w:szCs w:val="22"/>
        </w:rPr>
        <w:t>W</w:t>
      </w:r>
      <w:r>
        <w:rPr>
          <w:rFonts w:ascii="Arial" w:hAnsi="Arial" w:cs="Arial"/>
          <w:sz w:val="22"/>
          <w:szCs w:val="22"/>
        </w:rPr>
        <w:t>ork;</w:t>
      </w:r>
    </w:p>
    <w:p w:rsidR="00A555F5" w:rsidRDefault="00BB1093" w:rsidP="00F871F2">
      <w:pPr>
        <w:pStyle w:val="NormalWeb"/>
        <w:widowControl w:val="0"/>
        <w:numPr>
          <w:ilvl w:val="0"/>
          <w:numId w:val="5"/>
        </w:numPr>
        <w:tabs>
          <w:tab w:val="left" w:pos="720"/>
        </w:tabs>
        <w:spacing w:before="0" w:beforeAutospacing="0" w:after="0" w:afterAutospacing="0"/>
        <w:jc w:val="both"/>
        <w:rPr>
          <w:rFonts w:ascii="Arial" w:hAnsi="Arial" w:cs="Arial"/>
          <w:sz w:val="22"/>
          <w:szCs w:val="22"/>
        </w:rPr>
      </w:pPr>
      <w:r>
        <w:rPr>
          <w:rFonts w:ascii="Arial" w:hAnsi="Arial" w:cs="Arial"/>
          <w:sz w:val="22"/>
          <w:szCs w:val="22"/>
        </w:rPr>
        <w:t xml:space="preserve">The Contract price as it is affected by negotiating the statement of </w:t>
      </w:r>
      <w:r w:rsidR="00C433CD">
        <w:rPr>
          <w:rFonts w:ascii="Arial" w:hAnsi="Arial" w:cs="Arial"/>
          <w:sz w:val="22"/>
          <w:szCs w:val="22"/>
        </w:rPr>
        <w:t>W</w:t>
      </w:r>
      <w:r>
        <w:rPr>
          <w:rFonts w:ascii="Arial" w:hAnsi="Arial" w:cs="Arial"/>
          <w:sz w:val="22"/>
          <w:szCs w:val="22"/>
        </w:rPr>
        <w:t>ork; and</w:t>
      </w:r>
    </w:p>
    <w:p w:rsidR="00AB1A0D" w:rsidRDefault="00BB1093" w:rsidP="00F871F2">
      <w:pPr>
        <w:pStyle w:val="NormalWeb"/>
        <w:widowControl w:val="0"/>
        <w:numPr>
          <w:ilvl w:val="0"/>
          <w:numId w:val="5"/>
        </w:numPr>
        <w:tabs>
          <w:tab w:val="left" w:pos="720"/>
        </w:tabs>
        <w:spacing w:before="0" w:beforeAutospacing="0" w:after="0" w:afterAutospacing="0"/>
        <w:jc w:val="both"/>
        <w:rPr>
          <w:rFonts w:ascii="Arial" w:hAnsi="Arial" w:cs="Arial"/>
          <w:sz w:val="22"/>
          <w:szCs w:val="22"/>
        </w:rPr>
      </w:pPr>
      <w:r>
        <w:rPr>
          <w:rFonts w:ascii="Arial" w:hAnsi="Arial" w:cs="Arial"/>
          <w:sz w:val="22"/>
          <w:szCs w:val="22"/>
        </w:rPr>
        <w:t xml:space="preserve">Any other terms and conditions </w:t>
      </w:r>
      <w:r w:rsidR="009E4336">
        <w:rPr>
          <w:rFonts w:ascii="Arial" w:hAnsi="Arial" w:cs="Arial"/>
          <w:sz w:val="22"/>
          <w:szCs w:val="22"/>
        </w:rPr>
        <w:t xml:space="preserve">as </w:t>
      </w:r>
      <w:r>
        <w:rPr>
          <w:rFonts w:ascii="Arial" w:hAnsi="Arial" w:cs="Arial"/>
          <w:sz w:val="22"/>
          <w:szCs w:val="22"/>
        </w:rPr>
        <w:t>determined by OSU</w:t>
      </w:r>
      <w:r w:rsidR="009E4336">
        <w:rPr>
          <w:rFonts w:ascii="Arial" w:hAnsi="Arial" w:cs="Arial"/>
          <w:sz w:val="22"/>
          <w:szCs w:val="22"/>
        </w:rPr>
        <w:t>.</w:t>
      </w:r>
    </w:p>
    <w:p w:rsidR="001C340C" w:rsidRDefault="001C340C" w:rsidP="00F871F2">
      <w:pPr>
        <w:pStyle w:val="NormalWeb"/>
        <w:widowControl w:val="0"/>
        <w:spacing w:before="0" w:beforeAutospacing="0" w:after="0" w:afterAutospacing="0"/>
        <w:jc w:val="both"/>
        <w:rPr>
          <w:rFonts w:ascii="Arial" w:hAnsi="Arial" w:cs="Arial"/>
          <w:sz w:val="22"/>
          <w:szCs w:val="22"/>
        </w:rPr>
      </w:pPr>
    </w:p>
    <w:p w:rsidR="001C340C" w:rsidRDefault="001C340C" w:rsidP="00F871F2">
      <w:pPr>
        <w:widowControl w:val="0"/>
        <w:jc w:val="both"/>
        <w:rPr>
          <w:rFonts w:ascii="Arial" w:hAnsi="Arial" w:cs="Arial"/>
          <w:sz w:val="22"/>
          <w:szCs w:val="22"/>
          <w:u w:val="single"/>
        </w:rPr>
      </w:pPr>
      <w:r>
        <w:rPr>
          <w:rFonts w:ascii="Arial" w:hAnsi="Arial" w:cs="Arial"/>
          <w:sz w:val="22"/>
          <w:szCs w:val="22"/>
          <w:u w:val="single"/>
        </w:rPr>
        <w:t>6.04</w:t>
      </w:r>
      <w:r>
        <w:rPr>
          <w:rFonts w:ascii="Arial" w:hAnsi="Arial" w:cs="Arial"/>
          <w:sz w:val="22"/>
          <w:szCs w:val="22"/>
          <w:u w:val="single"/>
        </w:rPr>
        <w:tab/>
        <w:t>INVESTIGATION OF REFERENCES</w:t>
      </w:r>
    </w:p>
    <w:p w:rsidR="001C340C" w:rsidRDefault="001C340C" w:rsidP="00F871F2">
      <w:pPr>
        <w:pStyle w:val="BodyText3"/>
        <w:widowControl w:val="0"/>
        <w:contextualSpacing w:val="0"/>
      </w:pPr>
      <w:r>
        <w:t>OSU reserves the right to investigate and to consider the references and the past performance of any Proposer with respect to such things as its performance or provision of similar goods or services, compliance with specifications and contractual obligations, and its lawful payment of suppliers, subcontractors, and workers.  OSU may postpone the award or execution of the Contract after the announcement of the notice of intent to award in order to complete its investigation.</w:t>
      </w:r>
    </w:p>
    <w:p w:rsidR="001C340C" w:rsidRDefault="001C340C" w:rsidP="00F871F2">
      <w:pPr>
        <w:pStyle w:val="BodyText3"/>
        <w:widowControl w:val="0"/>
        <w:contextualSpacing w:val="0"/>
      </w:pPr>
    </w:p>
    <w:p w:rsidR="001C340C" w:rsidRDefault="001C340C" w:rsidP="00F871F2">
      <w:pPr>
        <w:widowControl w:val="0"/>
        <w:jc w:val="both"/>
        <w:rPr>
          <w:rFonts w:ascii="Arial" w:hAnsi="Arial" w:cs="Arial"/>
          <w:sz w:val="22"/>
          <w:szCs w:val="22"/>
          <w:u w:val="single"/>
        </w:rPr>
      </w:pPr>
      <w:r>
        <w:rPr>
          <w:rFonts w:ascii="Arial" w:hAnsi="Arial" w:cs="Arial"/>
          <w:sz w:val="22"/>
          <w:szCs w:val="22"/>
          <w:u w:val="single"/>
        </w:rPr>
        <w:t>6.03</w:t>
      </w:r>
      <w:r>
        <w:rPr>
          <w:rFonts w:ascii="Arial" w:hAnsi="Arial" w:cs="Arial"/>
          <w:sz w:val="22"/>
          <w:szCs w:val="22"/>
          <w:u w:val="single"/>
        </w:rPr>
        <w:tab/>
        <w:t>CONTRACT AWARD</w:t>
      </w:r>
    </w:p>
    <w:p w:rsidR="00A555F5" w:rsidRDefault="001C340C" w:rsidP="00F871F2">
      <w:pPr>
        <w:pStyle w:val="NormalWeb"/>
        <w:widowControl w:val="0"/>
        <w:spacing w:before="0" w:beforeAutospacing="0" w:after="0" w:afterAutospacing="0"/>
        <w:jc w:val="both"/>
        <w:rPr>
          <w:rFonts w:ascii="Arial" w:hAnsi="Arial" w:cs="Arial"/>
          <w:sz w:val="22"/>
          <w:szCs w:val="22"/>
        </w:rPr>
      </w:pPr>
      <w:r w:rsidRPr="001C340C">
        <w:rPr>
          <w:rFonts w:ascii="Arial" w:hAnsi="Arial" w:cs="Arial"/>
          <w:sz w:val="22"/>
          <w:szCs w:val="22"/>
        </w:rPr>
        <w:t>Contract will be awarded to the Proposer who</w:t>
      </w:r>
      <w:r>
        <w:rPr>
          <w:rFonts w:ascii="Arial" w:hAnsi="Arial" w:cs="Arial"/>
          <w:sz w:val="22"/>
          <w:szCs w:val="22"/>
        </w:rPr>
        <w:t>,</w:t>
      </w:r>
      <w:r w:rsidR="00F92647">
        <w:rPr>
          <w:rFonts w:ascii="Arial" w:hAnsi="Arial" w:cs="Arial"/>
          <w:sz w:val="22"/>
          <w:szCs w:val="22"/>
        </w:rPr>
        <w:t xml:space="preserve"> in OSU’s opinion,</w:t>
      </w:r>
      <w:r w:rsidRPr="001C340C">
        <w:rPr>
          <w:rFonts w:ascii="Arial" w:hAnsi="Arial" w:cs="Arial"/>
          <w:sz w:val="22"/>
          <w:szCs w:val="22"/>
        </w:rPr>
        <w:t xml:space="preserve"> meets the requirements and qualifications of the RFP and </w:t>
      </w:r>
      <w:r w:rsidR="004D6523">
        <w:rPr>
          <w:rFonts w:ascii="Arial" w:hAnsi="Arial" w:cs="Arial"/>
          <w:sz w:val="22"/>
          <w:szCs w:val="22"/>
        </w:rPr>
        <w:t>whose Proposal is in the best interest of OSU</w:t>
      </w:r>
      <w:r w:rsidRPr="001C340C">
        <w:rPr>
          <w:rFonts w:ascii="Arial" w:hAnsi="Arial" w:cs="Arial"/>
          <w:sz w:val="22"/>
          <w:szCs w:val="22"/>
        </w:rPr>
        <w:t>.</w:t>
      </w:r>
      <w:r>
        <w:rPr>
          <w:rFonts w:ascii="Arial" w:hAnsi="Arial" w:cs="Arial"/>
          <w:sz w:val="22"/>
          <w:szCs w:val="22"/>
        </w:rPr>
        <w:t xml:space="preserve">  </w:t>
      </w:r>
      <w:r w:rsidR="00AB1A0D" w:rsidRPr="00AB1A0D">
        <w:rPr>
          <w:rFonts w:ascii="Arial" w:hAnsi="Arial" w:cs="Arial"/>
          <w:sz w:val="22"/>
          <w:szCs w:val="22"/>
        </w:rPr>
        <w:t xml:space="preserve">If a successful </w:t>
      </w:r>
      <w:r>
        <w:rPr>
          <w:rFonts w:ascii="Arial" w:hAnsi="Arial" w:cs="Arial"/>
          <w:sz w:val="22"/>
          <w:szCs w:val="22"/>
        </w:rPr>
        <w:t>C</w:t>
      </w:r>
      <w:r w:rsidR="00AB1A0D" w:rsidRPr="00AB1A0D">
        <w:rPr>
          <w:rFonts w:ascii="Arial" w:hAnsi="Arial" w:cs="Arial"/>
          <w:sz w:val="22"/>
          <w:szCs w:val="22"/>
        </w:rPr>
        <w:t xml:space="preserve">ontract cannot be </w:t>
      </w:r>
      <w:r>
        <w:rPr>
          <w:rFonts w:ascii="Arial" w:hAnsi="Arial" w:cs="Arial"/>
          <w:sz w:val="22"/>
          <w:szCs w:val="22"/>
        </w:rPr>
        <w:t>completed</w:t>
      </w:r>
      <w:r w:rsidR="00AB1A0D" w:rsidRPr="00AB1A0D">
        <w:rPr>
          <w:rFonts w:ascii="Arial" w:hAnsi="Arial" w:cs="Arial"/>
          <w:sz w:val="22"/>
          <w:szCs w:val="22"/>
        </w:rPr>
        <w:t xml:space="preserve"> after award, OSU may</w:t>
      </w:r>
      <w:r w:rsidR="00AB1A0D">
        <w:rPr>
          <w:rFonts w:ascii="Arial" w:hAnsi="Arial" w:cs="Arial"/>
          <w:sz w:val="22"/>
          <w:szCs w:val="22"/>
        </w:rPr>
        <w:t xml:space="preserve"> conclude contract negotiations, </w:t>
      </w:r>
      <w:r w:rsidR="00AB1A0D" w:rsidRPr="00AB1A0D">
        <w:rPr>
          <w:rFonts w:ascii="Arial" w:hAnsi="Arial" w:cs="Arial"/>
          <w:sz w:val="22"/>
          <w:szCs w:val="22"/>
        </w:rPr>
        <w:t>rescind its award to that Proposer</w:t>
      </w:r>
      <w:r w:rsidR="00AB1A0D">
        <w:rPr>
          <w:rFonts w:ascii="Arial" w:hAnsi="Arial" w:cs="Arial"/>
          <w:sz w:val="22"/>
          <w:szCs w:val="22"/>
        </w:rPr>
        <w:t>,</w:t>
      </w:r>
      <w:r w:rsidR="00AB1A0D" w:rsidRPr="00AB1A0D">
        <w:rPr>
          <w:rFonts w:ascii="Arial" w:hAnsi="Arial" w:cs="Arial"/>
          <w:sz w:val="22"/>
          <w:szCs w:val="22"/>
        </w:rPr>
        <w:t xml:space="preserve"> and return to the most recent RFP </w:t>
      </w:r>
      <w:r w:rsidR="008E284F">
        <w:rPr>
          <w:rFonts w:ascii="Arial" w:hAnsi="Arial" w:cs="Arial"/>
          <w:sz w:val="22"/>
          <w:szCs w:val="22"/>
        </w:rPr>
        <w:t xml:space="preserve">evaluation </w:t>
      </w:r>
      <w:r w:rsidR="00AB1A0D" w:rsidRPr="00AB1A0D">
        <w:rPr>
          <w:rFonts w:ascii="Arial" w:hAnsi="Arial" w:cs="Arial"/>
          <w:sz w:val="22"/>
          <w:szCs w:val="22"/>
        </w:rPr>
        <w:t>stage to negotiate with another Proposer</w:t>
      </w:r>
      <w:r w:rsidR="008E284F">
        <w:rPr>
          <w:rFonts w:ascii="Arial" w:hAnsi="Arial" w:cs="Arial"/>
          <w:sz w:val="22"/>
          <w:szCs w:val="22"/>
        </w:rPr>
        <w:t>(s)</w:t>
      </w:r>
      <w:r w:rsidR="00AB1A0D" w:rsidRPr="00AB1A0D">
        <w:rPr>
          <w:rFonts w:ascii="Arial" w:hAnsi="Arial" w:cs="Arial"/>
          <w:sz w:val="22"/>
          <w:szCs w:val="22"/>
        </w:rPr>
        <w:t xml:space="preserve"> for award.</w:t>
      </w:r>
    </w:p>
    <w:p w:rsidR="00F162C0" w:rsidRPr="002330D4" w:rsidRDefault="00F162C0" w:rsidP="00F871F2">
      <w:pPr>
        <w:pStyle w:val="NormalWeb"/>
        <w:widowControl w:val="0"/>
        <w:spacing w:before="0" w:beforeAutospacing="0" w:after="0" w:afterAutospacing="0"/>
        <w:jc w:val="both"/>
        <w:rPr>
          <w:rFonts w:ascii="Arial" w:hAnsi="Arial" w:cs="Arial"/>
          <w:sz w:val="32"/>
          <w:szCs w:val="32"/>
        </w:rPr>
      </w:pPr>
    </w:p>
    <w:p w:rsidR="00A555F5" w:rsidRDefault="00BB1093" w:rsidP="00F871F2">
      <w:pPr>
        <w:pStyle w:val="Heading1"/>
        <w:keepNext w:val="0"/>
        <w:widowControl w:val="0"/>
        <w:jc w:val="left"/>
        <w:rPr>
          <w:i/>
        </w:rPr>
      </w:pPr>
      <w:bookmarkStart w:id="25" w:name="_Toc228693343"/>
      <w:bookmarkStart w:id="26" w:name="_Toc228693995"/>
      <w:r>
        <w:t>7.0</w:t>
      </w:r>
      <w:r>
        <w:tab/>
        <w:t xml:space="preserve">INSTRUCTIONS TO </w:t>
      </w:r>
      <w:bookmarkEnd w:id="2"/>
      <w:r>
        <w:t>PROPOSERS</w:t>
      </w:r>
      <w:bookmarkEnd w:id="25"/>
      <w:bookmarkEnd w:id="26"/>
    </w:p>
    <w:p w:rsidR="00A555F5" w:rsidRDefault="00A555F5" w:rsidP="00F871F2">
      <w:pPr>
        <w:widowControl w:val="0"/>
        <w:tabs>
          <w:tab w:val="left" w:pos="360"/>
        </w:tabs>
        <w:ind w:left="360" w:hanging="360"/>
        <w:jc w:val="both"/>
        <w:rPr>
          <w:rFonts w:ascii="Arial" w:hAnsi="Arial" w:cs="Arial"/>
          <w:sz w:val="22"/>
          <w:szCs w:val="22"/>
        </w:rPr>
      </w:pPr>
      <w:bookmarkStart w:id="27" w:name="_Toc199130189"/>
    </w:p>
    <w:p w:rsidR="00A555F5" w:rsidRDefault="00BB1093" w:rsidP="00F871F2">
      <w:pPr>
        <w:widowControl w:val="0"/>
        <w:tabs>
          <w:tab w:val="left" w:pos="360"/>
        </w:tabs>
        <w:rPr>
          <w:rFonts w:ascii="Arial" w:hAnsi="Arial" w:cs="Arial"/>
          <w:sz w:val="22"/>
          <w:szCs w:val="22"/>
          <w:u w:val="single"/>
        </w:rPr>
      </w:pPr>
      <w:r>
        <w:rPr>
          <w:rFonts w:ascii="Arial" w:hAnsi="Arial" w:cs="Arial"/>
          <w:sz w:val="22"/>
          <w:szCs w:val="22"/>
          <w:u w:val="single"/>
        </w:rPr>
        <w:t>7.0</w:t>
      </w:r>
      <w:r w:rsidR="00184610">
        <w:rPr>
          <w:rFonts w:ascii="Arial" w:hAnsi="Arial" w:cs="Arial"/>
          <w:sz w:val="22"/>
          <w:szCs w:val="22"/>
          <w:u w:val="single"/>
        </w:rPr>
        <w:t>1</w:t>
      </w:r>
      <w:r w:rsidR="00184610">
        <w:rPr>
          <w:rFonts w:ascii="Arial" w:hAnsi="Arial" w:cs="Arial"/>
          <w:sz w:val="22"/>
          <w:szCs w:val="22"/>
          <w:u w:val="single"/>
        </w:rPr>
        <w:tab/>
        <w:t>APPLICABLE STATUTES AND RULES</w:t>
      </w:r>
    </w:p>
    <w:p w:rsidR="00A555F5" w:rsidRDefault="00BB1093" w:rsidP="00F871F2">
      <w:pPr>
        <w:widowControl w:val="0"/>
        <w:tabs>
          <w:tab w:val="left" w:pos="360"/>
        </w:tabs>
        <w:jc w:val="both"/>
        <w:rPr>
          <w:rFonts w:ascii="Arial" w:eastAsia="Calibri" w:hAnsi="Arial" w:cs="Arial"/>
          <w:color w:val="000000"/>
          <w:sz w:val="22"/>
          <w:szCs w:val="22"/>
        </w:rPr>
      </w:pPr>
      <w:r>
        <w:rPr>
          <w:rFonts w:ascii="Arial" w:hAnsi="Arial" w:cs="Arial"/>
          <w:sz w:val="22"/>
          <w:szCs w:val="22"/>
        </w:rPr>
        <w:t>This R</w:t>
      </w:r>
      <w:r w:rsidR="005C25E3">
        <w:rPr>
          <w:rFonts w:ascii="Arial" w:hAnsi="Arial" w:cs="Arial"/>
          <w:sz w:val="22"/>
          <w:szCs w:val="22"/>
        </w:rPr>
        <w:t xml:space="preserve">equest for </w:t>
      </w:r>
      <w:r>
        <w:rPr>
          <w:rFonts w:ascii="Arial" w:hAnsi="Arial" w:cs="Arial"/>
          <w:sz w:val="22"/>
          <w:szCs w:val="22"/>
        </w:rPr>
        <w:t>P</w:t>
      </w:r>
      <w:r w:rsidR="005C25E3">
        <w:rPr>
          <w:rFonts w:ascii="Arial" w:hAnsi="Arial" w:cs="Arial"/>
          <w:sz w:val="22"/>
          <w:szCs w:val="22"/>
        </w:rPr>
        <w:t>roposal</w:t>
      </w:r>
      <w:r>
        <w:rPr>
          <w:rFonts w:ascii="Arial" w:hAnsi="Arial" w:cs="Arial"/>
          <w:sz w:val="22"/>
          <w:szCs w:val="22"/>
        </w:rPr>
        <w:t xml:space="preserve"> is subject to the applicable provisions and requirements of OSU </w:t>
      </w:r>
      <w:r w:rsidR="009D5F27">
        <w:rPr>
          <w:rFonts w:ascii="Arial" w:hAnsi="Arial" w:cs="Arial"/>
          <w:sz w:val="22"/>
          <w:szCs w:val="22"/>
        </w:rPr>
        <w:t xml:space="preserve">Standards, </w:t>
      </w:r>
      <w:r>
        <w:rPr>
          <w:rFonts w:ascii="Arial" w:hAnsi="Arial" w:cs="Arial"/>
          <w:sz w:val="22"/>
          <w:szCs w:val="22"/>
        </w:rPr>
        <w:t>Policies and Procedures.</w:t>
      </w:r>
    </w:p>
    <w:p w:rsidR="00A555F5" w:rsidRPr="002330D4" w:rsidRDefault="00A555F5" w:rsidP="00F871F2">
      <w:pPr>
        <w:widowControl w:val="0"/>
        <w:tabs>
          <w:tab w:val="left" w:pos="360"/>
        </w:tabs>
        <w:jc w:val="both"/>
        <w:rPr>
          <w:rFonts w:ascii="Arial" w:hAnsi="Arial" w:cs="Arial"/>
        </w:rPr>
      </w:pPr>
    </w:p>
    <w:p w:rsidR="00CC09FC" w:rsidRPr="00CC09FC" w:rsidRDefault="00CC09FC" w:rsidP="00F871F2">
      <w:pPr>
        <w:widowControl w:val="0"/>
        <w:tabs>
          <w:tab w:val="left" w:pos="360"/>
        </w:tabs>
        <w:jc w:val="both"/>
        <w:rPr>
          <w:rFonts w:ascii="Arial" w:hAnsi="Arial" w:cs="Arial"/>
          <w:sz w:val="22"/>
          <w:szCs w:val="22"/>
          <w:u w:val="single"/>
        </w:rPr>
      </w:pPr>
      <w:r w:rsidRPr="00CC09FC">
        <w:rPr>
          <w:rFonts w:ascii="Arial" w:hAnsi="Arial" w:cs="Arial"/>
          <w:sz w:val="22"/>
          <w:szCs w:val="22"/>
          <w:u w:val="single"/>
        </w:rPr>
        <w:t>7.02     COMMUNICATIONS DURING RFP PROCESS</w:t>
      </w:r>
    </w:p>
    <w:p w:rsidR="00A25895" w:rsidRPr="00C97FFD" w:rsidRDefault="00CC09FC" w:rsidP="00F871F2">
      <w:pPr>
        <w:widowControl w:val="0"/>
        <w:tabs>
          <w:tab w:val="left" w:pos="360"/>
        </w:tabs>
        <w:jc w:val="both"/>
        <w:rPr>
          <w:rFonts w:ascii="Arial" w:hAnsi="Arial" w:cs="Arial"/>
          <w:sz w:val="22"/>
          <w:szCs w:val="22"/>
        </w:rPr>
      </w:pPr>
      <w:r w:rsidRPr="002330D4">
        <w:rPr>
          <w:rFonts w:ascii="Arial" w:hAnsi="Arial" w:cs="Arial"/>
          <w:sz w:val="22"/>
          <w:szCs w:val="22"/>
        </w:rPr>
        <w:t xml:space="preserve">In order to ensure a fair and competitive environment, direct communication between OSU employees other than the Administrative Contact or other PCMM representative and any party in a position to create an unfair advantage to Proposer or disadvantage to other Proposers with respect to the RFP process or the award of a Contract is strictly prohibited.  This restricted period of communication begins on the issue date of the solicitation and </w:t>
      </w:r>
      <w:r>
        <w:rPr>
          <w:rFonts w:ascii="Arial" w:hAnsi="Arial" w:cs="Arial"/>
          <w:sz w:val="22"/>
          <w:szCs w:val="22"/>
        </w:rPr>
        <w:t>for Proposer</w:t>
      </w:r>
      <w:r w:rsidR="0026531F">
        <w:rPr>
          <w:rFonts w:ascii="Arial" w:hAnsi="Arial" w:cs="Arial"/>
          <w:sz w:val="22"/>
          <w:szCs w:val="22"/>
        </w:rPr>
        <w:t>(</w:t>
      </w:r>
      <w:r>
        <w:rPr>
          <w:rFonts w:ascii="Arial" w:hAnsi="Arial" w:cs="Arial"/>
          <w:sz w:val="22"/>
          <w:szCs w:val="22"/>
        </w:rPr>
        <w:t>s</w:t>
      </w:r>
      <w:r w:rsidR="0026531F">
        <w:rPr>
          <w:rFonts w:ascii="Arial" w:hAnsi="Arial" w:cs="Arial"/>
          <w:sz w:val="22"/>
          <w:szCs w:val="22"/>
        </w:rPr>
        <w:t>)</w:t>
      </w:r>
      <w:r>
        <w:rPr>
          <w:rFonts w:ascii="Arial" w:hAnsi="Arial" w:cs="Arial"/>
          <w:sz w:val="22"/>
          <w:szCs w:val="22"/>
        </w:rPr>
        <w:t xml:space="preserve"> not selected for award </w:t>
      </w:r>
      <w:r w:rsidRPr="002330D4">
        <w:rPr>
          <w:rFonts w:ascii="Arial" w:hAnsi="Arial" w:cs="Arial"/>
          <w:sz w:val="22"/>
          <w:szCs w:val="22"/>
        </w:rPr>
        <w:t xml:space="preserve">ends with the </w:t>
      </w:r>
      <w:r w:rsidR="00B04E63">
        <w:rPr>
          <w:rFonts w:ascii="Arial" w:hAnsi="Arial" w:cs="Arial"/>
          <w:sz w:val="22"/>
          <w:szCs w:val="22"/>
        </w:rPr>
        <w:t xml:space="preserve">conclusion of the protest period identified in </w:t>
      </w:r>
      <w:r w:rsidR="00447558">
        <w:rPr>
          <w:rFonts w:ascii="Arial" w:hAnsi="Arial" w:cs="Arial"/>
          <w:sz w:val="22"/>
          <w:szCs w:val="22"/>
        </w:rPr>
        <w:t>OSU Standard</w:t>
      </w:r>
      <w:r w:rsidR="00B04E63">
        <w:rPr>
          <w:rFonts w:ascii="Arial" w:hAnsi="Arial" w:cs="Arial"/>
          <w:sz w:val="22"/>
          <w:szCs w:val="22"/>
        </w:rPr>
        <w:t xml:space="preserve"> 580-061-0145</w:t>
      </w:r>
      <w:r w:rsidR="00C97FFD">
        <w:rPr>
          <w:rFonts w:ascii="Arial" w:hAnsi="Arial" w:cs="Arial"/>
          <w:sz w:val="22"/>
          <w:szCs w:val="22"/>
        </w:rPr>
        <w:t>(3)</w:t>
      </w:r>
      <w:r w:rsidR="00B04E63">
        <w:rPr>
          <w:rFonts w:ascii="Arial" w:hAnsi="Arial" w:cs="Arial"/>
          <w:sz w:val="22"/>
          <w:szCs w:val="22"/>
        </w:rPr>
        <w:t xml:space="preserve"> and for Proposers(s) selected for award ends with the contract execution</w:t>
      </w:r>
      <w:r w:rsidRPr="002330D4">
        <w:rPr>
          <w:rFonts w:ascii="Arial" w:hAnsi="Arial" w:cs="Arial"/>
          <w:sz w:val="22"/>
          <w:szCs w:val="22"/>
        </w:rPr>
        <w:t xml:space="preserve">.  This restriction does not apply to communications to other OSU employees during a Pre-Proposal conference or other situation where the Administrative Contact has expressly authorized direct communications with other staff.  A Proposer who intentionally violates this requirement of the RFP process or otherwise deliberately or unintentionally benefits from such a violation by another party may have its Proposal rejected due to failing to comply with all prescribed solicitation procedures.  The rules governing rejection of individual solicitation responses and potential appeals of such rejections are at </w:t>
      </w:r>
      <w:r w:rsidR="00447558">
        <w:rPr>
          <w:rFonts w:ascii="Arial" w:hAnsi="Arial" w:cs="Arial"/>
          <w:sz w:val="22"/>
          <w:szCs w:val="22"/>
        </w:rPr>
        <w:t>OSU Standard</w:t>
      </w:r>
      <w:r w:rsidRPr="002330D4">
        <w:rPr>
          <w:rFonts w:ascii="Arial" w:hAnsi="Arial" w:cs="Arial"/>
          <w:sz w:val="22"/>
          <w:szCs w:val="22"/>
        </w:rPr>
        <w:t xml:space="preserve"> 580-061-0130.</w:t>
      </w:r>
    </w:p>
    <w:p w:rsidR="00A25895" w:rsidRPr="002330D4" w:rsidRDefault="00A25895" w:rsidP="00F871F2">
      <w:pPr>
        <w:widowControl w:val="0"/>
        <w:tabs>
          <w:tab w:val="left" w:pos="360"/>
        </w:tabs>
        <w:jc w:val="both"/>
        <w:rPr>
          <w:rFonts w:ascii="Arial" w:hAnsi="Arial" w:cs="Arial"/>
        </w:rPr>
      </w:pPr>
    </w:p>
    <w:p w:rsidR="000A1120" w:rsidRDefault="000A1120" w:rsidP="00F871F2">
      <w:pPr>
        <w:widowControl w:val="0"/>
        <w:tabs>
          <w:tab w:val="left" w:pos="360"/>
        </w:tabs>
        <w:jc w:val="both"/>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3</w:t>
      </w:r>
      <w:r>
        <w:rPr>
          <w:rFonts w:ascii="Arial" w:hAnsi="Arial" w:cs="Arial"/>
          <w:sz w:val="22"/>
          <w:szCs w:val="22"/>
          <w:u w:val="single"/>
        </w:rPr>
        <w:tab/>
        <w:t xml:space="preserve">MANUFACTURER'S </w:t>
      </w:r>
      <w:r w:rsidR="00184610">
        <w:rPr>
          <w:rFonts w:ascii="Arial" w:hAnsi="Arial" w:cs="Arial"/>
          <w:sz w:val="22"/>
          <w:szCs w:val="22"/>
          <w:u w:val="single"/>
        </w:rPr>
        <w:t>NAMES AND APPROVED EQUIVALENTS</w:t>
      </w:r>
    </w:p>
    <w:p w:rsidR="000A1120" w:rsidRDefault="000A1120" w:rsidP="00F871F2">
      <w:pPr>
        <w:widowControl w:val="0"/>
        <w:tabs>
          <w:tab w:val="left" w:pos="360"/>
        </w:tabs>
        <w:jc w:val="both"/>
        <w:rPr>
          <w:rFonts w:ascii="Arial" w:hAnsi="Arial" w:cs="Arial"/>
          <w:sz w:val="22"/>
          <w:szCs w:val="22"/>
        </w:rPr>
      </w:pPr>
      <w:r>
        <w:rPr>
          <w:rFonts w:ascii="Arial" w:hAnsi="Arial" w:cs="Arial"/>
          <w:sz w:val="22"/>
          <w:szCs w:val="22"/>
        </w:rPr>
        <w:t>Unless qualified by the provision "NO SUBSTITUTE" any manufacturers' names, trade name, brand names, information and/or catalogue numbers listed in a specification are for information and not intended to limit competition.  Proposers may offer any brand for which they are an authorized representative, which meets or exceeds the spec</w:t>
      </w:r>
      <w:r w:rsidR="00C60259">
        <w:rPr>
          <w:rFonts w:ascii="Arial" w:hAnsi="Arial" w:cs="Arial"/>
          <w:sz w:val="22"/>
          <w:szCs w:val="22"/>
        </w:rPr>
        <w:t>ification for any item(s).  If P</w:t>
      </w:r>
      <w:r>
        <w:rPr>
          <w:rFonts w:ascii="Arial" w:hAnsi="Arial" w:cs="Arial"/>
          <w:sz w:val="22"/>
          <w:szCs w:val="22"/>
        </w:rPr>
        <w:t>roposals are based on equiva</w:t>
      </w:r>
      <w:r w:rsidR="00C60259">
        <w:rPr>
          <w:rFonts w:ascii="Arial" w:hAnsi="Arial" w:cs="Arial"/>
          <w:sz w:val="22"/>
          <w:szCs w:val="22"/>
        </w:rPr>
        <w:t>lent products, indicate in the P</w:t>
      </w:r>
      <w:r>
        <w:rPr>
          <w:rFonts w:ascii="Arial" w:hAnsi="Arial" w:cs="Arial"/>
          <w:sz w:val="22"/>
          <w:szCs w:val="22"/>
        </w:rPr>
        <w:t xml:space="preserve">roposal form the manufacturers' name and number.  Proposers shall submit with their </w:t>
      </w:r>
      <w:r w:rsidR="00C60259">
        <w:rPr>
          <w:rFonts w:ascii="Arial" w:hAnsi="Arial" w:cs="Arial"/>
          <w:sz w:val="22"/>
          <w:szCs w:val="22"/>
        </w:rPr>
        <w:t>P</w:t>
      </w:r>
      <w:r>
        <w:rPr>
          <w:rFonts w:ascii="Arial" w:hAnsi="Arial" w:cs="Arial"/>
          <w:sz w:val="22"/>
          <w:szCs w:val="22"/>
        </w:rPr>
        <w:t xml:space="preserve">roposal, sketches, and descriptive literature, and/or complete specifications.  Reference to literature submitted with a previous </w:t>
      </w:r>
      <w:r w:rsidR="00C60259">
        <w:rPr>
          <w:rFonts w:ascii="Arial" w:hAnsi="Arial" w:cs="Arial"/>
          <w:sz w:val="22"/>
          <w:szCs w:val="22"/>
        </w:rPr>
        <w:t>P</w:t>
      </w:r>
      <w:r>
        <w:rPr>
          <w:rFonts w:ascii="Arial" w:hAnsi="Arial" w:cs="Arial"/>
          <w:sz w:val="22"/>
          <w:szCs w:val="22"/>
        </w:rPr>
        <w:t>roposal will not satisfy this provision.  Proposers shall also explain in detail the reason(s) why the proposed equivalent will meet the specifications and not be considered an exception thereto.  Proposals that do not comply with these requirements are subject to rejection.  Proposals lacking any written indication of intent to provide an alternate brand will be received and considered in complete compliance with the specification as listed in the RFP.</w:t>
      </w:r>
    </w:p>
    <w:p w:rsidR="000A1120" w:rsidRPr="002330D4" w:rsidRDefault="000A1120" w:rsidP="00F871F2">
      <w:pPr>
        <w:widowControl w:val="0"/>
        <w:tabs>
          <w:tab w:val="left" w:pos="360"/>
        </w:tabs>
        <w:jc w:val="both"/>
        <w:rPr>
          <w:rFonts w:ascii="Arial" w:hAnsi="Arial" w:cs="Arial"/>
        </w:rPr>
      </w:pPr>
    </w:p>
    <w:p w:rsidR="00A555F5" w:rsidRDefault="000A1120" w:rsidP="00F871F2">
      <w:pPr>
        <w:widowControl w:val="0"/>
        <w:tabs>
          <w:tab w:val="left" w:pos="360"/>
        </w:tabs>
        <w:jc w:val="both"/>
        <w:rPr>
          <w:rFonts w:ascii="Arial" w:hAnsi="Arial" w:cs="Arial"/>
          <w:sz w:val="22"/>
          <w:szCs w:val="22"/>
          <w:u w:val="single"/>
        </w:rPr>
      </w:pPr>
      <w:r>
        <w:rPr>
          <w:rFonts w:ascii="Arial" w:hAnsi="Arial" w:cs="Arial"/>
          <w:sz w:val="22"/>
          <w:szCs w:val="22"/>
          <w:u w:val="single"/>
        </w:rPr>
        <w:lastRenderedPageBreak/>
        <w:t>7.0</w:t>
      </w:r>
      <w:r w:rsidR="00F162C0">
        <w:rPr>
          <w:rFonts w:ascii="Arial" w:hAnsi="Arial" w:cs="Arial"/>
          <w:sz w:val="22"/>
          <w:szCs w:val="22"/>
          <w:u w:val="single"/>
        </w:rPr>
        <w:t>4</w:t>
      </w:r>
      <w:r w:rsidR="00BB1093">
        <w:rPr>
          <w:rFonts w:ascii="Arial" w:hAnsi="Arial" w:cs="Arial"/>
          <w:sz w:val="22"/>
          <w:szCs w:val="22"/>
          <w:u w:val="single"/>
        </w:rPr>
        <w:tab/>
        <w:t>REQUEST</w:t>
      </w:r>
      <w:r w:rsidR="005C25E3">
        <w:rPr>
          <w:rFonts w:ascii="Arial" w:hAnsi="Arial" w:cs="Arial"/>
          <w:sz w:val="22"/>
          <w:szCs w:val="22"/>
          <w:u w:val="single"/>
        </w:rPr>
        <w:t>S</w:t>
      </w:r>
      <w:r w:rsidR="00184610">
        <w:rPr>
          <w:rFonts w:ascii="Arial" w:hAnsi="Arial" w:cs="Arial"/>
          <w:sz w:val="22"/>
          <w:szCs w:val="22"/>
          <w:u w:val="single"/>
        </w:rPr>
        <w:t xml:space="preserve"> FOR CLARIFICATION OR CHANGE</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Requests for clarification or change of the Request for Proposal must be in Writing and received by the Administrative Contact no later than the Deadline for Request for Clarification or Change as specified in the Schedule of Events.  Such requests for clarification or change must include the reason for the Proposer’s request.  OSU will consider all timely requests and, if acceptable to OSU, amend the Request for Proposal by issuing an Addendum.  </w:t>
      </w:r>
      <w:r w:rsidR="00726A52">
        <w:rPr>
          <w:rFonts w:ascii="Arial" w:hAnsi="Arial" w:cs="Arial"/>
          <w:sz w:val="22"/>
          <w:szCs w:val="22"/>
        </w:rPr>
        <w:t xml:space="preserve">Envelopes, e-mails or faxes containing requests </w:t>
      </w:r>
      <w:r w:rsidR="001F1CBC">
        <w:rPr>
          <w:rFonts w:ascii="Arial" w:hAnsi="Arial" w:cs="Arial"/>
          <w:sz w:val="22"/>
          <w:szCs w:val="22"/>
        </w:rPr>
        <w:t xml:space="preserve">must </w:t>
      </w:r>
      <w:r w:rsidR="00726A52">
        <w:rPr>
          <w:rFonts w:ascii="Arial" w:hAnsi="Arial" w:cs="Arial"/>
          <w:sz w:val="22"/>
          <w:szCs w:val="22"/>
        </w:rPr>
        <w:t>be clearly marked as a Request for Clarification or Change and include the RFP Number and Title.</w:t>
      </w:r>
    </w:p>
    <w:p w:rsidR="00726A52" w:rsidRPr="002330D4" w:rsidRDefault="00726A52"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5</w:t>
      </w:r>
      <w:r w:rsidR="00184610">
        <w:rPr>
          <w:rFonts w:ascii="Arial" w:hAnsi="Arial" w:cs="Arial"/>
          <w:sz w:val="22"/>
          <w:szCs w:val="22"/>
          <w:u w:val="single"/>
        </w:rPr>
        <w:tab/>
        <w:t>ADDENDA</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Only documents issued as Written Addenda by </w:t>
      </w:r>
      <w:r w:rsidR="007C37C0">
        <w:rPr>
          <w:rFonts w:ascii="Arial" w:hAnsi="Arial" w:cs="Arial"/>
          <w:sz w:val="22"/>
          <w:szCs w:val="22"/>
        </w:rPr>
        <w:t>PCMM</w:t>
      </w:r>
      <w:r>
        <w:rPr>
          <w:rFonts w:ascii="Arial" w:hAnsi="Arial" w:cs="Arial"/>
          <w:sz w:val="22"/>
          <w:szCs w:val="22"/>
        </w:rPr>
        <w:t xml:space="preserve"> serve to change the Request for Proposal in any way.  No other direction received by the Proposer, written or verbal, serves to change the Request for Proposal.</w:t>
      </w:r>
      <w:r w:rsidR="009C788D">
        <w:rPr>
          <w:rFonts w:ascii="Arial" w:hAnsi="Arial" w:cs="Arial"/>
          <w:sz w:val="22"/>
          <w:szCs w:val="22"/>
        </w:rPr>
        <w:t xml:space="preserve">  </w:t>
      </w:r>
      <w:r>
        <w:rPr>
          <w:rFonts w:ascii="Arial" w:hAnsi="Arial" w:cs="Arial"/>
          <w:sz w:val="22"/>
          <w:szCs w:val="22"/>
        </w:rPr>
        <w:t xml:space="preserve">Addenda </w:t>
      </w:r>
      <w:r w:rsidR="009C788D">
        <w:rPr>
          <w:rFonts w:ascii="Arial" w:hAnsi="Arial" w:cs="Arial"/>
          <w:sz w:val="22"/>
          <w:szCs w:val="22"/>
        </w:rPr>
        <w:t xml:space="preserve">will be publicized </w:t>
      </w:r>
      <w:r>
        <w:rPr>
          <w:rFonts w:ascii="Arial" w:hAnsi="Arial" w:cs="Arial"/>
          <w:sz w:val="22"/>
          <w:szCs w:val="22"/>
        </w:rPr>
        <w:t xml:space="preserve">on the OUS procurement website.  </w:t>
      </w:r>
      <w:r w:rsidR="009C788D">
        <w:rPr>
          <w:rFonts w:ascii="Arial" w:hAnsi="Arial" w:cs="Arial"/>
          <w:sz w:val="22"/>
          <w:szCs w:val="22"/>
        </w:rPr>
        <w:t xml:space="preserve">Proposers </w:t>
      </w:r>
      <w:r w:rsidR="001F1CBC">
        <w:rPr>
          <w:rFonts w:ascii="Arial" w:hAnsi="Arial" w:cs="Arial"/>
          <w:sz w:val="22"/>
          <w:szCs w:val="22"/>
        </w:rPr>
        <w:t xml:space="preserve">are advised to </w:t>
      </w:r>
      <w:r>
        <w:rPr>
          <w:rFonts w:ascii="Arial" w:hAnsi="Arial" w:cs="Arial"/>
          <w:sz w:val="22"/>
          <w:szCs w:val="22"/>
        </w:rPr>
        <w:t xml:space="preserve">consult the OUS procurement website prior to </w:t>
      </w:r>
      <w:r w:rsidR="009C788D">
        <w:rPr>
          <w:rFonts w:ascii="Arial" w:hAnsi="Arial" w:cs="Arial"/>
          <w:sz w:val="22"/>
          <w:szCs w:val="22"/>
        </w:rPr>
        <w:t xml:space="preserve">submitting a </w:t>
      </w:r>
      <w:r>
        <w:rPr>
          <w:rFonts w:ascii="Arial" w:hAnsi="Arial" w:cs="Arial"/>
          <w:sz w:val="22"/>
          <w:szCs w:val="22"/>
        </w:rPr>
        <w:t xml:space="preserve">Proposal </w:t>
      </w:r>
      <w:r w:rsidR="009C788D">
        <w:rPr>
          <w:rFonts w:ascii="Arial" w:hAnsi="Arial" w:cs="Arial"/>
          <w:sz w:val="22"/>
          <w:szCs w:val="22"/>
        </w:rPr>
        <w:t xml:space="preserve">in order </w:t>
      </w:r>
      <w:r>
        <w:rPr>
          <w:rFonts w:ascii="Arial" w:hAnsi="Arial" w:cs="Arial"/>
          <w:sz w:val="22"/>
          <w:szCs w:val="22"/>
        </w:rPr>
        <w:t xml:space="preserve">to </w:t>
      </w:r>
      <w:r w:rsidR="00A80922">
        <w:rPr>
          <w:rFonts w:ascii="Arial" w:hAnsi="Arial" w:cs="Arial"/>
          <w:sz w:val="22"/>
          <w:szCs w:val="22"/>
        </w:rPr>
        <w:t>en</w:t>
      </w:r>
      <w:r>
        <w:rPr>
          <w:rFonts w:ascii="Arial" w:hAnsi="Arial" w:cs="Arial"/>
          <w:sz w:val="22"/>
          <w:szCs w:val="22"/>
        </w:rPr>
        <w:t xml:space="preserve">sure that </w:t>
      </w:r>
      <w:r w:rsidR="009C788D">
        <w:rPr>
          <w:rFonts w:ascii="Arial" w:hAnsi="Arial" w:cs="Arial"/>
          <w:sz w:val="22"/>
          <w:szCs w:val="22"/>
        </w:rPr>
        <w:t xml:space="preserve">all relevant </w:t>
      </w:r>
      <w:r>
        <w:rPr>
          <w:rFonts w:ascii="Arial" w:hAnsi="Arial" w:cs="Arial"/>
          <w:sz w:val="22"/>
          <w:szCs w:val="22"/>
        </w:rPr>
        <w:t>Addenda</w:t>
      </w:r>
      <w:r w:rsidR="009C788D">
        <w:rPr>
          <w:rFonts w:ascii="Arial" w:hAnsi="Arial" w:cs="Arial"/>
          <w:sz w:val="22"/>
          <w:szCs w:val="22"/>
        </w:rPr>
        <w:t xml:space="preserve"> have been incorporated into the Proposal</w:t>
      </w:r>
      <w:r>
        <w:rPr>
          <w:rFonts w:ascii="Arial" w:hAnsi="Arial" w:cs="Arial"/>
          <w:sz w:val="22"/>
          <w:szCs w:val="22"/>
        </w:rPr>
        <w:t xml:space="preserve">.  Proposers are not required to </w:t>
      </w:r>
      <w:r w:rsidR="00E85D25">
        <w:rPr>
          <w:rFonts w:ascii="Arial" w:hAnsi="Arial" w:cs="Arial"/>
          <w:sz w:val="22"/>
          <w:szCs w:val="22"/>
        </w:rPr>
        <w:t xml:space="preserve">submit </w:t>
      </w:r>
      <w:r>
        <w:rPr>
          <w:rFonts w:ascii="Arial" w:hAnsi="Arial" w:cs="Arial"/>
          <w:sz w:val="22"/>
          <w:szCs w:val="22"/>
        </w:rPr>
        <w:t xml:space="preserve">Addenda with their Proposal.  However, Proposers are responsible for obtaining and incorporating any changes made by </w:t>
      </w:r>
      <w:r w:rsidR="00E85D25">
        <w:rPr>
          <w:rFonts w:ascii="Arial" w:hAnsi="Arial" w:cs="Arial"/>
          <w:sz w:val="22"/>
          <w:szCs w:val="22"/>
        </w:rPr>
        <w:t>Addenda</w:t>
      </w:r>
      <w:r>
        <w:rPr>
          <w:rFonts w:ascii="Arial" w:hAnsi="Arial" w:cs="Arial"/>
          <w:sz w:val="22"/>
          <w:szCs w:val="22"/>
        </w:rPr>
        <w:t xml:space="preserve"> into their Proposal.  Failure to do so may make the Proposal non-Responsive, which </w:t>
      </w:r>
      <w:r w:rsidR="00E85D25">
        <w:rPr>
          <w:rFonts w:ascii="Arial" w:hAnsi="Arial" w:cs="Arial"/>
          <w:sz w:val="22"/>
          <w:szCs w:val="22"/>
        </w:rPr>
        <w:t xml:space="preserve">in turn </w:t>
      </w:r>
      <w:r>
        <w:rPr>
          <w:rFonts w:ascii="Arial" w:hAnsi="Arial" w:cs="Arial"/>
          <w:sz w:val="22"/>
          <w:szCs w:val="22"/>
        </w:rPr>
        <w:t>may cause the Proposal to be rejected.</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6</w:t>
      </w:r>
      <w:r w:rsidR="00184610">
        <w:rPr>
          <w:rFonts w:ascii="Arial" w:hAnsi="Arial" w:cs="Arial"/>
          <w:sz w:val="22"/>
          <w:szCs w:val="22"/>
          <w:u w:val="single"/>
        </w:rPr>
        <w:tab/>
        <w:t>PREPARATION AND SIGNATURE</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All </w:t>
      </w:r>
      <w:r w:rsidR="00316F7C">
        <w:rPr>
          <w:rFonts w:ascii="Arial" w:hAnsi="Arial" w:cs="Arial"/>
          <w:sz w:val="22"/>
          <w:szCs w:val="22"/>
        </w:rPr>
        <w:t>documents requiring an authorized signature</w:t>
      </w:r>
      <w:r>
        <w:rPr>
          <w:rFonts w:ascii="Arial" w:hAnsi="Arial" w:cs="Arial"/>
          <w:sz w:val="22"/>
          <w:szCs w:val="22"/>
        </w:rPr>
        <w:t xml:space="preserve"> must be signed in ink by an authorized representative with authority to bind the Proposer.  Signature certifies that the Proposer has read, fully understands, and agrees to be bound by the Request for Proposal and all </w:t>
      </w:r>
      <w:r w:rsidR="00377E83">
        <w:rPr>
          <w:rFonts w:ascii="Arial" w:hAnsi="Arial" w:cs="Arial"/>
          <w:sz w:val="22"/>
          <w:szCs w:val="22"/>
        </w:rPr>
        <w:t>Exhibit</w:t>
      </w:r>
      <w:r>
        <w:rPr>
          <w:rFonts w:ascii="Arial" w:hAnsi="Arial" w:cs="Arial"/>
          <w:sz w:val="22"/>
          <w:szCs w:val="22"/>
        </w:rPr>
        <w:t>s and Addenda to the Request for Proposal.</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jc w:val="both"/>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7</w:t>
      </w:r>
      <w:r w:rsidR="00184610">
        <w:rPr>
          <w:rFonts w:ascii="Arial" w:hAnsi="Arial" w:cs="Arial"/>
          <w:sz w:val="22"/>
          <w:szCs w:val="22"/>
          <w:u w:val="single"/>
        </w:rPr>
        <w:tab/>
        <w:t>PUBLIC RECORD</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Upon completion of the Request for Proposal process, information in </w:t>
      </w:r>
      <w:r w:rsidR="009C788D">
        <w:rPr>
          <w:rFonts w:ascii="Arial" w:hAnsi="Arial" w:cs="Arial"/>
          <w:sz w:val="22"/>
          <w:szCs w:val="22"/>
        </w:rPr>
        <w:t xml:space="preserve">all </w:t>
      </w:r>
      <w:r>
        <w:rPr>
          <w:rFonts w:ascii="Arial" w:hAnsi="Arial" w:cs="Arial"/>
          <w:sz w:val="22"/>
          <w:szCs w:val="22"/>
        </w:rPr>
        <w:t>Proposal</w:t>
      </w:r>
      <w:r w:rsidR="009C788D">
        <w:rPr>
          <w:rFonts w:ascii="Arial" w:hAnsi="Arial" w:cs="Arial"/>
          <w:sz w:val="22"/>
          <w:szCs w:val="22"/>
        </w:rPr>
        <w:t>s</w:t>
      </w:r>
      <w:r>
        <w:rPr>
          <w:rFonts w:ascii="Arial" w:hAnsi="Arial" w:cs="Arial"/>
          <w:sz w:val="22"/>
          <w:szCs w:val="22"/>
        </w:rPr>
        <w:t xml:space="preserve"> will become subject records under the Oregon Public Records Law.  Only those items considered a “trade secret” under ORS 192.501(2), may be exempt from disclosure.  If a Proposal contains what the Proposer considers a “trade secret” the </w:t>
      </w:r>
      <w:r w:rsidR="00026750">
        <w:rPr>
          <w:rFonts w:ascii="Arial" w:hAnsi="Arial" w:cs="Arial"/>
          <w:sz w:val="22"/>
          <w:szCs w:val="22"/>
        </w:rPr>
        <w:t>P</w:t>
      </w:r>
      <w:r>
        <w:rPr>
          <w:rFonts w:ascii="Arial" w:hAnsi="Arial" w:cs="Arial"/>
          <w:sz w:val="22"/>
          <w:szCs w:val="22"/>
        </w:rPr>
        <w:t>roposer must mark each sheet of information as such.  Only bona fide trade secrets may be exempt and only if public interest does not require disclosure.</w:t>
      </w:r>
    </w:p>
    <w:p w:rsidR="00A555F5" w:rsidRPr="002330D4" w:rsidRDefault="00A555F5" w:rsidP="00F871F2">
      <w:pPr>
        <w:widowControl w:val="0"/>
        <w:tabs>
          <w:tab w:val="left" w:pos="360"/>
        </w:tabs>
        <w:jc w:val="both"/>
        <w:rPr>
          <w:rFonts w:ascii="Arial" w:hAnsi="Arial" w:cs="Arial"/>
        </w:rPr>
      </w:pPr>
    </w:p>
    <w:p w:rsidR="00FE252C" w:rsidRDefault="00FE252C" w:rsidP="00F871F2">
      <w:pPr>
        <w:widowControl w:val="0"/>
        <w:jc w:val="both"/>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8</w:t>
      </w:r>
      <w:r>
        <w:rPr>
          <w:rFonts w:ascii="Arial" w:hAnsi="Arial" w:cs="Arial"/>
          <w:sz w:val="22"/>
          <w:szCs w:val="22"/>
          <w:u w:val="single"/>
        </w:rPr>
        <w:tab/>
        <w:t>SUBMISSION</w:t>
      </w:r>
    </w:p>
    <w:p w:rsidR="00FE252C" w:rsidRDefault="00FE252C" w:rsidP="00F871F2">
      <w:pPr>
        <w:widowControl w:val="0"/>
        <w:jc w:val="both"/>
        <w:rPr>
          <w:rFonts w:ascii="Arial" w:hAnsi="Arial" w:cs="Arial"/>
          <w:sz w:val="22"/>
          <w:szCs w:val="22"/>
        </w:rPr>
      </w:pPr>
      <w:r>
        <w:rPr>
          <w:rFonts w:ascii="Arial" w:hAnsi="Arial" w:cs="Arial"/>
          <w:sz w:val="22"/>
          <w:szCs w:val="22"/>
        </w:rPr>
        <w:t>Proposals must be received in the PCMM office no later than the Proposal Due Date and Time; it is the Proposer’s responsibility to ensure that the Proposal is received prior to the Proposal Due Date and Time indicated in this RFP, regardless of the method used to submit the Proposal.  Proposals may be submitted via the following method(s):</w:t>
      </w:r>
    </w:p>
    <w:p w:rsidR="00FE252C" w:rsidRPr="002330D4" w:rsidRDefault="00FE252C" w:rsidP="00F871F2">
      <w:pPr>
        <w:widowControl w:val="0"/>
        <w:jc w:val="both"/>
        <w:rPr>
          <w:rFonts w:ascii="Arial" w:hAnsi="Arial" w:cs="Arial"/>
          <w:sz w:val="16"/>
          <w:szCs w:val="16"/>
        </w:rPr>
      </w:pPr>
    </w:p>
    <w:p w:rsidR="00FE252C" w:rsidRDefault="00FE252C" w:rsidP="00F871F2">
      <w:pPr>
        <w:pStyle w:val="ListParagraph"/>
        <w:widowControl w:val="0"/>
        <w:numPr>
          <w:ilvl w:val="0"/>
          <w:numId w:val="8"/>
        </w:numPr>
        <w:contextualSpacing w:val="0"/>
        <w:jc w:val="both"/>
        <w:rPr>
          <w:rFonts w:ascii="Arial" w:hAnsi="Arial" w:cs="Arial"/>
          <w:sz w:val="22"/>
          <w:szCs w:val="22"/>
        </w:rPr>
      </w:pPr>
      <w:r>
        <w:rPr>
          <w:rFonts w:ascii="Arial" w:hAnsi="Arial" w:cs="Arial"/>
          <w:sz w:val="22"/>
          <w:szCs w:val="22"/>
        </w:rPr>
        <w:t>Hard copy in a sealed package or envelope dropped off in person or delivered to the submittal location</w:t>
      </w:r>
      <w:r w:rsidRPr="00EC7CC3">
        <w:rPr>
          <w:rFonts w:ascii="Arial" w:hAnsi="Arial" w:cs="Arial"/>
          <w:sz w:val="22"/>
          <w:szCs w:val="22"/>
        </w:rPr>
        <w:t xml:space="preserve"> </w:t>
      </w:r>
      <w:r>
        <w:rPr>
          <w:rFonts w:ascii="Arial" w:hAnsi="Arial" w:cs="Arial"/>
          <w:sz w:val="22"/>
          <w:szCs w:val="22"/>
        </w:rPr>
        <w:t>listed on the Request for Proposal cover sheet.  The package or envelope should be addressed to the Administrative Contact.  It is highly recommended that the Proposer confirms receipt of the Proposal with the Administrative Contact prior to the Proposal Due Date and Time.</w:t>
      </w:r>
    </w:p>
    <w:p w:rsidR="00FE252C" w:rsidRPr="002330D4" w:rsidRDefault="00FE252C" w:rsidP="00F871F2">
      <w:pPr>
        <w:widowControl w:val="0"/>
        <w:jc w:val="both"/>
        <w:rPr>
          <w:rFonts w:ascii="Arial" w:hAnsi="Arial" w:cs="Arial"/>
          <w:sz w:val="16"/>
          <w:szCs w:val="16"/>
        </w:rPr>
      </w:pPr>
    </w:p>
    <w:p w:rsidR="00A555F5" w:rsidRDefault="00FE252C" w:rsidP="00F871F2">
      <w:pPr>
        <w:widowControl w:val="0"/>
        <w:tabs>
          <w:tab w:val="left" w:pos="360"/>
        </w:tabs>
        <w:jc w:val="both"/>
        <w:rPr>
          <w:rFonts w:ascii="Arial" w:hAnsi="Arial" w:cs="Arial"/>
          <w:b/>
          <w:sz w:val="22"/>
          <w:szCs w:val="22"/>
        </w:rPr>
      </w:pPr>
      <w:r>
        <w:rPr>
          <w:rFonts w:ascii="Arial" w:hAnsi="Arial" w:cs="Arial"/>
          <w:sz w:val="22"/>
          <w:szCs w:val="22"/>
        </w:rPr>
        <w:t>All Proposals, including those</w:t>
      </w:r>
      <w:r w:rsidRPr="00E6557C">
        <w:rPr>
          <w:rFonts w:ascii="Arial" w:hAnsi="Arial" w:cs="Arial"/>
          <w:sz w:val="22"/>
          <w:szCs w:val="22"/>
        </w:rPr>
        <w:t xml:space="preserve"> submitted through electronic methods</w:t>
      </w:r>
      <w:r>
        <w:rPr>
          <w:rFonts w:ascii="Arial" w:hAnsi="Arial" w:cs="Arial"/>
          <w:sz w:val="22"/>
          <w:szCs w:val="22"/>
        </w:rPr>
        <w:t xml:space="preserve"> (if allowed),</w:t>
      </w:r>
      <w:r w:rsidRPr="00E6557C">
        <w:rPr>
          <w:rFonts w:ascii="Arial" w:hAnsi="Arial" w:cs="Arial"/>
          <w:sz w:val="22"/>
          <w:szCs w:val="22"/>
        </w:rPr>
        <w:t xml:space="preserve"> must contain Written signatures indicating intent to be bound by the offer.</w:t>
      </w:r>
      <w:r>
        <w:rPr>
          <w:rFonts w:ascii="Arial" w:hAnsi="Arial" w:cs="Arial"/>
          <w:sz w:val="22"/>
          <w:szCs w:val="22"/>
        </w:rPr>
        <w:t xml:space="preserve">  If the Proposer submits multiple versions of the Proposal via different methods and does not explicitly direct OSU as to which version to use, OSU will determine which version of the Proposal will be used for evaluation.</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9</w:t>
      </w:r>
      <w:r w:rsidR="00184610">
        <w:rPr>
          <w:rFonts w:ascii="Arial" w:hAnsi="Arial" w:cs="Arial"/>
          <w:sz w:val="22"/>
          <w:szCs w:val="22"/>
          <w:u w:val="single"/>
        </w:rPr>
        <w:tab/>
        <w:t>MODIFICATION</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Prior to submittal, Proposers should initial modifications or erasures in ink by the person signing the Proposal.  After submittal but prior to the Proposal Due Date and Time, Proposals may be modified by submitting a Written notice indicating the modifications and a statement that the modification amends and supersedes the prior Proposal.  After the Proposal Due Date and Time, Proposers may not modify their Proposal.</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w:t>
      </w:r>
      <w:r w:rsidR="00F162C0">
        <w:rPr>
          <w:rFonts w:ascii="Arial" w:hAnsi="Arial" w:cs="Arial"/>
          <w:sz w:val="22"/>
          <w:szCs w:val="22"/>
          <w:u w:val="single"/>
        </w:rPr>
        <w:t>10</w:t>
      </w:r>
      <w:r w:rsidR="00184610">
        <w:rPr>
          <w:rFonts w:ascii="Arial" w:hAnsi="Arial" w:cs="Arial"/>
          <w:sz w:val="22"/>
          <w:szCs w:val="22"/>
          <w:u w:val="single"/>
        </w:rPr>
        <w:tab/>
        <w:t>WITHDRAWALS</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A Proposer may withdraw their Proposal by submitting a Written notice to the Administrative Contact identified in this Request for Proposal prior to the Proposal Due Date and Time.  The Written notice must be on the Proposer’s letterhead and signed by an authorized representative of the Proposer.  The Proposer, or authorized representative of the Proposer, may also withdraw their Proposal in person prior to the Proposal </w:t>
      </w:r>
      <w:r>
        <w:rPr>
          <w:rFonts w:ascii="Arial" w:hAnsi="Arial" w:cs="Arial"/>
          <w:sz w:val="22"/>
          <w:szCs w:val="22"/>
        </w:rPr>
        <w:lastRenderedPageBreak/>
        <w:t>Due Date and Time, upon presentation of appropriate identification and evidence of authority to withdraw the Proposal satisfactory to OSU.</w:t>
      </w:r>
    </w:p>
    <w:p w:rsidR="00A555F5" w:rsidRPr="002330D4" w:rsidRDefault="00A555F5" w:rsidP="00F871F2">
      <w:pPr>
        <w:widowControl w:val="0"/>
        <w:tabs>
          <w:tab w:val="left" w:pos="360"/>
        </w:tabs>
        <w:jc w:val="both"/>
        <w:rPr>
          <w:rFonts w:ascii="Arial" w:hAnsi="Arial" w:cs="Arial"/>
        </w:rPr>
      </w:pPr>
    </w:p>
    <w:p w:rsidR="00FE252C" w:rsidRDefault="00FE252C"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1</w:t>
      </w:r>
      <w:r>
        <w:rPr>
          <w:rFonts w:ascii="Arial" w:hAnsi="Arial" w:cs="Arial"/>
          <w:sz w:val="22"/>
          <w:szCs w:val="22"/>
          <w:u w:val="single"/>
        </w:rPr>
        <w:tab/>
        <w:t>LATE SUBMITTALS</w:t>
      </w:r>
    </w:p>
    <w:p w:rsidR="00A555F5" w:rsidRDefault="00FE252C" w:rsidP="00F871F2">
      <w:pPr>
        <w:widowControl w:val="0"/>
        <w:tabs>
          <w:tab w:val="left" w:pos="360"/>
        </w:tabs>
        <w:jc w:val="both"/>
        <w:rPr>
          <w:rFonts w:ascii="Arial" w:hAnsi="Arial" w:cs="Arial"/>
          <w:sz w:val="22"/>
          <w:szCs w:val="22"/>
        </w:rPr>
      </w:pPr>
      <w:r>
        <w:rPr>
          <w:rFonts w:ascii="Arial" w:hAnsi="Arial" w:cs="Arial"/>
          <w:sz w:val="22"/>
          <w:szCs w:val="22"/>
        </w:rPr>
        <w:t xml:space="preserve">Proposals and Written notices of modification or withdrawal must be received no later than the Proposal Due Date and Time (in the case of electronic submissions, the time/date stamp of the email received at the PCMM office must be no later than the Proposal Due Date and Time).  OSU may not accept or consider late Proposals, modifications, or withdrawals except as permitted in </w:t>
      </w:r>
      <w:r w:rsidR="00447558">
        <w:rPr>
          <w:rFonts w:ascii="Arial" w:hAnsi="Arial" w:cs="Arial"/>
          <w:sz w:val="22"/>
          <w:szCs w:val="22"/>
        </w:rPr>
        <w:t>OSU Standard</w:t>
      </w:r>
      <w:r>
        <w:rPr>
          <w:rFonts w:ascii="Arial" w:hAnsi="Arial" w:cs="Arial"/>
          <w:sz w:val="22"/>
          <w:szCs w:val="22"/>
        </w:rPr>
        <w:t xml:space="preserve"> 580-061-0120.  </w:t>
      </w:r>
      <w:r w:rsidRPr="00207D4E">
        <w:rPr>
          <w:rFonts w:ascii="Arial" w:hAnsi="Arial" w:cs="Arial"/>
          <w:sz w:val="22"/>
          <w:szCs w:val="22"/>
        </w:rPr>
        <w:t xml:space="preserve">Sole </w:t>
      </w:r>
      <w:r w:rsidRPr="00207D4E">
        <w:rPr>
          <w:rFonts w:ascii="Arial" w:eastAsiaTheme="minorHAnsi" w:hAnsi="Arial" w:cs="Arial"/>
          <w:color w:val="000000"/>
          <w:sz w:val="22"/>
          <w:szCs w:val="22"/>
        </w:rPr>
        <w:t xml:space="preserve">responsibility rests with the Proposer to </w:t>
      </w:r>
      <w:r>
        <w:rPr>
          <w:rFonts w:ascii="Arial" w:eastAsiaTheme="minorHAnsi" w:hAnsi="Arial" w:cs="Arial"/>
          <w:color w:val="000000"/>
          <w:sz w:val="22"/>
          <w:szCs w:val="22"/>
        </w:rPr>
        <w:t>ensure OSU’s receipt of</w:t>
      </w:r>
      <w:r w:rsidRPr="00207D4E">
        <w:rPr>
          <w:rFonts w:ascii="Arial" w:eastAsiaTheme="minorHAnsi" w:hAnsi="Arial" w:cs="Arial"/>
          <w:color w:val="000000"/>
          <w:sz w:val="22"/>
          <w:szCs w:val="22"/>
        </w:rPr>
        <w:t xml:space="preserve"> </w:t>
      </w:r>
      <w:r>
        <w:rPr>
          <w:rFonts w:ascii="Arial" w:eastAsiaTheme="minorHAnsi" w:hAnsi="Arial" w:cs="Arial"/>
          <w:color w:val="000000"/>
          <w:sz w:val="22"/>
          <w:szCs w:val="22"/>
        </w:rPr>
        <w:t xml:space="preserve">its </w:t>
      </w:r>
      <w:r w:rsidRPr="00207D4E">
        <w:rPr>
          <w:rFonts w:ascii="Arial" w:eastAsiaTheme="minorHAnsi" w:hAnsi="Arial" w:cs="Arial"/>
          <w:color w:val="000000"/>
          <w:sz w:val="22"/>
          <w:szCs w:val="22"/>
        </w:rPr>
        <w:t xml:space="preserve">Proposal prior to the </w:t>
      </w:r>
      <w:r>
        <w:rPr>
          <w:rFonts w:ascii="Arial" w:eastAsiaTheme="minorHAnsi" w:hAnsi="Arial" w:cs="Arial"/>
          <w:color w:val="000000"/>
          <w:sz w:val="22"/>
          <w:szCs w:val="22"/>
        </w:rPr>
        <w:t xml:space="preserve">Proposal </w:t>
      </w:r>
      <w:r w:rsidRPr="00207D4E">
        <w:rPr>
          <w:rFonts w:ascii="Arial" w:eastAsiaTheme="minorHAnsi" w:hAnsi="Arial" w:cs="Arial"/>
          <w:color w:val="000000"/>
          <w:sz w:val="22"/>
          <w:szCs w:val="22"/>
        </w:rPr>
        <w:t>Due Date and Time.</w:t>
      </w:r>
      <w:r>
        <w:rPr>
          <w:rFonts w:ascii="Arial" w:eastAsiaTheme="minorHAnsi" w:hAnsi="Arial" w:cs="Arial"/>
          <w:color w:val="000000"/>
          <w:sz w:val="22"/>
          <w:szCs w:val="22"/>
        </w:rPr>
        <w:t xml:space="preserve">  </w:t>
      </w:r>
      <w:r w:rsidRPr="00207D4E">
        <w:rPr>
          <w:rFonts w:ascii="Arial" w:eastAsiaTheme="minorHAnsi" w:hAnsi="Arial" w:cs="Arial"/>
          <w:color w:val="000000"/>
          <w:sz w:val="22"/>
          <w:szCs w:val="22"/>
        </w:rPr>
        <w:t xml:space="preserve">OSU shall not be responsible for any delays </w:t>
      </w:r>
      <w:r>
        <w:rPr>
          <w:rFonts w:ascii="Arial" w:eastAsiaTheme="minorHAnsi" w:hAnsi="Arial" w:cs="Arial"/>
          <w:color w:val="000000"/>
          <w:sz w:val="22"/>
          <w:szCs w:val="22"/>
        </w:rPr>
        <w:t xml:space="preserve">or </w:t>
      </w:r>
      <w:proofErr w:type="spellStart"/>
      <w:r>
        <w:rPr>
          <w:rFonts w:ascii="Arial" w:eastAsiaTheme="minorHAnsi" w:hAnsi="Arial" w:cs="Arial"/>
          <w:color w:val="000000"/>
          <w:sz w:val="22"/>
          <w:szCs w:val="22"/>
        </w:rPr>
        <w:t>misdeliveries</w:t>
      </w:r>
      <w:proofErr w:type="spellEnd"/>
      <w:r w:rsidRPr="00207D4E">
        <w:rPr>
          <w:rFonts w:ascii="Arial" w:eastAsiaTheme="minorHAnsi" w:hAnsi="Arial" w:cs="Arial"/>
          <w:color w:val="000000"/>
          <w:sz w:val="22"/>
          <w:szCs w:val="22"/>
        </w:rPr>
        <w:t xml:space="preserve"> </w:t>
      </w:r>
      <w:r>
        <w:rPr>
          <w:rFonts w:ascii="Arial" w:eastAsiaTheme="minorHAnsi" w:hAnsi="Arial" w:cs="Arial"/>
          <w:color w:val="000000"/>
          <w:sz w:val="22"/>
          <w:szCs w:val="22"/>
        </w:rPr>
        <w:t xml:space="preserve">caused </w:t>
      </w:r>
      <w:r w:rsidRPr="00207D4E">
        <w:rPr>
          <w:rFonts w:ascii="Arial" w:eastAsiaTheme="minorHAnsi" w:hAnsi="Arial" w:cs="Arial"/>
          <w:color w:val="000000"/>
          <w:sz w:val="22"/>
          <w:szCs w:val="22"/>
        </w:rPr>
        <w:t>by common carriers</w:t>
      </w:r>
      <w:r>
        <w:rPr>
          <w:rFonts w:ascii="Arial" w:eastAsiaTheme="minorHAnsi" w:hAnsi="Arial" w:cs="Arial"/>
          <w:color w:val="000000"/>
          <w:sz w:val="22"/>
          <w:szCs w:val="22"/>
        </w:rPr>
        <w:t xml:space="preserve"> or</w:t>
      </w:r>
      <w:r w:rsidRPr="00207D4E">
        <w:rPr>
          <w:rFonts w:ascii="Arial" w:eastAsiaTheme="minorHAnsi" w:hAnsi="Arial" w:cs="Arial"/>
          <w:color w:val="000000"/>
          <w:sz w:val="22"/>
          <w:szCs w:val="22"/>
        </w:rPr>
        <w:t xml:space="preserve"> by transmission errors, malfunctions,</w:t>
      </w:r>
      <w:r>
        <w:rPr>
          <w:rFonts w:ascii="Arial" w:eastAsiaTheme="minorHAnsi" w:hAnsi="Arial" w:cs="Arial"/>
          <w:color w:val="000000"/>
          <w:sz w:val="22"/>
          <w:szCs w:val="22"/>
        </w:rPr>
        <w:t xml:space="preserve"> or electronic delays.  An</w:t>
      </w:r>
      <w:r>
        <w:rPr>
          <w:rFonts w:ascii="Arial" w:hAnsi="Arial" w:cs="Arial"/>
          <w:sz w:val="22"/>
          <w:szCs w:val="22"/>
        </w:rPr>
        <w:t xml:space="preserve">y risks associated with physical delivery or electronic </w:t>
      </w:r>
      <w:proofErr w:type="gramStart"/>
      <w:r>
        <w:rPr>
          <w:rFonts w:ascii="Arial" w:hAnsi="Arial" w:cs="Arial"/>
          <w:sz w:val="22"/>
          <w:szCs w:val="22"/>
        </w:rPr>
        <w:t>transmission of the Proposal are</w:t>
      </w:r>
      <w:proofErr w:type="gramEnd"/>
      <w:r>
        <w:rPr>
          <w:rFonts w:ascii="Arial" w:hAnsi="Arial" w:cs="Arial"/>
          <w:sz w:val="22"/>
          <w:szCs w:val="22"/>
        </w:rPr>
        <w:t xml:space="preserve"> </w:t>
      </w:r>
      <w:r w:rsidRPr="006D22AB">
        <w:rPr>
          <w:rFonts w:ascii="Arial" w:hAnsi="Arial" w:cs="Arial"/>
          <w:sz w:val="22"/>
          <w:szCs w:val="22"/>
        </w:rPr>
        <w:t>borne by the Proposer.</w:t>
      </w:r>
    </w:p>
    <w:p w:rsidR="00D81654" w:rsidRPr="002330D4" w:rsidRDefault="00D81654"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2</w:t>
      </w:r>
      <w:r w:rsidR="00184610">
        <w:rPr>
          <w:rFonts w:ascii="Arial" w:hAnsi="Arial" w:cs="Arial"/>
          <w:sz w:val="22"/>
          <w:szCs w:val="22"/>
          <w:u w:val="single"/>
        </w:rPr>
        <w:tab/>
        <w:t>PROPOSAL OPENING</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Proposals will be opened immediately following the Proposal Due Date and Time at the Submittal Location.  Proposer may attend the Proposal opening.  Only the names of the Proposers submitting Proposals will be announced.  No other information regarding the content of the Proposals will be available.</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3</w:t>
      </w:r>
      <w:r w:rsidR="00184610">
        <w:rPr>
          <w:rFonts w:ascii="Arial" w:hAnsi="Arial" w:cs="Arial"/>
          <w:sz w:val="22"/>
          <w:szCs w:val="22"/>
          <w:u w:val="single"/>
        </w:rPr>
        <w:tab/>
        <w:t>PROPOSALS ARE OFFERS</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The Proposal is the Proposer’s offer to enter into a Contract pursuant to the terms and conditions specified in the Request for Proposal, its </w:t>
      </w:r>
      <w:r w:rsidR="00377E83">
        <w:rPr>
          <w:rFonts w:ascii="Arial" w:hAnsi="Arial" w:cs="Arial"/>
          <w:sz w:val="22"/>
          <w:szCs w:val="22"/>
        </w:rPr>
        <w:t>Exhibits</w:t>
      </w:r>
      <w:r>
        <w:rPr>
          <w:rFonts w:ascii="Arial" w:hAnsi="Arial" w:cs="Arial"/>
          <w:sz w:val="22"/>
          <w:szCs w:val="22"/>
        </w:rPr>
        <w:t>, and Addenda.  The offer is binding on the Proposer for one hundred twenty (120) days.  OSU’s award of the Contract constitutes acceptance of the offer and binds the Proposer.  The Proposal must be a complete offer and fully Responsive to the Request for Proposal.</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4</w:t>
      </w:r>
      <w:r w:rsidR="00184610">
        <w:rPr>
          <w:rFonts w:ascii="Arial" w:hAnsi="Arial" w:cs="Arial"/>
          <w:sz w:val="22"/>
          <w:szCs w:val="22"/>
          <w:u w:val="single"/>
        </w:rPr>
        <w:tab/>
        <w:t>CONTINGENT PROPOSALS</w:t>
      </w:r>
    </w:p>
    <w:p w:rsidR="00A555F5" w:rsidRDefault="00BB1093" w:rsidP="00F871F2">
      <w:pPr>
        <w:widowControl w:val="0"/>
        <w:tabs>
          <w:tab w:val="left" w:pos="360"/>
        </w:tabs>
        <w:jc w:val="both"/>
        <w:rPr>
          <w:rFonts w:ascii="Arial" w:hAnsi="Arial" w:cs="Arial"/>
          <w:sz w:val="22"/>
          <w:szCs w:val="22"/>
          <w:u w:val="single"/>
        </w:rPr>
      </w:pPr>
      <w:r>
        <w:rPr>
          <w:rFonts w:ascii="Arial" w:hAnsi="Arial" w:cs="Arial"/>
          <w:sz w:val="22"/>
          <w:szCs w:val="22"/>
        </w:rPr>
        <w:t xml:space="preserve">Proposer shall not make its Proposal contingent upon OSU’s acceptance of specifications or contract terms that conflict with or are in addition to those in the Request for Proposal, its </w:t>
      </w:r>
      <w:r w:rsidR="00377E83">
        <w:rPr>
          <w:rFonts w:ascii="Arial" w:hAnsi="Arial" w:cs="Arial"/>
          <w:sz w:val="22"/>
          <w:szCs w:val="22"/>
        </w:rPr>
        <w:t>Exhibits</w:t>
      </w:r>
      <w:r>
        <w:rPr>
          <w:rFonts w:ascii="Arial" w:hAnsi="Arial" w:cs="Arial"/>
          <w:sz w:val="22"/>
          <w:szCs w:val="22"/>
        </w:rPr>
        <w:t>, or Addenda.</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5</w:t>
      </w:r>
      <w:r w:rsidR="00184610">
        <w:rPr>
          <w:rFonts w:ascii="Arial" w:hAnsi="Arial" w:cs="Arial"/>
          <w:sz w:val="22"/>
          <w:szCs w:val="22"/>
          <w:u w:val="single"/>
        </w:rPr>
        <w:tab/>
        <w:t>RIGHT TO REJECT</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OSU may reject, in whole or in part, any Proposal not in compliance with the Request for Proposal, </w:t>
      </w:r>
      <w:r w:rsidR="00377E83">
        <w:rPr>
          <w:rFonts w:ascii="Arial" w:hAnsi="Arial" w:cs="Arial"/>
          <w:sz w:val="22"/>
          <w:szCs w:val="22"/>
        </w:rPr>
        <w:t>Exhibits</w:t>
      </w:r>
      <w:r>
        <w:rPr>
          <w:rFonts w:ascii="Arial" w:hAnsi="Arial" w:cs="Arial"/>
          <w:sz w:val="22"/>
          <w:szCs w:val="22"/>
        </w:rPr>
        <w:t>, or Addenda, if upon OSU’s Written finding that it is in the public interest to do so.  OSU may reject all Proposals for good cause, if upon OSU’s Written finding that it is in the public interest to do so.  Notification of rejection of all Proposals, along with the good cause justification and finding of public interest, will be sent to all who submitted a Proposal.</w:t>
      </w:r>
    </w:p>
    <w:p w:rsidR="00A555F5" w:rsidRPr="002330D4" w:rsidRDefault="00A555F5" w:rsidP="00F871F2">
      <w:pPr>
        <w:widowControl w:val="0"/>
        <w:tabs>
          <w:tab w:val="left" w:pos="360"/>
        </w:tabs>
        <w:jc w:val="both"/>
        <w:rPr>
          <w:rFonts w:ascii="Arial" w:hAnsi="Arial" w:cs="Arial"/>
        </w:rPr>
      </w:pPr>
    </w:p>
    <w:p w:rsidR="00AB45BC"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6</w:t>
      </w:r>
      <w:r w:rsidR="00184610">
        <w:rPr>
          <w:rFonts w:ascii="Arial" w:hAnsi="Arial" w:cs="Arial"/>
          <w:sz w:val="22"/>
          <w:szCs w:val="22"/>
          <w:u w:val="single"/>
        </w:rPr>
        <w:tab/>
        <w:t>AWARDS</w:t>
      </w:r>
    </w:p>
    <w:p w:rsidR="00AB45BC" w:rsidRDefault="00AB45BC" w:rsidP="00F871F2">
      <w:pPr>
        <w:widowControl w:val="0"/>
        <w:tabs>
          <w:tab w:val="left" w:pos="360"/>
        </w:tabs>
        <w:jc w:val="both"/>
        <w:rPr>
          <w:rFonts w:ascii="Arial" w:hAnsi="Arial" w:cs="Arial"/>
          <w:sz w:val="22"/>
          <w:szCs w:val="22"/>
        </w:rPr>
      </w:pPr>
      <w:r>
        <w:rPr>
          <w:rFonts w:ascii="Arial" w:hAnsi="Arial" w:cs="Arial"/>
          <w:sz w:val="22"/>
          <w:szCs w:val="22"/>
        </w:rPr>
        <w:t xml:space="preserve">OSU reserves the right to make award(s) by individual item, group of items, all or none, or any combination </w:t>
      </w:r>
      <w:r w:rsidRPr="008D5EDF">
        <w:rPr>
          <w:rFonts w:ascii="Arial" w:hAnsi="Arial" w:cs="Arial"/>
          <w:sz w:val="22"/>
          <w:szCs w:val="22"/>
        </w:rPr>
        <w:t xml:space="preserve">thereof.  OSU reserves the right to delete any item from the </w:t>
      </w:r>
      <w:r>
        <w:rPr>
          <w:rFonts w:ascii="Arial" w:hAnsi="Arial" w:cs="Arial"/>
          <w:sz w:val="22"/>
          <w:szCs w:val="22"/>
        </w:rPr>
        <w:t>award</w:t>
      </w:r>
      <w:r w:rsidRPr="008D5EDF">
        <w:rPr>
          <w:rFonts w:ascii="Arial" w:hAnsi="Arial" w:cs="Arial"/>
          <w:sz w:val="22"/>
          <w:szCs w:val="22"/>
        </w:rPr>
        <w:t xml:space="preserve"> when deemed to be in the best interest of OSU.</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7</w:t>
      </w:r>
      <w:r w:rsidR="00BB1093">
        <w:rPr>
          <w:rFonts w:ascii="Arial" w:hAnsi="Arial" w:cs="Arial"/>
          <w:sz w:val="22"/>
          <w:szCs w:val="22"/>
          <w:u w:val="single"/>
        </w:rPr>
        <w:tab/>
        <w:t xml:space="preserve">LEGAL </w:t>
      </w:r>
      <w:r w:rsidR="00184610">
        <w:rPr>
          <w:rFonts w:ascii="Arial" w:hAnsi="Arial" w:cs="Arial"/>
          <w:sz w:val="22"/>
          <w:szCs w:val="22"/>
          <w:u w:val="single"/>
        </w:rPr>
        <w:t>REVIEW</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Prior to execution of any Contract resulting from this Request for Proposal, the Contract may be reviewed by a qualified attorney for OSU pursuant to the applicable Oregon Revised Statutes and Oregon Administrative Rules.  Legal review may result in changes to the terms and conditions specified in the Request for Proposal, </w:t>
      </w:r>
      <w:r w:rsidR="00377E83">
        <w:rPr>
          <w:rFonts w:ascii="Arial" w:hAnsi="Arial" w:cs="Arial"/>
          <w:sz w:val="22"/>
          <w:szCs w:val="22"/>
        </w:rPr>
        <w:t>Exhibits</w:t>
      </w:r>
      <w:r>
        <w:rPr>
          <w:rFonts w:ascii="Arial" w:hAnsi="Arial" w:cs="Arial"/>
          <w:sz w:val="22"/>
          <w:szCs w:val="22"/>
        </w:rPr>
        <w:t>, and Addenda.</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8</w:t>
      </w:r>
      <w:r w:rsidR="00184610">
        <w:rPr>
          <w:rFonts w:ascii="Arial" w:hAnsi="Arial" w:cs="Arial"/>
          <w:sz w:val="22"/>
          <w:szCs w:val="22"/>
          <w:u w:val="single"/>
        </w:rPr>
        <w:tab/>
        <w:t>PROPOSAL RESULTS</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A </w:t>
      </w:r>
      <w:r w:rsidR="008049A5">
        <w:rPr>
          <w:rFonts w:ascii="Arial" w:hAnsi="Arial" w:cs="Arial"/>
          <w:sz w:val="22"/>
          <w:szCs w:val="22"/>
        </w:rPr>
        <w:t xml:space="preserve">Written </w:t>
      </w:r>
      <w:r>
        <w:rPr>
          <w:rFonts w:ascii="Arial" w:hAnsi="Arial" w:cs="Arial"/>
          <w:sz w:val="22"/>
          <w:szCs w:val="22"/>
        </w:rPr>
        <w:t>notice of intent to award will be issued to all Proposers.  The Proposal file will be available for Proposer’s review during the protest period at</w:t>
      </w:r>
      <w:r w:rsidR="00451262">
        <w:rPr>
          <w:rFonts w:ascii="Arial" w:hAnsi="Arial" w:cs="Arial"/>
          <w:sz w:val="22"/>
          <w:szCs w:val="22"/>
        </w:rPr>
        <w:t xml:space="preserve"> the </w:t>
      </w:r>
      <w:r w:rsidR="007C37C0">
        <w:rPr>
          <w:rFonts w:ascii="Arial" w:hAnsi="Arial" w:cs="Arial"/>
          <w:sz w:val="22"/>
          <w:szCs w:val="22"/>
        </w:rPr>
        <w:t>PCMM</w:t>
      </w:r>
      <w:r w:rsidR="00451262">
        <w:rPr>
          <w:rFonts w:ascii="Arial" w:hAnsi="Arial" w:cs="Arial"/>
          <w:sz w:val="22"/>
          <w:szCs w:val="22"/>
        </w:rPr>
        <w:t xml:space="preserve"> Department.  Proposer</w:t>
      </w:r>
      <w:r>
        <w:rPr>
          <w:rFonts w:ascii="Arial" w:hAnsi="Arial" w:cs="Arial"/>
          <w:sz w:val="22"/>
          <w:szCs w:val="22"/>
        </w:rPr>
        <w:t>s must make an appointment with the Administrative Contact to view the Proposal file.</w:t>
      </w:r>
      <w:bookmarkEnd w:id="27"/>
      <w:r>
        <w:rPr>
          <w:rFonts w:ascii="Arial" w:hAnsi="Arial" w:cs="Arial"/>
          <w:sz w:val="22"/>
          <w:szCs w:val="22"/>
        </w:rPr>
        <w:t xml:space="preserve">  After the protest period, the file will be available by making a Public Records Request to OSU</w:t>
      </w:r>
      <w:r w:rsidR="00167B91">
        <w:rPr>
          <w:rFonts w:ascii="Arial" w:hAnsi="Arial" w:cs="Arial"/>
          <w:sz w:val="22"/>
          <w:szCs w:val="22"/>
        </w:rPr>
        <w:t xml:space="preserve"> Office of General Counsel</w:t>
      </w:r>
      <w:r>
        <w:rPr>
          <w:rFonts w:ascii="Arial" w:hAnsi="Arial" w:cs="Arial"/>
          <w:sz w:val="22"/>
          <w:szCs w:val="22"/>
        </w:rPr>
        <w:t>.</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7.1</w:t>
      </w:r>
      <w:r w:rsidR="00F162C0">
        <w:rPr>
          <w:rFonts w:ascii="Arial" w:hAnsi="Arial" w:cs="Arial"/>
          <w:sz w:val="22"/>
          <w:szCs w:val="22"/>
          <w:u w:val="single"/>
        </w:rPr>
        <w:t>9</w:t>
      </w:r>
      <w:r w:rsidR="00184610">
        <w:rPr>
          <w:rFonts w:ascii="Arial" w:hAnsi="Arial" w:cs="Arial"/>
          <w:sz w:val="22"/>
          <w:szCs w:val="22"/>
          <w:u w:val="single"/>
        </w:rPr>
        <w:tab/>
        <w:t>PROPOSAL PREPARATION COST</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OSU is not liable for costs incurred by the Proposer during the Request for Proposal process.</w:t>
      </w:r>
    </w:p>
    <w:p w:rsidR="00A555F5" w:rsidRDefault="00A555F5" w:rsidP="00F871F2">
      <w:pPr>
        <w:widowControl w:val="0"/>
        <w:tabs>
          <w:tab w:val="left" w:pos="360"/>
        </w:tabs>
        <w:jc w:val="both"/>
        <w:rPr>
          <w:rFonts w:ascii="Arial" w:hAnsi="Arial" w:cs="Arial"/>
        </w:rPr>
      </w:pPr>
    </w:p>
    <w:p w:rsidR="00B47CC2" w:rsidRPr="002330D4" w:rsidRDefault="00B47CC2"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lastRenderedPageBreak/>
        <w:t>7.</w:t>
      </w:r>
      <w:r w:rsidR="00F162C0">
        <w:rPr>
          <w:rFonts w:ascii="Arial" w:hAnsi="Arial" w:cs="Arial"/>
          <w:sz w:val="22"/>
          <w:szCs w:val="22"/>
          <w:u w:val="single"/>
        </w:rPr>
        <w:t>20</w:t>
      </w:r>
      <w:r w:rsidR="00184610">
        <w:rPr>
          <w:rFonts w:ascii="Arial" w:hAnsi="Arial" w:cs="Arial"/>
          <w:sz w:val="22"/>
          <w:szCs w:val="22"/>
          <w:u w:val="single"/>
        </w:rPr>
        <w:tab/>
        <w:t>PROPOSAL CANCELLATION</w:t>
      </w:r>
    </w:p>
    <w:p w:rsidR="00A555F5" w:rsidRDefault="00BB1093" w:rsidP="00F871F2">
      <w:pPr>
        <w:pStyle w:val="BodyText3"/>
        <w:widowControl w:val="0"/>
        <w:tabs>
          <w:tab w:val="left" w:pos="360"/>
        </w:tabs>
        <w:contextualSpacing w:val="0"/>
      </w:pPr>
      <w:r>
        <w:t>If a Request for Proposal is cancelled prior to the Proposal Due Date and Time, all Proposals that may have already been received will be returned to the Proposers.  If a Request for Proposal is cancelled after the Proposal Due Date and Time or all Proposals are rejected, the Proposals received will be retained and become part of OSU’s permanent Proposal file.</w:t>
      </w:r>
    </w:p>
    <w:p w:rsidR="00A555F5" w:rsidRPr="002330D4" w:rsidRDefault="00A555F5" w:rsidP="00F871F2">
      <w:pPr>
        <w:widowControl w:val="0"/>
        <w:tabs>
          <w:tab w:val="left" w:pos="360"/>
        </w:tabs>
        <w:jc w:val="both"/>
        <w:rPr>
          <w:rFonts w:ascii="Arial" w:hAnsi="Arial" w:cs="Arial"/>
        </w:rPr>
      </w:pPr>
    </w:p>
    <w:p w:rsidR="00A555F5" w:rsidRDefault="000A1120" w:rsidP="00F871F2">
      <w:pPr>
        <w:widowControl w:val="0"/>
        <w:tabs>
          <w:tab w:val="left" w:pos="360"/>
        </w:tabs>
        <w:rPr>
          <w:rFonts w:ascii="Arial" w:hAnsi="Arial" w:cs="Arial"/>
          <w:sz w:val="22"/>
          <w:szCs w:val="22"/>
          <w:u w:val="single"/>
        </w:rPr>
      </w:pPr>
      <w:r>
        <w:rPr>
          <w:rFonts w:ascii="Arial" w:hAnsi="Arial" w:cs="Arial"/>
          <w:sz w:val="22"/>
          <w:szCs w:val="22"/>
          <w:u w:val="single"/>
        </w:rPr>
        <w:t>7.2</w:t>
      </w:r>
      <w:r w:rsidR="00F162C0">
        <w:rPr>
          <w:rFonts w:ascii="Arial" w:hAnsi="Arial" w:cs="Arial"/>
          <w:sz w:val="22"/>
          <w:szCs w:val="22"/>
          <w:u w:val="single"/>
        </w:rPr>
        <w:t>1</w:t>
      </w:r>
      <w:r w:rsidR="00BB1093">
        <w:rPr>
          <w:rFonts w:ascii="Arial" w:hAnsi="Arial" w:cs="Arial"/>
          <w:sz w:val="22"/>
          <w:szCs w:val="22"/>
          <w:u w:val="single"/>
        </w:rPr>
        <w:tab/>
        <w:t>PROTEST OF CONTR</w:t>
      </w:r>
      <w:r w:rsidR="00184610">
        <w:rPr>
          <w:rFonts w:ascii="Arial" w:hAnsi="Arial" w:cs="Arial"/>
          <w:sz w:val="22"/>
          <w:szCs w:val="22"/>
          <w:u w:val="single"/>
        </w:rPr>
        <w:t>ACTOR SELECTION, CONTRACT AWARD</w:t>
      </w:r>
    </w:p>
    <w:p w:rsidR="00A555F5" w:rsidRDefault="00BB1093" w:rsidP="00F871F2">
      <w:pPr>
        <w:widowControl w:val="0"/>
        <w:tabs>
          <w:tab w:val="left" w:pos="360"/>
        </w:tabs>
        <w:jc w:val="both"/>
        <w:rPr>
          <w:rFonts w:ascii="Arial" w:hAnsi="Arial" w:cs="Arial"/>
          <w:sz w:val="22"/>
          <w:szCs w:val="22"/>
        </w:rPr>
      </w:pPr>
      <w:r>
        <w:rPr>
          <w:rFonts w:ascii="Arial" w:hAnsi="Arial" w:cs="Arial"/>
          <w:sz w:val="22"/>
          <w:szCs w:val="22"/>
        </w:rPr>
        <w:t xml:space="preserve">Any Proposer who feels adversely affected or aggrieved may submit a protest within </w:t>
      </w:r>
      <w:r w:rsidR="004612F2">
        <w:rPr>
          <w:rFonts w:ascii="Arial" w:hAnsi="Arial" w:cs="Arial"/>
          <w:sz w:val="22"/>
          <w:szCs w:val="22"/>
        </w:rPr>
        <w:t xml:space="preserve">three </w:t>
      </w:r>
      <w:r>
        <w:rPr>
          <w:rFonts w:ascii="Arial" w:hAnsi="Arial" w:cs="Arial"/>
          <w:sz w:val="22"/>
          <w:szCs w:val="22"/>
        </w:rPr>
        <w:t>(</w:t>
      </w:r>
      <w:r w:rsidR="004612F2">
        <w:rPr>
          <w:rFonts w:ascii="Arial" w:hAnsi="Arial" w:cs="Arial"/>
          <w:sz w:val="22"/>
          <w:szCs w:val="22"/>
        </w:rPr>
        <w:t>3</w:t>
      </w:r>
      <w:r>
        <w:rPr>
          <w:rFonts w:ascii="Arial" w:hAnsi="Arial" w:cs="Arial"/>
          <w:sz w:val="22"/>
          <w:szCs w:val="22"/>
        </w:rPr>
        <w:t xml:space="preserve">) </w:t>
      </w:r>
      <w:r w:rsidR="004612F2">
        <w:rPr>
          <w:rFonts w:ascii="Arial" w:hAnsi="Arial" w:cs="Arial"/>
          <w:sz w:val="22"/>
          <w:szCs w:val="22"/>
        </w:rPr>
        <w:t xml:space="preserve">business </w:t>
      </w:r>
      <w:r>
        <w:rPr>
          <w:rFonts w:ascii="Arial" w:hAnsi="Arial" w:cs="Arial"/>
          <w:sz w:val="22"/>
          <w:szCs w:val="22"/>
        </w:rPr>
        <w:t xml:space="preserve">days after OSU issues a notice of intent to award a Contract.  The protest must be clearly identified as a protest, identify the type and nature of the protest, and include the Request for Proposal number and title.  The rules governing protests are at </w:t>
      </w:r>
      <w:r w:rsidR="00447558">
        <w:rPr>
          <w:rFonts w:ascii="Arial" w:hAnsi="Arial" w:cs="Arial"/>
          <w:sz w:val="22"/>
          <w:szCs w:val="22"/>
        </w:rPr>
        <w:t>OSU Standard</w:t>
      </w:r>
      <w:r>
        <w:rPr>
          <w:rFonts w:ascii="Arial" w:hAnsi="Arial" w:cs="Arial"/>
          <w:sz w:val="22"/>
          <w:szCs w:val="22"/>
        </w:rPr>
        <w:t xml:space="preserve"> 580-061-0145.</w:t>
      </w:r>
    </w:p>
    <w:p w:rsidR="00A555F5" w:rsidRDefault="00A555F5" w:rsidP="00F871F2">
      <w:pPr>
        <w:widowControl w:val="0"/>
        <w:tabs>
          <w:tab w:val="left" w:pos="360"/>
        </w:tabs>
        <w:jc w:val="both"/>
        <w:rPr>
          <w:rFonts w:ascii="Arial" w:hAnsi="Arial" w:cs="Arial"/>
          <w:sz w:val="22"/>
          <w:szCs w:val="22"/>
        </w:rPr>
      </w:pPr>
    </w:p>
    <w:p w:rsidR="00A555F5" w:rsidRDefault="00A555F5" w:rsidP="00F871F2">
      <w:pPr>
        <w:framePr w:w="2864" w:wrap="auto" w:hAnchor="text"/>
        <w:widowControl w:val="0"/>
        <w:tabs>
          <w:tab w:val="left" w:pos="360"/>
        </w:tabs>
        <w:jc w:val="both"/>
        <w:rPr>
          <w:rFonts w:ascii="Arial" w:hAnsi="Arial" w:cs="Arial"/>
          <w:sz w:val="22"/>
          <w:szCs w:val="22"/>
        </w:rPr>
        <w:sectPr w:rsidR="00A555F5">
          <w:headerReference w:type="even" r:id="rId35"/>
          <w:headerReference w:type="default" r:id="rId36"/>
          <w:footerReference w:type="default" r:id="rId37"/>
          <w:headerReference w:type="first" r:id="rId38"/>
          <w:pgSz w:w="12240" w:h="15840"/>
          <w:pgMar w:top="720" w:right="720" w:bottom="720" w:left="720" w:header="720" w:footer="720" w:gutter="0"/>
          <w:pgNumType w:start="1"/>
          <w:cols w:space="720"/>
          <w:rtlGutter/>
          <w:docGrid w:linePitch="360"/>
        </w:sectPr>
      </w:pPr>
    </w:p>
    <w:p w:rsidR="00A555F5" w:rsidRDefault="00377E83" w:rsidP="00F871F2">
      <w:pPr>
        <w:pStyle w:val="Heading1"/>
        <w:keepNext w:val="0"/>
        <w:widowControl w:val="0"/>
      </w:pPr>
      <w:bookmarkStart w:id="28" w:name="_Toc228693344"/>
      <w:bookmarkStart w:id="29" w:name="_Toc228693996"/>
      <w:r>
        <w:lastRenderedPageBreak/>
        <w:t>EXHIBIT</w:t>
      </w:r>
      <w:r w:rsidR="00BB1093">
        <w:t xml:space="preserve"> A</w:t>
      </w:r>
      <w:bookmarkStart w:id="30" w:name="_Toc228693345"/>
      <w:bookmarkStart w:id="31" w:name="_Toc228693997"/>
      <w:bookmarkEnd w:id="28"/>
      <w:bookmarkEnd w:id="29"/>
    </w:p>
    <w:p w:rsidR="00A555F5" w:rsidRDefault="00BB1093" w:rsidP="00F871F2">
      <w:pPr>
        <w:pStyle w:val="Heading1"/>
        <w:keepNext w:val="0"/>
        <w:widowControl w:val="0"/>
        <w:rPr>
          <w:i/>
        </w:rPr>
      </w:pPr>
      <w:r>
        <w:t>TERMS AND CONDITIONS / SAMPLE CONTRACT</w:t>
      </w:r>
      <w:bookmarkEnd w:id="30"/>
      <w:bookmarkEnd w:id="31"/>
    </w:p>
    <w:p w:rsidR="00A555F5" w:rsidRDefault="00A555F5" w:rsidP="00F871F2">
      <w:pPr>
        <w:widowControl w:val="0"/>
        <w:jc w:val="both"/>
        <w:rPr>
          <w:rFonts w:ascii="Arial" w:hAnsi="Arial" w:cs="Arial"/>
          <w:sz w:val="22"/>
          <w:szCs w:val="22"/>
        </w:rPr>
      </w:pPr>
    </w:p>
    <w:p w:rsidR="00A555F5" w:rsidRDefault="00A555F5" w:rsidP="00F871F2">
      <w:pPr>
        <w:widowControl w:val="0"/>
        <w:rPr>
          <w:rFonts w:ascii="Arial" w:hAnsi="Arial" w:cs="Arial"/>
          <w:i/>
          <w:sz w:val="22"/>
          <w:szCs w:val="22"/>
        </w:rPr>
      </w:pPr>
    </w:p>
    <w:p w:rsidR="00A555F5" w:rsidRDefault="00BB1093" w:rsidP="00F871F2">
      <w:pPr>
        <w:widowControl w:val="0"/>
        <w:jc w:val="center"/>
        <w:rPr>
          <w:rFonts w:ascii="Arial" w:hAnsi="Arial" w:cs="Arial"/>
          <w:i/>
          <w:sz w:val="22"/>
          <w:szCs w:val="22"/>
        </w:rPr>
      </w:pPr>
      <w:bookmarkStart w:id="32" w:name="_Hlt29888031"/>
      <w:bookmarkEnd w:id="32"/>
      <w:r>
        <w:rPr>
          <w:rFonts w:ascii="Arial" w:hAnsi="Arial" w:cs="Arial"/>
          <w:i/>
          <w:sz w:val="22"/>
          <w:szCs w:val="22"/>
        </w:rPr>
        <w:t>[Remainder of this page left intentionally blank]</w:t>
      </w:r>
    </w:p>
    <w:p w:rsidR="00A555F5" w:rsidRDefault="00A555F5" w:rsidP="00F871F2">
      <w:pPr>
        <w:widowControl w:val="0"/>
        <w:rPr>
          <w:rFonts w:ascii="Arial" w:hAnsi="Arial" w:cs="Arial"/>
          <w:i/>
          <w:sz w:val="22"/>
          <w:szCs w:val="22"/>
        </w:rPr>
      </w:pPr>
    </w:p>
    <w:p w:rsidR="00565763" w:rsidRDefault="00565763" w:rsidP="00F871F2">
      <w:pPr>
        <w:widowControl w:val="0"/>
        <w:rPr>
          <w:rFonts w:ascii="Arial" w:hAnsi="Arial" w:cs="Arial"/>
          <w:i/>
          <w:sz w:val="22"/>
          <w:szCs w:val="22"/>
        </w:rPr>
        <w:sectPr w:rsidR="00565763" w:rsidSect="002330D4">
          <w:headerReference w:type="even" r:id="rId39"/>
          <w:headerReference w:type="default" r:id="rId40"/>
          <w:footerReference w:type="even" r:id="rId41"/>
          <w:footerReference w:type="default" r:id="rId42"/>
          <w:headerReference w:type="first" r:id="rId43"/>
          <w:pgSz w:w="12240" w:h="15840" w:code="1"/>
          <w:pgMar w:top="720" w:right="720" w:bottom="720" w:left="720" w:header="288" w:footer="288" w:gutter="0"/>
          <w:cols w:space="720"/>
          <w:docGrid w:linePitch="360"/>
        </w:sectPr>
      </w:pPr>
    </w:p>
    <w:p w:rsidR="00275726" w:rsidRDefault="00275726" w:rsidP="00F871F2">
      <w:pPr>
        <w:widowControl w:val="0"/>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lastRenderedPageBreak/>
        <w:t>EXHIBIT B</w:t>
      </w:r>
    </w:p>
    <w:p w:rsidR="00275726" w:rsidRDefault="00275726" w:rsidP="00F871F2">
      <w:pPr>
        <w:widowControl w:val="0"/>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CERTIFICATIONS</w:t>
      </w:r>
    </w:p>
    <w:p w:rsidR="00A555F5" w:rsidRDefault="00275726" w:rsidP="00F871F2">
      <w:pPr>
        <w:widowControl w:val="0"/>
        <w:tabs>
          <w:tab w:val="left" w:pos="3060"/>
        </w:tabs>
        <w:jc w:val="both"/>
        <w:rPr>
          <w:rFonts w:ascii="Arial" w:hAnsi="Arial" w:cs="Arial"/>
          <w:sz w:val="22"/>
          <w:szCs w:val="22"/>
        </w:rPr>
      </w:pPr>
      <w:r w:rsidDel="00275726">
        <w:t xml:space="preserve"> </w:t>
      </w:r>
    </w:p>
    <w:p w:rsidR="00A555F5" w:rsidRDefault="00BB1093" w:rsidP="00F871F2">
      <w:pPr>
        <w:widowControl w:val="0"/>
        <w:tabs>
          <w:tab w:val="left" w:pos="3060"/>
        </w:tabs>
        <w:jc w:val="both"/>
        <w:rPr>
          <w:rFonts w:ascii="Arial" w:hAnsi="Arial" w:cs="Arial"/>
          <w:sz w:val="22"/>
          <w:szCs w:val="22"/>
        </w:rPr>
      </w:pPr>
      <w:r>
        <w:rPr>
          <w:rFonts w:ascii="Arial" w:hAnsi="Arial" w:cs="Arial"/>
          <w:sz w:val="22"/>
          <w:szCs w:val="22"/>
        </w:rPr>
        <w:t>By signature on this certification the undersigned certifies that they are authorized to act on behalf of the Proposer and that under penalty of perjury the undersigned will comply with the following:</w:t>
      </w:r>
    </w:p>
    <w:p w:rsidR="00A555F5" w:rsidRDefault="00A555F5" w:rsidP="00F871F2">
      <w:pPr>
        <w:pStyle w:val="Title"/>
        <w:widowControl w:val="0"/>
        <w:jc w:val="both"/>
        <w:rPr>
          <w:rFonts w:ascii="Arial" w:hAnsi="Arial" w:cs="Arial"/>
          <w:sz w:val="22"/>
          <w:szCs w:val="22"/>
        </w:rPr>
      </w:pPr>
    </w:p>
    <w:p w:rsidR="00A555F5" w:rsidRDefault="00BB1093" w:rsidP="00F871F2">
      <w:pPr>
        <w:pStyle w:val="Title"/>
        <w:widowControl w:val="0"/>
        <w:jc w:val="both"/>
        <w:rPr>
          <w:rFonts w:ascii="Arial" w:hAnsi="Arial" w:cs="Arial"/>
          <w:sz w:val="22"/>
          <w:szCs w:val="22"/>
        </w:rPr>
      </w:pPr>
      <w:r>
        <w:rPr>
          <w:rFonts w:ascii="Arial" w:hAnsi="Arial" w:cs="Arial"/>
          <w:sz w:val="22"/>
          <w:szCs w:val="22"/>
        </w:rPr>
        <w:t>SECTION I.</w:t>
      </w:r>
      <w:r>
        <w:rPr>
          <w:rFonts w:ascii="Arial" w:hAnsi="Arial" w:cs="Arial"/>
          <w:sz w:val="22"/>
          <w:szCs w:val="22"/>
        </w:rPr>
        <w:tab/>
        <w:t>AFFIRMATIVE ACTION</w:t>
      </w:r>
    </w:p>
    <w:p w:rsidR="00A555F5" w:rsidRDefault="00BB1093" w:rsidP="00F871F2">
      <w:pPr>
        <w:pStyle w:val="Title"/>
        <w:widowControl w:val="0"/>
        <w:jc w:val="both"/>
        <w:rPr>
          <w:rFonts w:ascii="Arial" w:hAnsi="Arial" w:cs="Arial"/>
          <w:b w:val="0"/>
          <w:sz w:val="22"/>
          <w:szCs w:val="22"/>
        </w:rPr>
      </w:pPr>
      <w:r>
        <w:rPr>
          <w:rFonts w:ascii="Arial" w:hAnsi="Arial" w:cs="Arial"/>
          <w:b w:val="0"/>
          <w:sz w:val="22"/>
          <w:szCs w:val="22"/>
        </w:rPr>
        <w:t xml:space="preserve">The undersigned hereby certifies that they have not discriminated against Minority, Women or Emerging Small Business Enterprises in obtaining any required subcontracts, pursuant to </w:t>
      </w:r>
      <w:r w:rsidR="00447558">
        <w:rPr>
          <w:rFonts w:ascii="Arial" w:hAnsi="Arial" w:cs="Arial"/>
          <w:b w:val="0"/>
          <w:sz w:val="22"/>
          <w:szCs w:val="22"/>
        </w:rPr>
        <w:t>OSU Standard</w:t>
      </w:r>
      <w:r>
        <w:rPr>
          <w:rFonts w:ascii="Arial" w:hAnsi="Arial" w:cs="Arial"/>
          <w:b w:val="0"/>
          <w:sz w:val="22"/>
          <w:szCs w:val="22"/>
        </w:rPr>
        <w:t xml:space="preserve"> 580-061-0030 (3). </w:t>
      </w:r>
    </w:p>
    <w:p w:rsidR="00A555F5" w:rsidRDefault="00A555F5" w:rsidP="00F871F2">
      <w:pPr>
        <w:widowControl w:val="0"/>
        <w:tabs>
          <w:tab w:val="left" w:pos="3060"/>
        </w:tabs>
        <w:jc w:val="both"/>
        <w:rPr>
          <w:rFonts w:ascii="Arial" w:hAnsi="Arial" w:cs="Arial"/>
          <w:sz w:val="22"/>
          <w:szCs w:val="22"/>
        </w:rPr>
      </w:pPr>
    </w:p>
    <w:p w:rsidR="00A555F5" w:rsidRDefault="00BB1093" w:rsidP="00F871F2">
      <w:pPr>
        <w:widowControl w:val="0"/>
        <w:jc w:val="both"/>
        <w:rPr>
          <w:rFonts w:ascii="Arial" w:hAnsi="Arial" w:cs="Arial"/>
          <w:b/>
          <w:sz w:val="22"/>
          <w:szCs w:val="22"/>
        </w:rPr>
      </w:pPr>
      <w:proofErr w:type="gramStart"/>
      <w:r>
        <w:rPr>
          <w:rFonts w:ascii="Arial" w:hAnsi="Arial" w:cs="Arial"/>
          <w:b/>
          <w:sz w:val="22"/>
          <w:szCs w:val="22"/>
        </w:rPr>
        <w:t>SECTION II.</w:t>
      </w:r>
      <w:proofErr w:type="gramEnd"/>
      <w:r>
        <w:rPr>
          <w:rFonts w:ascii="Arial" w:hAnsi="Arial" w:cs="Arial"/>
          <w:b/>
          <w:sz w:val="22"/>
          <w:szCs w:val="22"/>
        </w:rPr>
        <w:tab/>
        <w:t xml:space="preserve">COMPLIANCE WITH SOLICITATION </w:t>
      </w:r>
    </w:p>
    <w:p w:rsidR="00A555F5" w:rsidRDefault="00BB1093" w:rsidP="00F871F2">
      <w:pPr>
        <w:widowControl w:val="0"/>
        <w:tabs>
          <w:tab w:val="left" w:pos="3060"/>
        </w:tabs>
        <w:jc w:val="both"/>
        <w:rPr>
          <w:rFonts w:ascii="Arial" w:hAnsi="Arial" w:cs="Arial"/>
          <w:sz w:val="22"/>
          <w:szCs w:val="22"/>
        </w:rPr>
      </w:pPr>
      <w:r>
        <w:rPr>
          <w:rFonts w:ascii="Arial" w:hAnsi="Arial" w:cs="Arial"/>
          <w:sz w:val="22"/>
          <w:szCs w:val="22"/>
        </w:rPr>
        <w:t>The undersigned agrees and certifies that they:</w:t>
      </w:r>
    </w:p>
    <w:p w:rsidR="00A555F5" w:rsidRDefault="00BB1093" w:rsidP="00F871F2">
      <w:pPr>
        <w:widowControl w:val="0"/>
        <w:tabs>
          <w:tab w:val="left" w:pos="720"/>
        </w:tabs>
        <w:ind w:left="720" w:hanging="720"/>
        <w:jc w:val="both"/>
        <w:rPr>
          <w:rFonts w:ascii="Arial" w:hAnsi="Arial" w:cs="Arial"/>
          <w:sz w:val="22"/>
          <w:szCs w:val="22"/>
        </w:rPr>
      </w:pPr>
      <w:r>
        <w:rPr>
          <w:rFonts w:ascii="Arial" w:hAnsi="Arial" w:cs="Arial"/>
          <w:sz w:val="22"/>
          <w:szCs w:val="22"/>
        </w:rPr>
        <w:t>1.</w:t>
      </w:r>
      <w:r>
        <w:rPr>
          <w:rFonts w:ascii="Arial" w:hAnsi="Arial" w:cs="Arial"/>
          <w:sz w:val="22"/>
          <w:szCs w:val="22"/>
        </w:rPr>
        <w:tab/>
        <w:t xml:space="preserve">Have read, fully understands and agrees to be bound by the Request for Proposal and all </w:t>
      </w:r>
      <w:r w:rsidR="00377E83">
        <w:rPr>
          <w:rFonts w:ascii="Arial" w:hAnsi="Arial" w:cs="Arial"/>
          <w:sz w:val="22"/>
          <w:szCs w:val="22"/>
        </w:rPr>
        <w:t>Exhibits</w:t>
      </w:r>
      <w:r>
        <w:rPr>
          <w:rFonts w:ascii="Arial" w:hAnsi="Arial" w:cs="Arial"/>
          <w:sz w:val="22"/>
          <w:szCs w:val="22"/>
        </w:rPr>
        <w:t xml:space="preserve"> and Addenda to the Request for Proposal; and</w:t>
      </w:r>
    </w:p>
    <w:p w:rsidR="00A555F5" w:rsidRDefault="00BB1093" w:rsidP="00F871F2">
      <w:pPr>
        <w:widowControl w:val="0"/>
        <w:tabs>
          <w:tab w:val="left" w:pos="720"/>
        </w:tabs>
        <w:ind w:left="720" w:hanging="720"/>
        <w:jc w:val="both"/>
        <w:rPr>
          <w:rFonts w:ascii="Arial" w:hAnsi="Arial" w:cs="Arial"/>
          <w:sz w:val="22"/>
          <w:szCs w:val="22"/>
        </w:rPr>
      </w:pPr>
      <w:r>
        <w:rPr>
          <w:rFonts w:ascii="Arial" w:hAnsi="Arial" w:cs="Arial"/>
          <w:sz w:val="22"/>
          <w:szCs w:val="22"/>
        </w:rPr>
        <w:t>2.</w:t>
      </w:r>
      <w:r>
        <w:rPr>
          <w:rFonts w:ascii="Arial" w:hAnsi="Arial" w:cs="Arial"/>
          <w:sz w:val="22"/>
          <w:szCs w:val="22"/>
        </w:rPr>
        <w:tab/>
        <w:t>Are an authorized representative of the Proposer, that the information provided is true and accurate, and that providing incorrect or incomplete information may be cause for rejection of the Proposal or Contract termination; and</w:t>
      </w:r>
    </w:p>
    <w:p w:rsidR="00A555F5" w:rsidRDefault="00BB1093" w:rsidP="00F871F2">
      <w:pPr>
        <w:widowControl w:val="0"/>
        <w:tabs>
          <w:tab w:val="left" w:pos="720"/>
        </w:tabs>
        <w:ind w:left="720" w:hanging="720"/>
        <w:jc w:val="both"/>
        <w:rPr>
          <w:rFonts w:ascii="Arial" w:hAnsi="Arial" w:cs="Arial"/>
          <w:sz w:val="22"/>
          <w:szCs w:val="22"/>
        </w:rPr>
      </w:pPr>
      <w:r>
        <w:rPr>
          <w:rFonts w:ascii="Arial" w:hAnsi="Arial" w:cs="Arial"/>
          <w:sz w:val="22"/>
          <w:szCs w:val="22"/>
        </w:rPr>
        <w:t>3.</w:t>
      </w:r>
      <w:r>
        <w:rPr>
          <w:rFonts w:ascii="Arial" w:hAnsi="Arial" w:cs="Arial"/>
          <w:sz w:val="22"/>
          <w:szCs w:val="22"/>
        </w:rPr>
        <w:tab/>
        <w:t>Will furnish the designated item(s) and/or service(s) in accordance with the Request for Proposal and the Contract; and</w:t>
      </w:r>
    </w:p>
    <w:p w:rsidR="00A555F5" w:rsidRDefault="00BB1093" w:rsidP="00F871F2">
      <w:pPr>
        <w:widowControl w:val="0"/>
        <w:tabs>
          <w:tab w:val="left" w:pos="720"/>
        </w:tabs>
        <w:ind w:left="720" w:hanging="720"/>
        <w:jc w:val="both"/>
        <w:rPr>
          <w:rFonts w:ascii="Arial" w:hAnsi="Arial" w:cs="Arial"/>
          <w:sz w:val="22"/>
          <w:szCs w:val="22"/>
        </w:rPr>
      </w:pPr>
      <w:r>
        <w:rPr>
          <w:rFonts w:ascii="Arial" w:hAnsi="Arial" w:cs="Arial"/>
          <w:sz w:val="22"/>
          <w:szCs w:val="22"/>
        </w:rPr>
        <w:t>4.</w:t>
      </w:r>
      <w:r>
        <w:rPr>
          <w:rFonts w:ascii="Arial" w:hAnsi="Arial" w:cs="Arial"/>
          <w:sz w:val="22"/>
          <w:szCs w:val="22"/>
        </w:rPr>
        <w:tab/>
        <w:t>Has provided a correct Federal Employer Identification Number or Social Security Number with the Proposal.</w:t>
      </w:r>
    </w:p>
    <w:p w:rsidR="00A555F5" w:rsidRDefault="00A555F5" w:rsidP="00F871F2">
      <w:pPr>
        <w:widowControl w:val="0"/>
        <w:tabs>
          <w:tab w:val="left" w:pos="3060"/>
        </w:tabs>
        <w:jc w:val="both"/>
        <w:rPr>
          <w:rFonts w:ascii="Arial" w:hAnsi="Arial" w:cs="Arial"/>
          <w:sz w:val="22"/>
          <w:szCs w:val="22"/>
        </w:rPr>
      </w:pPr>
    </w:p>
    <w:p w:rsidR="00A555F5" w:rsidRDefault="00BB1093" w:rsidP="00F871F2">
      <w:pPr>
        <w:widowControl w:val="0"/>
        <w:jc w:val="both"/>
        <w:rPr>
          <w:rFonts w:ascii="Arial" w:hAnsi="Arial" w:cs="Arial"/>
          <w:b/>
          <w:sz w:val="22"/>
          <w:szCs w:val="22"/>
        </w:rPr>
      </w:pPr>
      <w:proofErr w:type="gramStart"/>
      <w:r>
        <w:rPr>
          <w:rFonts w:ascii="Arial" w:hAnsi="Arial" w:cs="Arial"/>
          <w:b/>
          <w:sz w:val="22"/>
          <w:szCs w:val="22"/>
        </w:rPr>
        <w:t>SECTION I</w:t>
      </w:r>
      <w:r w:rsidR="00447558">
        <w:rPr>
          <w:rFonts w:ascii="Arial" w:hAnsi="Arial" w:cs="Arial"/>
          <w:b/>
          <w:sz w:val="22"/>
          <w:szCs w:val="22"/>
        </w:rPr>
        <w:t>II</w:t>
      </w:r>
      <w:r>
        <w:rPr>
          <w:rFonts w:ascii="Arial" w:hAnsi="Arial" w:cs="Arial"/>
          <w:b/>
          <w:sz w:val="22"/>
          <w:szCs w:val="22"/>
        </w:rPr>
        <w:t>.</w:t>
      </w:r>
      <w:proofErr w:type="gramEnd"/>
      <w:r>
        <w:rPr>
          <w:rFonts w:ascii="Arial" w:hAnsi="Arial" w:cs="Arial"/>
          <w:b/>
          <w:sz w:val="22"/>
          <w:szCs w:val="22"/>
        </w:rPr>
        <w:tab/>
        <w:t>PERMISSIVE COOPERATIVE PROCUREMENTS</w:t>
      </w:r>
    </w:p>
    <w:p w:rsidR="00A555F5" w:rsidRDefault="00BB1093" w:rsidP="00F871F2">
      <w:pPr>
        <w:widowControl w:val="0"/>
        <w:tabs>
          <w:tab w:val="left" w:pos="3060"/>
        </w:tabs>
        <w:jc w:val="both"/>
        <w:rPr>
          <w:rFonts w:ascii="Arial" w:hAnsi="Arial" w:cs="Arial"/>
          <w:sz w:val="22"/>
          <w:szCs w:val="22"/>
        </w:rPr>
      </w:pPr>
      <w:r>
        <w:rPr>
          <w:rFonts w:ascii="Arial" w:hAnsi="Arial" w:cs="Arial"/>
          <w:sz w:val="22"/>
          <w:szCs w:val="22"/>
        </w:rPr>
        <w:t>If Proposer is awarded a contract from this Request for Proposal, Proposer hereby (check one)</w:t>
      </w:r>
    </w:p>
    <w:p w:rsidR="00025B07" w:rsidRPr="00DF3740" w:rsidRDefault="00025B07" w:rsidP="00F871F2">
      <w:pPr>
        <w:widowControl w:val="0"/>
        <w:tabs>
          <w:tab w:val="left" w:pos="3060"/>
        </w:tabs>
        <w:ind w:left="720"/>
        <w:jc w:val="both"/>
        <w:rPr>
          <w:rFonts w:ascii="Arial" w:hAnsi="Arial" w:cs="Arial"/>
          <w:sz w:val="8"/>
          <w:szCs w:val="8"/>
        </w:rPr>
      </w:pPr>
    </w:p>
    <w:p w:rsidR="00A555F5" w:rsidRDefault="00BB1093" w:rsidP="00F871F2">
      <w:pPr>
        <w:widowControl w:val="0"/>
        <w:tabs>
          <w:tab w:val="left" w:pos="3060"/>
        </w:tabs>
        <w:ind w:left="720"/>
        <w:jc w:val="both"/>
        <w:rPr>
          <w:rFonts w:ascii="Arial" w:hAnsi="Arial" w:cs="Arial"/>
          <w:sz w:val="22"/>
          <w:szCs w:val="22"/>
        </w:rPr>
      </w:pPr>
      <w:r>
        <w:rPr>
          <w:rFonts w:ascii="Arial" w:hAnsi="Arial" w:cs="Arial"/>
          <w:sz w:val="22"/>
          <w:szCs w:val="22"/>
        </w:rPr>
        <w:sym w:font="Wingdings" w:char="F0A8"/>
      </w:r>
      <w:r>
        <w:rPr>
          <w:rFonts w:ascii="Arial" w:hAnsi="Arial" w:cs="Arial"/>
          <w:sz w:val="22"/>
          <w:szCs w:val="22"/>
        </w:rPr>
        <w:t xml:space="preserve"> agrees</w:t>
      </w:r>
    </w:p>
    <w:p w:rsidR="00025B07" w:rsidRPr="00DF3740" w:rsidRDefault="00025B07" w:rsidP="00F871F2">
      <w:pPr>
        <w:widowControl w:val="0"/>
        <w:tabs>
          <w:tab w:val="left" w:pos="3060"/>
        </w:tabs>
        <w:ind w:left="720"/>
        <w:jc w:val="both"/>
        <w:rPr>
          <w:rFonts w:ascii="Arial" w:hAnsi="Arial" w:cs="Arial"/>
          <w:sz w:val="8"/>
          <w:szCs w:val="8"/>
        </w:rPr>
      </w:pPr>
    </w:p>
    <w:p w:rsidR="00A555F5" w:rsidRDefault="00BB1093" w:rsidP="00F871F2">
      <w:pPr>
        <w:widowControl w:val="0"/>
        <w:tabs>
          <w:tab w:val="left" w:pos="3060"/>
        </w:tabs>
        <w:ind w:left="720"/>
        <w:jc w:val="both"/>
        <w:rPr>
          <w:rFonts w:ascii="Arial" w:hAnsi="Arial" w:cs="Arial"/>
          <w:sz w:val="22"/>
          <w:szCs w:val="22"/>
        </w:rPr>
      </w:pPr>
      <w:r>
        <w:rPr>
          <w:rFonts w:ascii="Arial" w:hAnsi="Arial" w:cs="Arial"/>
          <w:sz w:val="22"/>
          <w:szCs w:val="22"/>
        </w:rPr>
        <w:sym w:font="Wingdings" w:char="F0A8"/>
      </w:r>
      <w:r>
        <w:rPr>
          <w:rFonts w:ascii="Arial" w:hAnsi="Arial" w:cs="Arial"/>
          <w:sz w:val="22"/>
          <w:szCs w:val="22"/>
        </w:rPr>
        <w:t xml:space="preserve"> disagrees</w:t>
      </w:r>
    </w:p>
    <w:p w:rsidR="00025B07" w:rsidRPr="00DF3740" w:rsidRDefault="00025B07" w:rsidP="00F871F2">
      <w:pPr>
        <w:widowControl w:val="0"/>
        <w:tabs>
          <w:tab w:val="left" w:pos="3060"/>
        </w:tabs>
        <w:jc w:val="both"/>
        <w:rPr>
          <w:rFonts w:ascii="Arial" w:hAnsi="Arial" w:cs="Arial"/>
          <w:sz w:val="8"/>
          <w:szCs w:val="8"/>
        </w:rPr>
      </w:pPr>
    </w:p>
    <w:p w:rsidR="00A555F5" w:rsidRDefault="00BB1093" w:rsidP="00F871F2">
      <w:pPr>
        <w:widowControl w:val="0"/>
        <w:tabs>
          <w:tab w:val="left" w:pos="3060"/>
        </w:tabs>
        <w:jc w:val="both"/>
        <w:rPr>
          <w:rFonts w:ascii="Arial" w:hAnsi="Arial" w:cs="Arial"/>
          <w:sz w:val="22"/>
          <w:szCs w:val="22"/>
        </w:rPr>
      </w:pPr>
      <w:r>
        <w:rPr>
          <w:rFonts w:ascii="Arial" w:hAnsi="Arial" w:cs="Arial"/>
          <w:sz w:val="22"/>
          <w:szCs w:val="22"/>
        </w:rPr>
        <w:t>to offer the resulting contractual terms and prices to other</w:t>
      </w:r>
      <w:bookmarkStart w:id="33" w:name="_GoBack"/>
      <w:bookmarkEnd w:id="33"/>
      <w:r>
        <w:rPr>
          <w:rFonts w:ascii="Arial" w:hAnsi="Arial" w:cs="Arial"/>
          <w:sz w:val="22"/>
          <w:szCs w:val="22"/>
        </w:rPr>
        <w:t xml:space="preserve"> public institutions.</w:t>
      </w:r>
    </w:p>
    <w:p w:rsidR="00A555F5" w:rsidRDefault="00A555F5" w:rsidP="00F871F2">
      <w:pPr>
        <w:widowControl w:val="0"/>
        <w:tabs>
          <w:tab w:val="left" w:pos="3060"/>
        </w:tabs>
        <w:rPr>
          <w:rFonts w:ascii="Arial" w:hAnsi="Arial" w:cs="Arial"/>
          <w:sz w:val="22"/>
          <w:szCs w:val="22"/>
        </w:rPr>
      </w:pPr>
    </w:p>
    <w:p w:rsidR="00025B07" w:rsidRDefault="00025B07" w:rsidP="00F871F2">
      <w:pPr>
        <w:widowControl w:val="0"/>
        <w:tabs>
          <w:tab w:val="left" w:pos="3060"/>
        </w:tabs>
        <w:rPr>
          <w:rFonts w:ascii="Arial" w:hAnsi="Arial" w:cs="Arial"/>
          <w:sz w:val="22"/>
          <w:szCs w:val="22"/>
        </w:rPr>
      </w:pPr>
    </w:p>
    <w:p w:rsidR="00A555F5" w:rsidRDefault="00BB1093" w:rsidP="00F871F2">
      <w:pPr>
        <w:widowControl w:val="0"/>
        <w:tabs>
          <w:tab w:val="left" w:pos="3060"/>
        </w:tabs>
        <w:rPr>
          <w:rFonts w:ascii="Arial" w:hAnsi="Arial" w:cs="Arial"/>
          <w:sz w:val="22"/>
          <w:szCs w:val="22"/>
          <w:u w:val="single"/>
        </w:rPr>
      </w:pPr>
      <w:r>
        <w:rPr>
          <w:rFonts w:ascii="Arial" w:hAnsi="Arial" w:cs="Arial"/>
          <w:sz w:val="22"/>
          <w:szCs w:val="22"/>
        </w:rPr>
        <w:t>Authorized Signature:</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025B07">
        <w:rPr>
          <w:rFonts w:ascii="Arial" w:hAnsi="Arial" w:cs="Arial"/>
          <w:sz w:val="22"/>
          <w:szCs w:val="22"/>
          <w:u w:val="single"/>
        </w:rPr>
        <w:tab/>
      </w:r>
      <w:r>
        <w:rPr>
          <w:rFonts w:ascii="Arial" w:hAnsi="Arial" w:cs="Arial"/>
          <w:sz w:val="22"/>
          <w:szCs w:val="22"/>
        </w:rPr>
        <w:tab/>
        <w:t>Date:</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A555F5" w:rsidRDefault="00A555F5" w:rsidP="00F871F2">
      <w:pPr>
        <w:widowControl w:val="0"/>
        <w:tabs>
          <w:tab w:val="left" w:pos="3060"/>
        </w:tabs>
        <w:rPr>
          <w:rFonts w:ascii="Arial" w:hAnsi="Arial" w:cs="Arial"/>
          <w:sz w:val="22"/>
          <w:szCs w:val="22"/>
        </w:rPr>
      </w:pPr>
    </w:p>
    <w:p w:rsidR="00A555F5" w:rsidRDefault="00BB1093" w:rsidP="00F871F2">
      <w:pPr>
        <w:widowControl w:val="0"/>
        <w:tabs>
          <w:tab w:val="left" w:pos="3060"/>
        </w:tabs>
        <w:rPr>
          <w:rFonts w:ascii="Arial" w:hAnsi="Arial" w:cs="Arial"/>
          <w:sz w:val="22"/>
          <w:szCs w:val="22"/>
          <w:u w:val="single"/>
        </w:rPr>
      </w:pPr>
      <w:r>
        <w:rPr>
          <w:rFonts w:ascii="Arial" w:hAnsi="Arial" w:cs="Arial"/>
          <w:sz w:val="22"/>
          <w:szCs w:val="22"/>
        </w:rPr>
        <w:t>Name (Type or Print):</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025B07">
        <w:rPr>
          <w:rFonts w:ascii="Arial" w:hAnsi="Arial" w:cs="Arial"/>
          <w:sz w:val="22"/>
          <w:szCs w:val="22"/>
          <w:u w:val="single"/>
        </w:rPr>
        <w:tab/>
      </w:r>
      <w:r>
        <w:rPr>
          <w:rFonts w:ascii="Arial" w:hAnsi="Arial" w:cs="Arial"/>
          <w:sz w:val="22"/>
          <w:szCs w:val="22"/>
        </w:rPr>
        <w:t xml:space="preserve">  </w:t>
      </w:r>
      <w:r>
        <w:rPr>
          <w:rFonts w:ascii="Arial" w:hAnsi="Arial" w:cs="Arial"/>
          <w:sz w:val="22"/>
          <w:szCs w:val="22"/>
        </w:rPr>
        <w:tab/>
      </w:r>
      <w:proofErr w:type="gramStart"/>
      <w:r>
        <w:rPr>
          <w:rFonts w:ascii="Arial" w:hAnsi="Arial" w:cs="Arial"/>
          <w:sz w:val="22"/>
          <w:szCs w:val="22"/>
        </w:rPr>
        <w:t>Telephone:</w:t>
      </w:r>
      <w:proofErr w:type="gramEnd"/>
      <w:r>
        <w:rPr>
          <w:rFonts w:ascii="Arial" w:hAnsi="Arial" w:cs="Arial"/>
          <w:sz w:val="22"/>
          <w:szCs w:val="22"/>
        </w:rPr>
        <w:t>(</w:t>
      </w:r>
      <w:r>
        <w:rPr>
          <w:rFonts w:ascii="Arial" w:hAnsi="Arial" w:cs="Arial"/>
          <w:sz w:val="22"/>
          <w:szCs w:val="22"/>
          <w:u w:val="single"/>
        </w:rPr>
        <w:t xml:space="preserve">          </w:t>
      </w:r>
      <w:r>
        <w:rPr>
          <w:rFonts w:ascii="Arial" w:hAnsi="Arial" w:cs="Arial"/>
          <w:sz w:val="22"/>
          <w:szCs w:val="22"/>
        </w:rPr>
        <w:t>)</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A555F5" w:rsidRDefault="00A555F5" w:rsidP="00F871F2">
      <w:pPr>
        <w:widowControl w:val="0"/>
        <w:tabs>
          <w:tab w:val="left" w:pos="3060"/>
        </w:tabs>
        <w:rPr>
          <w:rFonts w:ascii="Arial" w:hAnsi="Arial" w:cs="Arial"/>
          <w:sz w:val="22"/>
          <w:szCs w:val="22"/>
        </w:rPr>
      </w:pPr>
    </w:p>
    <w:p w:rsidR="00B67077" w:rsidRDefault="00BB1093" w:rsidP="00F871F2">
      <w:pPr>
        <w:widowControl w:val="0"/>
        <w:tabs>
          <w:tab w:val="left" w:pos="3060"/>
        </w:tabs>
        <w:rPr>
          <w:rFonts w:ascii="Arial" w:hAnsi="Arial" w:cs="Arial"/>
          <w:sz w:val="22"/>
          <w:szCs w:val="22"/>
          <w:u w:val="single"/>
        </w:rPr>
      </w:pPr>
      <w:r>
        <w:rPr>
          <w:rFonts w:ascii="Arial" w:hAnsi="Arial" w:cs="Arial"/>
          <w:sz w:val="22"/>
          <w:szCs w:val="22"/>
        </w:rPr>
        <w:t>Title:</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sidR="00025B07">
        <w:rPr>
          <w:rFonts w:ascii="Arial" w:hAnsi="Arial" w:cs="Arial"/>
          <w:sz w:val="22"/>
          <w:szCs w:val="22"/>
          <w:u w:val="single"/>
        </w:rPr>
        <w:tab/>
      </w:r>
      <w:r>
        <w:rPr>
          <w:rFonts w:ascii="Arial" w:hAnsi="Arial" w:cs="Arial"/>
          <w:sz w:val="22"/>
          <w:szCs w:val="22"/>
        </w:rPr>
        <w:tab/>
      </w:r>
      <w:proofErr w:type="gramStart"/>
      <w:r>
        <w:rPr>
          <w:rFonts w:ascii="Arial" w:hAnsi="Arial" w:cs="Arial"/>
          <w:sz w:val="22"/>
          <w:szCs w:val="22"/>
        </w:rPr>
        <w:t>Fax:</w:t>
      </w:r>
      <w:proofErr w:type="gramEnd"/>
      <w:r>
        <w:rPr>
          <w:rFonts w:ascii="Arial" w:hAnsi="Arial" w:cs="Arial"/>
          <w:sz w:val="22"/>
          <w:szCs w:val="22"/>
        </w:rPr>
        <w:t>(</w:t>
      </w:r>
      <w:r>
        <w:rPr>
          <w:rFonts w:ascii="Arial" w:hAnsi="Arial" w:cs="Arial"/>
          <w:sz w:val="22"/>
          <w:szCs w:val="22"/>
          <w:u w:val="single"/>
        </w:rPr>
        <w:t xml:space="preserve">          </w:t>
      </w:r>
      <w:r>
        <w:rPr>
          <w:rFonts w:ascii="Arial" w:hAnsi="Arial" w:cs="Arial"/>
          <w:sz w:val="22"/>
          <w:szCs w:val="22"/>
        </w:rPr>
        <w:t>)</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B67077" w:rsidRDefault="00B67077" w:rsidP="00F871F2">
      <w:pPr>
        <w:widowControl w:val="0"/>
        <w:rPr>
          <w:rFonts w:ascii="Arial" w:hAnsi="Arial" w:cs="Arial"/>
          <w:sz w:val="22"/>
          <w:szCs w:val="22"/>
        </w:rPr>
      </w:pPr>
    </w:p>
    <w:p w:rsidR="00B67077" w:rsidRDefault="00B67077" w:rsidP="00F871F2">
      <w:pPr>
        <w:widowControl w:val="0"/>
        <w:rPr>
          <w:rFonts w:ascii="Arial" w:hAnsi="Arial" w:cs="Arial"/>
          <w:sz w:val="22"/>
          <w:szCs w:val="22"/>
        </w:rPr>
      </w:pPr>
      <w:r>
        <w:rPr>
          <w:rFonts w:ascii="Arial" w:hAnsi="Arial" w:cs="Arial"/>
          <w:sz w:val="22"/>
          <w:szCs w:val="22"/>
        </w:rPr>
        <w:t>FEIN ID# or SSN# (required):</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t>Email:</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B67077" w:rsidRDefault="00B67077" w:rsidP="00F871F2">
      <w:pPr>
        <w:widowControl w:val="0"/>
        <w:tabs>
          <w:tab w:val="left" w:pos="3060"/>
        </w:tabs>
        <w:rPr>
          <w:rFonts w:ascii="Arial" w:hAnsi="Arial" w:cs="Arial"/>
          <w:sz w:val="22"/>
          <w:szCs w:val="22"/>
          <w:u w:val="single"/>
        </w:rPr>
      </w:pPr>
    </w:p>
    <w:p w:rsidR="00B67077" w:rsidRPr="00B67077" w:rsidRDefault="00B67077" w:rsidP="00F871F2">
      <w:pPr>
        <w:widowControl w:val="0"/>
        <w:tabs>
          <w:tab w:val="left" w:pos="3060"/>
        </w:tabs>
        <w:rPr>
          <w:rFonts w:ascii="Arial" w:hAnsi="Arial" w:cs="Arial"/>
          <w:sz w:val="22"/>
          <w:szCs w:val="22"/>
          <w:u w:val="single"/>
        </w:rPr>
      </w:pPr>
      <w:r w:rsidRPr="00B67077">
        <w:rPr>
          <w:rFonts w:ascii="Arial" w:hAnsi="Arial" w:cs="Arial"/>
          <w:sz w:val="22"/>
          <w:szCs w:val="22"/>
        </w:rPr>
        <w:t>Company:</w:t>
      </w:r>
      <w:r w:rsidRPr="00B67077">
        <w:rPr>
          <w:rFonts w:ascii="Arial" w:hAnsi="Arial" w:cs="Arial"/>
          <w:sz w:val="22"/>
          <w:szCs w:val="22"/>
          <w:u w:val="single"/>
        </w:rPr>
        <w:tab/>
      </w:r>
      <w:r w:rsidRPr="00B67077">
        <w:rPr>
          <w:rFonts w:ascii="Arial" w:hAnsi="Arial" w:cs="Arial"/>
          <w:sz w:val="22"/>
          <w:szCs w:val="22"/>
          <w:u w:val="single"/>
        </w:rPr>
        <w:tab/>
      </w:r>
      <w:r w:rsidRPr="00B67077">
        <w:rPr>
          <w:rFonts w:ascii="Arial" w:hAnsi="Arial" w:cs="Arial"/>
          <w:sz w:val="22"/>
          <w:szCs w:val="22"/>
          <w:u w:val="single"/>
        </w:rPr>
        <w:tab/>
      </w:r>
      <w:r w:rsidRPr="00B67077">
        <w:rPr>
          <w:rFonts w:ascii="Arial" w:hAnsi="Arial" w:cs="Arial"/>
          <w:sz w:val="22"/>
          <w:szCs w:val="22"/>
          <w:u w:val="single"/>
        </w:rPr>
        <w:tab/>
      </w:r>
      <w:r w:rsidRPr="00B67077">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B67077" w:rsidRDefault="00B67077" w:rsidP="00F871F2">
      <w:pPr>
        <w:widowControl w:val="0"/>
        <w:tabs>
          <w:tab w:val="left" w:pos="3060"/>
        </w:tabs>
        <w:rPr>
          <w:rFonts w:ascii="Arial" w:hAnsi="Arial" w:cs="Arial"/>
          <w:sz w:val="22"/>
          <w:szCs w:val="22"/>
          <w:u w:val="single"/>
        </w:rPr>
      </w:pPr>
    </w:p>
    <w:p w:rsidR="00A555F5" w:rsidRDefault="00B67077" w:rsidP="00F871F2">
      <w:pPr>
        <w:widowControl w:val="0"/>
        <w:tabs>
          <w:tab w:val="left" w:pos="3060"/>
        </w:tabs>
        <w:rPr>
          <w:rFonts w:ascii="Arial" w:hAnsi="Arial" w:cs="Arial"/>
          <w:sz w:val="22"/>
          <w:szCs w:val="22"/>
          <w:u w:val="single"/>
        </w:rPr>
      </w:pPr>
      <w:r>
        <w:rPr>
          <w:rFonts w:ascii="Arial" w:hAnsi="Arial" w:cs="Arial"/>
          <w:sz w:val="22"/>
          <w:szCs w:val="22"/>
        </w:rPr>
        <w:t>Address, City, State, Zip:</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A555F5" w:rsidRDefault="00A555F5" w:rsidP="00F871F2">
      <w:pPr>
        <w:widowControl w:val="0"/>
        <w:rPr>
          <w:rFonts w:ascii="Arial" w:hAnsi="Arial" w:cs="Arial"/>
          <w:sz w:val="22"/>
          <w:szCs w:val="22"/>
        </w:rPr>
      </w:pPr>
    </w:p>
    <w:p w:rsidR="00A555F5" w:rsidRDefault="00BB1093" w:rsidP="00F871F2">
      <w:pPr>
        <w:widowControl w:val="0"/>
        <w:rPr>
          <w:rFonts w:ascii="Arial" w:hAnsi="Arial" w:cs="Arial"/>
          <w:sz w:val="22"/>
          <w:szCs w:val="22"/>
          <w:u w:val="single"/>
        </w:rPr>
      </w:pPr>
      <w:r>
        <w:rPr>
          <w:rFonts w:ascii="Arial" w:hAnsi="Arial" w:cs="Arial"/>
          <w:sz w:val="22"/>
          <w:szCs w:val="22"/>
        </w:rPr>
        <w:t>Construction Contractors Board (CCB) License Number (if applicable):</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A555F5" w:rsidRDefault="00A555F5" w:rsidP="00F871F2">
      <w:pPr>
        <w:widowControl w:val="0"/>
        <w:rPr>
          <w:rFonts w:ascii="Arial" w:hAnsi="Arial" w:cs="Arial"/>
          <w:sz w:val="22"/>
          <w:szCs w:val="22"/>
        </w:rPr>
      </w:pPr>
    </w:p>
    <w:p w:rsidR="00A555F5" w:rsidRDefault="00BB1093" w:rsidP="00F871F2">
      <w:pPr>
        <w:widowControl w:val="0"/>
        <w:rPr>
          <w:rFonts w:ascii="Arial" w:hAnsi="Arial" w:cs="Arial"/>
          <w:sz w:val="22"/>
          <w:szCs w:val="22"/>
        </w:rPr>
      </w:pPr>
      <w:r>
        <w:rPr>
          <w:rFonts w:ascii="Arial" w:hAnsi="Arial" w:cs="Arial"/>
          <w:sz w:val="22"/>
          <w:szCs w:val="22"/>
        </w:rPr>
        <w:t>Business Designation (check one):</w:t>
      </w:r>
    </w:p>
    <w:p w:rsidR="00275726" w:rsidRDefault="00BB1093" w:rsidP="00F871F2">
      <w:pPr>
        <w:widowControl w:val="0"/>
        <w:rPr>
          <w:rFonts w:ascii="Arial" w:hAnsi="Arial" w:cs="Arial"/>
          <w:sz w:val="22"/>
          <w:szCs w:val="22"/>
        </w:rPr>
      </w:pPr>
      <w:r>
        <w:rPr>
          <w:rFonts w:ascii="Arial" w:hAnsi="Arial" w:cs="Arial"/>
          <w:sz w:val="22"/>
          <w:szCs w:val="22"/>
        </w:rPr>
        <w:sym w:font="Wingdings" w:char="F0A8"/>
      </w:r>
      <w:r>
        <w:rPr>
          <w:rFonts w:ascii="Arial" w:hAnsi="Arial" w:cs="Arial"/>
          <w:sz w:val="22"/>
          <w:szCs w:val="22"/>
        </w:rPr>
        <w:t xml:space="preserve"> Corporation         </w:t>
      </w:r>
      <w:r>
        <w:rPr>
          <w:rFonts w:ascii="Arial" w:hAnsi="Arial" w:cs="Arial"/>
          <w:sz w:val="22"/>
          <w:szCs w:val="22"/>
        </w:rPr>
        <w:sym w:font="Wingdings" w:char="F0A8"/>
      </w:r>
      <w:r>
        <w:rPr>
          <w:rFonts w:ascii="Arial" w:hAnsi="Arial" w:cs="Arial"/>
          <w:sz w:val="22"/>
          <w:szCs w:val="22"/>
        </w:rPr>
        <w:t xml:space="preserve"> Partnership         </w:t>
      </w:r>
      <w:r>
        <w:rPr>
          <w:rFonts w:ascii="Arial" w:hAnsi="Arial" w:cs="Arial"/>
          <w:sz w:val="22"/>
          <w:szCs w:val="22"/>
        </w:rPr>
        <w:sym w:font="Wingdings" w:char="F0A8"/>
      </w:r>
      <w:r>
        <w:rPr>
          <w:rFonts w:ascii="Arial" w:hAnsi="Arial" w:cs="Arial"/>
          <w:sz w:val="22"/>
          <w:szCs w:val="22"/>
        </w:rPr>
        <w:t xml:space="preserve"> LLC         </w:t>
      </w:r>
      <w:r>
        <w:rPr>
          <w:rFonts w:ascii="Arial" w:hAnsi="Arial" w:cs="Arial"/>
          <w:sz w:val="22"/>
          <w:szCs w:val="22"/>
        </w:rPr>
        <w:sym w:font="Wingdings" w:char="F0A8"/>
      </w:r>
      <w:r>
        <w:rPr>
          <w:rFonts w:ascii="Arial" w:hAnsi="Arial" w:cs="Arial"/>
          <w:sz w:val="22"/>
          <w:szCs w:val="22"/>
        </w:rPr>
        <w:t xml:space="preserve"> Sole Proprietorship         </w:t>
      </w:r>
      <w:r>
        <w:rPr>
          <w:rFonts w:ascii="Arial" w:hAnsi="Arial" w:cs="Arial"/>
          <w:sz w:val="22"/>
          <w:szCs w:val="22"/>
        </w:rPr>
        <w:sym w:font="Wingdings" w:char="F0A8"/>
      </w:r>
      <w:r>
        <w:rPr>
          <w:rFonts w:ascii="Arial" w:hAnsi="Arial" w:cs="Arial"/>
          <w:sz w:val="22"/>
          <w:szCs w:val="22"/>
        </w:rPr>
        <w:t xml:space="preserve"> Non-Profit     </w:t>
      </w:r>
    </w:p>
    <w:p w:rsidR="00275726" w:rsidRDefault="00275726" w:rsidP="00F871F2">
      <w:pPr>
        <w:widowControl w:val="0"/>
        <w:tabs>
          <w:tab w:val="left" w:pos="1980"/>
        </w:tabs>
        <w:ind w:left="2880" w:hanging="2880"/>
        <w:rPr>
          <w:rFonts w:ascii="Arial" w:hAnsi="Arial" w:cs="Arial"/>
          <w:sz w:val="22"/>
          <w:szCs w:val="22"/>
        </w:rPr>
        <w:sectPr w:rsidR="00275726" w:rsidSect="00A555F5">
          <w:headerReference w:type="default" r:id="rId44"/>
          <w:footerReference w:type="default" r:id="rId45"/>
          <w:pgSz w:w="12240" w:h="15840" w:code="1"/>
          <w:pgMar w:top="720" w:right="720" w:bottom="720" w:left="720" w:header="720" w:footer="720" w:gutter="0"/>
          <w:cols w:space="720"/>
          <w:docGrid w:linePitch="360"/>
        </w:sectPr>
      </w:pPr>
    </w:p>
    <w:p w:rsidR="00A555F5" w:rsidRDefault="00377E83" w:rsidP="00F871F2">
      <w:pPr>
        <w:pStyle w:val="Heading1"/>
        <w:keepNext w:val="0"/>
        <w:widowControl w:val="0"/>
      </w:pPr>
      <w:r>
        <w:lastRenderedPageBreak/>
        <w:t>EXHIBIT</w:t>
      </w:r>
      <w:r w:rsidR="00BB1093">
        <w:t xml:space="preserve"> C</w:t>
      </w:r>
    </w:p>
    <w:p w:rsidR="00A555F5" w:rsidRDefault="00BB1093" w:rsidP="00F871F2">
      <w:pPr>
        <w:pStyle w:val="Heading1"/>
        <w:keepNext w:val="0"/>
        <w:widowControl w:val="0"/>
      </w:pPr>
      <w:r>
        <w:t>REFERENCES</w:t>
      </w:r>
    </w:p>
    <w:p w:rsidR="00A555F5" w:rsidRDefault="00A555F5" w:rsidP="00F871F2">
      <w:pPr>
        <w:widowControl w:val="0"/>
        <w:tabs>
          <w:tab w:val="left" w:pos="3060"/>
        </w:tabs>
        <w:rPr>
          <w:rFonts w:ascii="Arial" w:hAnsi="Arial" w:cs="Arial"/>
          <w:sz w:val="22"/>
          <w:szCs w:val="22"/>
        </w:rPr>
      </w:pPr>
    </w:p>
    <w:p w:rsidR="00A555F5" w:rsidRDefault="00A555F5" w:rsidP="00F871F2">
      <w:pPr>
        <w:widowControl w:val="0"/>
        <w:tabs>
          <w:tab w:val="left" w:pos="3060"/>
        </w:tabs>
        <w:rPr>
          <w:rFonts w:ascii="Arial" w:hAnsi="Arial" w:cs="Arial"/>
          <w:sz w:val="22"/>
          <w:szCs w:val="22"/>
        </w:rPr>
      </w:pPr>
    </w:p>
    <w:p w:rsidR="00A555F5" w:rsidRDefault="00BB1093" w:rsidP="00F871F2">
      <w:pPr>
        <w:widowControl w:val="0"/>
        <w:rPr>
          <w:rFonts w:ascii="Arial" w:hAnsi="Arial" w:cs="Arial"/>
          <w:b/>
          <w:u w:val="single"/>
        </w:rPr>
      </w:pPr>
      <w:r>
        <w:rPr>
          <w:rFonts w:ascii="Arial" w:hAnsi="Arial" w:cs="Arial"/>
          <w:b/>
          <w:u w:val="single"/>
        </w:rPr>
        <w:t>REFERENCE 1</w:t>
      </w:r>
    </w:p>
    <w:p w:rsidR="00A555F5" w:rsidRDefault="00A555F5" w:rsidP="00F871F2">
      <w:pPr>
        <w:widowControl w:val="0"/>
        <w:rPr>
          <w:rFonts w:ascii="Arial" w:hAnsi="Arial" w:cs="Arial"/>
          <w:b/>
          <w:u w:val="single"/>
        </w:rPr>
      </w:pPr>
    </w:p>
    <w:tbl>
      <w:tblPr>
        <w:tblStyle w:val="TableGrid"/>
        <w:tblW w:w="0" w:type="auto"/>
        <w:tblInd w:w="18" w:type="dxa"/>
        <w:tblLook w:val="04A0" w:firstRow="1" w:lastRow="0" w:firstColumn="1" w:lastColumn="0" w:noHBand="0" w:noVBand="1"/>
      </w:tblPr>
      <w:tblGrid>
        <w:gridCol w:w="1908"/>
        <w:gridCol w:w="1760"/>
        <w:gridCol w:w="1663"/>
        <w:gridCol w:w="1977"/>
        <w:gridCol w:w="3672"/>
      </w:tblGrid>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COMPANY:</w:t>
            </w:r>
          </w:p>
        </w:tc>
        <w:tc>
          <w:tcPr>
            <w:tcW w:w="3423" w:type="dxa"/>
            <w:gridSpan w:val="2"/>
            <w:tcBorders>
              <w:top w:val="nil"/>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CONTACT NAME:</w:t>
            </w:r>
          </w:p>
        </w:tc>
        <w:tc>
          <w:tcPr>
            <w:tcW w:w="3672" w:type="dxa"/>
            <w:tcBorders>
              <w:top w:val="nil"/>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ADDRESS:</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 xml:space="preserve">PHONE NUMBER:  </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CITY, STATE ZIP:</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FAX NUMBER:</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 xml:space="preserve">WEBSITE: </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E-MAIL:</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3668" w:type="dxa"/>
            <w:gridSpan w:val="2"/>
            <w:vAlign w:val="bottom"/>
          </w:tcPr>
          <w:p w:rsidR="00A555F5" w:rsidRDefault="00BB1093" w:rsidP="00F871F2">
            <w:pPr>
              <w:widowControl w:val="0"/>
              <w:rPr>
                <w:rFonts w:ascii="Arial" w:hAnsi="Arial" w:cs="Arial"/>
              </w:rPr>
            </w:pPr>
            <w:r>
              <w:rPr>
                <w:rFonts w:ascii="Arial" w:hAnsi="Arial" w:cs="Arial"/>
              </w:rPr>
              <w:t>GOODS OR SERVICES PROVIDED:</w:t>
            </w:r>
          </w:p>
        </w:tc>
        <w:tc>
          <w:tcPr>
            <w:tcW w:w="7312" w:type="dxa"/>
            <w:gridSpan w:val="3"/>
            <w:tcBorders>
              <w:bottom w:val="single" w:sz="4" w:space="0" w:color="auto"/>
            </w:tcBorders>
            <w:vAlign w:val="bottom"/>
          </w:tcPr>
          <w:p w:rsidR="00A555F5" w:rsidRDefault="00A555F5" w:rsidP="00F871F2">
            <w:pPr>
              <w:widowControl w:val="0"/>
              <w:rPr>
                <w:rFonts w:ascii="Arial" w:hAnsi="Arial" w:cs="Arial"/>
              </w:rPr>
            </w:pPr>
          </w:p>
        </w:tc>
      </w:tr>
      <w:tr w:rsidR="00A555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980" w:type="dxa"/>
            <w:gridSpan w:val="5"/>
            <w:tcBorders>
              <w:bottom w:val="single" w:sz="4" w:space="0" w:color="auto"/>
            </w:tcBorders>
            <w:vAlign w:val="bottom"/>
          </w:tcPr>
          <w:p w:rsidR="00A555F5" w:rsidRDefault="00A555F5" w:rsidP="00F871F2">
            <w:pPr>
              <w:widowControl w:val="0"/>
              <w:rPr>
                <w:rFonts w:ascii="Arial" w:hAnsi="Arial" w:cs="Arial"/>
              </w:rPr>
            </w:pPr>
          </w:p>
        </w:tc>
      </w:tr>
    </w:tbl>
    <w:p w:rsidR="00A555F5" w:rsidRDefault="00A555F5" w:rsidP="00F871F2">
      <w:pPr>
        <w:widowControl w:val="0"/>
        <w:rPr>
          <w:rFonts w:ascii="Arial" w:hAnsi="Arial" w:cs="Arial"/>
        </w:rPr>
      </w:pPr>
    </w:p>
    <w:p w:rsidR="00A555F5" w:rsidRDefault="00A555F5" w:rsidP="00F871F2">
      <w:pPr>
        <w:widowControl w:val="0"/>
        <w:rPr>
          <w:rFonts w:ascii="Arial" w:hAnsi="Arial" w:cs="Arial"/>
        </w:rPr>
      </w:pPr>
    </w:p>
    <w:p w:rsidR="00A555F5" w:rsidRDefault="00BB1093" w:rsidP="00F871F2">
      <w:pPr>
        <w:widowControl w:val="0"/>
        <w:rPr>
          <w:rFonts w:ascii="Arial" w:hAnsi="Arial" w:cs="Arial"/>
          <w:b/>
          <w:u w:val="single"/>
        </w:rPr>
      </w:pPr>
      <w:r>
        <w:rPr>
          <w:rFonts w:ascii="Arial" w:hAnsi="Arial" w:cs="Arial"/>
          <w:b/>
          <w:u w:val="single"/>
        </w:rPr>
        <w:t>REFERENCE 2</w:t>
      </w:r>
    </w:p>
    <w:tbl>
      <w:tblPr>
        <w:tblStyle w:val="TableGrid"/>
        <w:tblW w:w="0" w:type="auto"/>
        <w:tblInd w:w="18" w:type="dxa"/>
        <w:tblLook w:val="04A0" w:firstRow="1" w:lastRow="0" w:firstColumn="1" w:lastColumn="0" w:noHBand="0" w:noVBand="1"/>
      </w:tblPr>
      <w:tblGrid>
        <w:gridCol w:w="1908"/>
        <w:gridCol w:w="1760"/>
        <w:gridCol w:w="1663"/>
        <w:gridCol w:w="1977"/>
        <w:gridCol w:w="3672"/>
      </w:tblGrid>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COMPANY:</w:t>
            </w:r>
          </w:p>
        </w:tc>
        <w:tc>
          <w:tcPr>
            <w:tcW w:w="3423" w:type="dxa"/>
            <w:gridSpan w:val="2"/>
            <w:tcBorders>
              <w:top w:val="nil"/>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CONTACT NAME:</w:t>
            </w:r>
          </w:p>
        </w:tc>
        <w:tc>
          <w:tcPr>
            <w:tcW w:w="3672" w:type="dxa"/>
            <w:tcBorders>
              <w:top w:val="nil"/>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ADDRESS:</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 xml:space="preserve">PHONE NUMBER:  </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CITY, STATE ZIP:</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FAX NUMBER:</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 xml:space="preserve">WEBSITE: </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E-MAIL:</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3668" w:type="dxa"/>
            <w:gridSpan w:val="2"/>
            <w:vAlign w:val="bottom"/>
          </w:tcPr>
          <w:p w:rsidR="00A555F5" w:rsidRDefault="00BB1093" w:rsidP="00F871F2">
            <w:pPr>
              <w:widowControl w:val="0"/>
              <w:rPr>
                <w:rFonts w:ascii="Arial" w:hAnsi="Arial" w:cs="Arial"/>
              </w:rPr>
            </w:pPr>
            <w:r>
              <w:rPr>
                <w:rFonts w:ascii="Arial" w:hAnsi="Arial" w:cs="Arial"/>
              </w:rPr>
              <w:t>GOODS OR SERVICES PROVIDED:</w:t>
            </w:r>
          </w:p>
        </w:tc>
        <w:tc>
          <w:tcPr>
            <w:tcW w:w="7312" w:type="dxa"/>
            <w:gridSpan w:val="3"/>
            <w:tcBorders>
              <w:bottom w:val="single" w:sz="4" w:space="0" w:color="auto"/>
            </w:tcBorders>
            <w:vAlign w:val="bottom"/>
          </w:tcPr>
          <w:p w:rsidR="00A555F5" w:rsidRDefault="00A555F5" w:rsidP="00F871F2">
            <w:pPr>
              <w:widowControl w:val="0"/>
              <w:rPr>
                <w:rFonts w:ascii="Arial" w:hAnsi="Arial" w:cs="Arial"/>
              </w:rPr>
            </w:pPr>
          </w:p>
        </w:tc>
      </w:tr>
      <w:tr w:rsidR="00A555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980" w:type="dxa"/>
            <w:gridSpan w:val="5"/>
            <w:tcBorders>
              <w:bottom w:val="single" w:sz="4" w:space="0" w:color="auto"/>
            </w:tcBorders>
            <w:vAlign w:val="bottom"/>
          </w:tcPr>
          <w:p w:rsidR="00A555F5" w:rsidRDefault="00A555F5" w:rsidP="00F871F2">
            <w:pPr>
              <w:widowControl w:val="0"/>
              <w:rPr>
                <w:rFonts w:ascii="Arial" w:hAnsi="Arial" w:cs="Arial"/>
              </w:rPr>
            </w:pPr>
          </w:p>
        </w:tc>
      </w:tr>
    </w:tbl>
    <w:p w:rsidR="00A555F5" w:rsidRDefault="00A555F5" w:rsidP="00F871F2">
      <w:pPr>
        <w:pStyle w:val="CommentText"/>
        <w:widowControl w:val="0"/>
        <w:rPr>
          <w:rFonts w:ascii="Arial" w:hAnsi="Arial" w:cs="Arial"/>
        </w:rPr>
      </w:pPr>
    </w:p>
    <w:p w:rsidR="00A555F5" w:rsidRDefault="00A555F5" w:rsidP="00F871F2">
      <w:pPr>
        <w:widowControl w:val="0"/>
        <w:rPr>
          <w:rFonts w:ascii="Arial" w:hAnsi="Arial" w:cs="Arial"/>
        </w:rPr>
      </w:pPr>
    </w:p>
    <w:p w:rsidR="00A555F5" w:rsidRDefault="00BB1093" w:rsidP="00F871F2">
      <w:pPr>
        <w:widowControl w:val="0"/>
        <w:rPr>
          <w:rFonts w:ascii="Arial" w:hAnsi="Arial" w:cs="Arial"/>
          <w:b/>
          <w:u w:val="single"/>
        </w:rPr>
      </w:pPr>
      <w:r>
        <w:rPr>
          <w:rFonts w:ascii="Arial" w:hAnsi="Arial" w:cs="Arial"/>
          <w:b/>
          <w:u w:val="single"/>
        </w:rPr>
        <w:t>REFERENCE 3</w:t>
      </w:r>
    </w:p>
    <w:p w:rsidR="00A555F5" w:rsidRDefault="00A555F5" w:rsidP="00F871F2">
      <w:pPr>
        <w:widowControl w:val="0"/>
        <w:rPr>
          <w:rFonts w:ascii="Arial" w:hAnsi="Arial" w:cs="Arial"/>
          <w:b/>
          <w:u w:val="single"/>
        </w:rPr>
      </w:pPr>
    </w:p>
    <w:tbl>
      <w:tblPr>
        <w:tblStyle w:val="TableGrid"/>
        <w:tblW w:w="0" w:type="auto"/>
        <w:tblInd w:w="18" w:type="dxa"/>
        <w:tblLook w:val="04A0" w:firstRow="1" w:lastRow="0" w:firstColumn="1" w:lastColumn="0" w:noHBand="0" w:noVBand="1"/>
      </w:tblPr>
      <w:tblGrid>
        <w:gridCol w:w="1908"/>
        <w:gridCol w:w="1760"/>
        <w:gridCol w:w="1663"/>
        <w:gridCol w:w="1977"/>
        <w:gridCol w:w="3672"/>
      </w:tblGrid>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COMPANY:</w:t>
            </w:r>
          </w:p>
        </w:tc>
        <w:tc>
          <w:tcPr>
            <w:tcW w:w="3423" w:type="dxa"/>
            <w:gridSpan w:val="2"/>
            <w:tcBorders>
              <w:top w:val="nil"/>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CONTACT NAME:</w:t>
            </w:r>
          </w:p>
        </w:tc>
        <w:tc>
          <w:tcPr>
            <w:tcW w:w="3672" w:type="dxa"/>
            <w:tcBorders>
              <w:top w:val="nil"/>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ADDRESS:</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 xml:space="preserve">PHONE NUMBER:  </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CITY, STATE ZIP:</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FAX NUMBER:</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rPr>
          <w:trHeight w:val="432"/>
        </w:trPr>
        <w:tc>
          <w:tcPr>
            <w:tcW w:w="1908"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 xml:space="preserve">WEBSITE: </w:t>
            </w:r>
          </w:p>
        </w:tc>
        <w:tc>
          <w:tcPr>
            <w:tcW w:w="3423" w:type="dxa"/>
            <w:gridSpan w:val="2"/>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c>
          <w:tcPr>
            <w:tcW w:w="1977" w:type="dxa"/>
            <w:tcBorders>
              <w:top w:val="nil"/>
              <w:left w:val="nil"/>
              <w:bottom w:val="nil"/>
              <w:right w:val="nil"/>
            </w:tcBorders>
            <w:vAlign w:val="bottom"/>
          </w:tcPr>
          <w:p w:rsidR="00A555F5" w:rsidRDefault="00BB1093" w:rsidP="00F871F2">
            <w:pPr>
              <w:widowControl w:val="0"/>
              <w:rPr>
                <w:rFonts w:ascii="Arial" w:hAnsi="Arial" w:cs="Arial"/>
              </w:rPr>
            </w:pPr>
            <w:r>
              <w:rPr>
                <w:rFonts w:ascii="Arial" w:hAnsi="Arial" w:cs="Arial"/>
              </w:rPr>
              <w:t>E-MAIL:</w:t>
            </w:r>
          </w:p>
        </w:tc>
        <w:tc>
          <w:tcPr>
            <w:tcW w:w="3672" w:type="dxa"/>
            <w:tcBorders>
              <w:top w:val="single" w:sz="4" w:space="0" w:color="auto"/>
              <w:left w:val="nil"/>
              <w:bottom w:val="single" w:sz="4" w:space="0" w:color="auto"/>
              <w:right w:val="nil"/>
            </w:tcBorders>
            <w:vAlign w:val="bottom"/>
          </w:tcPr>
          <w:p w:rsidR="00A555F5" w:rsidRDefault="00A555F5" w:rsidP="00F871F2">
            <w:pPr>
              <w:widowControl w:val="0"/>
              <w:rPr>
                <w:rFonts w:ascii="Arial" w:hAnsi="Arial" w:cs="Arial"/>
              </w:rPr>
            </w:pPr>
          </w:p>
        </w:tc>
      </w:tr>
      <w:tr w:rsidR="00A555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3668" w:type="dxa"/>
            <w:gridSpan w:val="2"/>
            <w:vAlign w:val="bottom"/>
          </w:tcPr>
          <w:p w:rsidR="00A555F5" w:rsidRDefault="00BB1093" w:rsidP="00F871F2">
            <w:pPr>
              <w:widowControl w:val="0"/>
              <w:rPr>
                <w:rFonts w:ascii="Arial" w:hAnsi="Arial" w:cs="Arial"/>
              </w:rPr>
            </w:pPr>
            <w:r>
              <w:rPr>
                <w:rFonts w:ascii="Arial" w:hAnsi="Arial" w:cs="Arial"/>
              </w:rPr>
              <w:t>GOODS OR SERVICES PROVIDED:</w:t>
            </w:r>
          </w:p>
        </w:tc>
        <w:tc>
          <w:tcPr>
            <w:tcW w:w="7312" w:type="dxa"/>
            <w:gridSpan w:val="3"/>
            <w:tcBorders>
              <w:bottom w:val="single" w:sz="4" w:space="0" w:color="auto"/>
            </w:tcBorders>
            <w:vAlign w:val="bottom"/>
          </w:tcPr>
          <w:p w:rsidR="00A555F5" w:rsidRDefault="00A555F5" w:rsidP="00F871F2">
            <w:pPr>
              <w:widowControl w:val="0"/>
              <w:rPr>
                <w:rFonts w:ascii="Arial" w:hAnsi="Arial" w:cs="Arial"/>
              </w:rPr>
            </w:pPr>
          </w:p>
        </w:tc>
      </w:tr>
      <w:tr w:rsidR="00A555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980" w:type="dxa"/>
            <w:gridSpan w:val="5"/>
            <w:tcBorders>
              <w:bottom w:val="single" w:sz="4" w:space="0" w:color="auto"/>
            </w:tcBorders>
            <w:vAlign w:val="bottom"/>
          </w:tcPr>
          <w:p w:rsidR="00A555F5" w:rsidRDefault="00A555F5" w:rsidP="00F871F2">
            <w:pPr>
              <w:widowControl w:val="0"/>
              <w:rPr>
                <w:rFonts w:ascii="Arial" w:hAnsi="Arial" w:cs="Arial"/>
              </w:rPr>
            </w:pPr>
          </w:p>
        </w:tc>
      </w:tr>
    </w:tbl>
    <w:p w:rsidR="00A555F5" w:rsidRDefault="00A555F5" w:rsidP="00F871F2">
      <w:pPr>
        <w:widowControl w:val="0"/>
        <w:rPr>
          <w:rFonts w:ascii="Arial" w:hAnsi="Arial" w:cs="Arial"/>
        </w:rPr>
      </w:pPr>
    </w:p>
    <w:p w:rsidR="00BC28E0" w:rsidRDefault="00BC28E0" w:rsidP="00F871F2">
      <w:pPr>
        <w:rPr>
          <w:rFonts w:ascii="Arial" w:hAnsi="Arial" w:cs="Arial"/>
        </w:rPr>
        <w:sectPr w:rsidR="00BC28E0" w:rsidSect="00A555F5">
          <w:headerReference w:type="default" r:id="rId46"/>
          <w:footerReference w:type="default" r:id="rId47"/>
          <w:pgSz w:w="12240" w:h="15840" w:code="1"/>
          <w:pgMar w:top="720" w:right="720" w:bottom="720" w:left="720" w:header="720" w:footer="720" w:gutter="0"/>
          <w:cols w:space="720"/>
          <w:docGrid w:linePitch="360"/>
        </w:sectPr>
      </w:pPr>
    </w:p>
    <w:p w:rsidR="00BC28E0" w:rsidRPr="00D05B79" w:rsidRDefault="00BC28E0" w:rsidP="00F871F2">
      <w:pPr>
        <w:jc w:val="center"/>
        <w:rPr>
          <w:rFonts w:ascii="Arial" w:hAnsi="Arial" w:cs="Arial"/>
          <w:b/>
          <w:sz w:val="22"/>
          <w:szCs w:val="22"/>
        </w:rPr>
      </w:pPr>
      <w:r w:rsidRPr="00D05B79">
        <w:rPr>
          <w:rFonts w:ascii="Arial" w:hAnsi="Arial" w:cs="Arial"/>
          <w:b/>
          <w:sz w:val="22"/>
          <w:szCs w:val="22"/>
        </w:rPr>
        <w:lastRenderedPageBreak/>
        <w:t>EXHIBIT D</w:t>
      </w:r>
    </w:p>
    <w:p w:rsidR="00BC28E0" w:rsidRPr="00D05B79" w:rsidRDefault="00BC28E0" w:rsidP="00F871F2">
      <w:pPr>
        <w:jc w:val="center"/>
        <w:rPr>
          <w:rFonts w:ascii="Arial" w:hAnsi="Arial" w:cs="Arial"/>
          <w:b/>
          <w:sz w:val="22"/>
          <w:szCs w:val="22"/>
        </w:rPr>
      </w:pPr>
      <w:r w:rsidRPr="00D05B79">
        <w:rPr>
          <w:rFonts w:ascii="Arial" w:hAnsi="Arial" w:cs="Arial"/>
          <w:b/>
          <w:sz w:val="22"/>
          <w:szCs w:val="22"/>
        </w:rPr>
        <w:t>RESER MENU AND PRICING EXAMPLES</w:t>
      </w:r>
    </w:p>
    <w:p w:rsidR="00BC28E0" w:rsidRPr="00D05B79" w:rsidRDefault="00BC28E0" w:rsidP="00F871F2">
      <w:pPr>
        <w:rPr>
          <w:rFonts w:ascii="Arial" w:hAnsi="Arial" w:cs="Arial"/>
          <w:b/>
          <w:sz w:val="22"/>
          <w:szCs w:val="22"/>
        </w:rPr>
      </w:pPr>
    </w:p>
    <w:p w:rsidR="00BC28E0" w:rsidRPr="00D05B79" w:rsidRDefault="00BC28E0" w:rsidP="00F871F2">
      <w:pPr>
        <w:jc w:val="center"/>
        <w:rPr>
          <w:rFonts w:ascii="Arial" w:hAnsi="Arial" w:cs="Arial"/>
          <w:b/>
          <w:sz w:val="22"/>
          <w:szCs w:val="22"/>
        </w:rPr>
      </w:pPr>
      <w:r w:rsidRPr="00D05B79">
        <w:rPr>
          <w:noProof/>
        </w:rPr>
        <w:drawing>
          <wp:inline distT="0" distB="0" distL="0" distR="0" wp14:anchorId="75CE804A" wp14:editId="0E1C8DA6">
            <wp:extent cx="5151120" cy="6659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51120" cy="6659880"/>
                    </a:xfrm>
                    <a:prstGeom prst="rect">
                      <a:avLst/>
                    </a:prstGeom>
                  </pic:spPr>
                </pic:pic>
              </a:graphicData>
            </a:graphic>
          </wp:inline>
        </w:drawing>
      </w: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r w:rsidRPr="00D05B79">
        <w:rPr>
          <w:noProof/>
        </w:rPr>
        <w:lastRenderedPageBreak/>
        <w:drawing>
          <wp:inline distT="0" distB="0" distL="0" distR="0" wp14:anchorId="7872C908" wp14:editId="66972CCB">
            <wp:extent cx="5676900" cy="6583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76900" cy="6583680"/>
                    </a:xfrm>
                    <a:prstGeom prst="rect">
                      <a:avLst/>
                    </a:prstGeom>
                  </pic:spPr>
                </pic:pic>
              </a:graphicData>
            </a:graphic>
          </wp:inline>
        </w:drawing>
      </w:r>
    </w:p>
    <w:p w:rsidR="00BC28E0" w:rsidRPr="00D05B79" w:rsidRDefault="00BC28E0" w:rsidP="00F871F2">
      <w:pPr>
        <w:jc w:val="center"/>
        <w:rPr>
          <w:rFonts w:ascii="Arial" w:hAnsi="Arial" w:cs="Arial"/>
          <w:b/>
          <w:sz w:val="22"/>
          <w:szCs w:val="22"/>
        </w:rPr>
      </w:pPr>
    </w:p>
    <w:p w:rsidR="00BC28E0" w:rsidRPr="00D05B79" w:rsidRDefault="00BC28E0" w:rsidP="00F871F2">
      <w:pPr>
        <w:jc w:val="center"/>
        <w:rPr>
          <w:rFonts w:ascii="Arial" w:hAnsi="Arial" w:cs="Arial"/>
          <w:b/>
          <w:sz w:val="22"/>
          <w:szCs w:val="22"/>
        </w:rPr>
      </w:pPr>
      <w:r w:rsidRPr="00D05B79">
        <w:rPr>
          <w:rFonts w:ascii="Arial" w:hAnsi="Arial" w:cs="Arial"/>
          <w:b/>
          <w:sz w:val="22"/>
          <w:szCs w:val="22"/>
        </w:rPr>
        <w:br w:type="page"/>
      </w:r>
    </w:p>
    <w:p w:rsidR="00BC28E0" w:rsidRPr="00D05B79" w:rsidRDefault="00BC28E0" w:rsidP="00F871F2">
      <w:pPr>
        <w:jc w:val="center"/>
        <w:rPr>
          <w:rFonts w:ascii="Arial" w:hAnsi="Arial" w:cs="Arial"/>
          <w:b/>
          <w:sz w:val="22"/>
          <w:szCs w:val="22"/>
        </w:rPr>
      </w:pPr>
      <w:r w:rsidRPr="00D05B79">
        <w:rPr>
          <w:noProof/>
        </w:rPr>
        <w:lastRenderedPageBreak/>
        <w:drawing>
          <wp:inline distT="0" distB="0" distL="0" distR="0" wp14:anchorId="509E4F5F" wp14:editId="6457D15E">
            <wp:extent cx="5943600" cy="5407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5407660"/>
                    </a:xfrm>
                    <a:prstGeom prst="rect">
                      <a:avLst/>
                    </a:prstGeom>
                  </pic:spPr>
                </pic:pic>
              </a:graphicData>
            </a:graphic>
          </wp:inline>
        </w:drawing>
      </w:r>
    </w:p>
    <w:p w:rsidR="00BC28E0" w:rsidRPr="00D05B79" w:rsidRDefault="00BC28E0" w:rsidP="00F871F2">
      <w:pPr>
        <w:jc w:val="center"/>
        <w:rPr>
          <w:noProof/>
        </w:rPr>
      </w:pPr>
      <w:r w:rsidRPr="00D05B79">
        <w:rPr>
          <w:noProof/>
        </w:rPr>
        <w:br w:type="page"/>
      </w:r>
    </w:p>
    <w:p w:rsidR="00BC28E0" w:rsidRPr="00D05B79" w:rsidRDefault="00BC28E0" w:rsidP="00F871F2">
      <w:pPr>
        <w:jc w:val="center"/>
        <w:rPr>
          <w:rFonts w:ascii="Arial" w:hAnsi="Arial" w:cs="Arial"/>
          <w:b/>
          <w:sz w:val="22"/>
          <w:szCs w:val="22"/>
        </w:rPr>
      </w:pPr>
      <w:r w:rsidRPr="00D05B79">
        <w:rPr>
          <w:noProof/>
        </w:rPr>
        <w:lastRenderedPageBreak/>
        <w:drawing>
          <wp:inline distT="0" distB="0" distL="0" distR="0" wp14:anchorId="1807E588" wp14:editId="01FD58D8">
            <wp:extent cx="5943600" cy="6093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6093460"/>
                    </a:xfrm>
                    <a:prstGeom prst="rect">
                      <a:avLst/>
                    </a:prstGeom>
                  </pic:spPr>
                </pic:pic>
              </a:graphicData>
            </a:graphic>
          </wp:inline>
        </w:drawing>
      </w:r>
    </w:p>
    <w:p w:rsidR="00BC28E0" w:rsidRPr="00D05B79" w:rsidRDefault="00BC28E0" w:rsidP="00F871F2">
      <w:pPr>
        <w:rPr>
          <w:rFonts w:ascii="Arial" w:hAnsi="Arial" w:cs="Arial"/>
          <w:b/>
        </w:rPr>
      </w:pPr>
    </w:p>
    <w:p w:rsidR="00BC28E0" w:rsidRPr="00D05B79" w:rsidRDefault="00BC28E0" w:rsidP="00F871F2">
      <w:pPr>
        <w:rPr>
          <w:rFonts w:ascii="Arial" w:hAnsi="Arial" w:cs="Arial"/>
          <w:b/>
        </w:rPr>
      </w:pPr>
      <w:r w:rsidRPr="00D05B79">
        <w:rPr>
          <w:rFonts w:ascii="Arial" w:hAnsi="Arial" w:cs="Arial"/>
          <w:b/>
        </w:rPr>
        <w:br w:type="page"/>
      </w:r>
    </w:p>
    <w:tbl>
      <w:tblPr>
        <w:tblW w:w="8768" w:type="dxa"/>
        <w:jc w:val="center"/>
        <w:tblInd w:w="-639" w:type="dxa"/>
        <w:tblLook w:val="04A0" w:firstRow="1" w:lastRow="0" w:firstColumn="1" w:lastColumn="0" w:noHBand="0" w:noVBand="1"/>
      </w:tblPr>
      <w:tblGrid>
        <w:gridCol w:w="2531"/>
        <w:gridCol w:w="1879"/>
        <w:gridCol w:w="242"/>
        <w:gridCol w:w="2226"/>
        <w:gridCol w:w="1890"/>
      </w:tblGrid>
      <w:tr w:rsidR="00BC28E0" w:rsidRPr="00D05B79" w:rsidTr="00261624">
        <w:trPr>
          <w:trHeight w:val="240"/>
          <w:jc w:val="center"/>
        </w:trPr>
        <w:tc>
          <w:tcPr>
            <w:tcW w:w="2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b/>
                <w:bCs/>
                <w:sz w:val="18"/>
                <w:szCs w:val="18"/>
              </w:rPr>
            </w:pPr>
            <w:r w:rsidRPr="00D05B79">
              <w:rPr>
                <w:rFonts w:ascii="Arial" w:hAnsi="Arial" w:cs="Arial"/>
                <w:b/>
                <w:bCs/>
                <w:sz w:val="18"/>
                <w:szCs w:val="18"/>
              </w:rPr>
              <w:lastRenderedPageBreak/>
              <w:t xml:space="preserve">Product </w:t>
            </w:r>
          </w:p>
        </w:tc>
        <w:tc>
          <w:tcPr>
            <w:tcW w:w="1879" w:type="dxa"/>
            <w:tcBorders>
              <w:top w:val="single" w:sz="4" w:space="0" w:color="auto"/>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b/>
                <w:bCs/>
                <w:sz w:val="18"/>
                <w:szCs w:val="18"/>
              </w:rPr>
            </w:pPr>
            <w:r w:rsidRPr="00D05B79">
              <w:rPr>
                <w:rFonts w:ascii="Arial" w:hAnsi="Arial" w:cs="Arial"/>
                <w:b/>
                <w:bCs/>
                <w:sz w:val="18"/>
                <w:szCs w:val="18"/>
              </w:rPr>
              <w:t>2014-2015 Prices</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b/>
                <w:bCs/>
                <w:sz w:val="18"/>
                <w:szCs w:val="18"/>
              </w:rPr>
            </w:pPr>
            <w:r w:rsidRPr="00D05B79">
              <w:rPr>
                <w:rFonts w:ascii="Arial" w:hAnsi="Arial" w:cs="Arial"/>
                <w:b/>
                <w:bCs/>
                <w:sz w:val="18"/>
                <w:szCs w:val="18"/>
              </w:rPr>
              <w:t xml:space="preserve">Product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b/>
                <w:bCs/>
                <w:sz w:val="18"/>
                <w:szCs w:val="18"/>
              </w:rPr>
            </w:pPr>
            <w:r w:rsidRPr="00D05B79">
              <w:rPr>
                <w:rFonts w:ascii="Arial" w:hAnsi="Arial" w:cs="Arial"/>
                <w:b/>
                <w:bCs/>
                <w:sz w:val="18"/>
                <w:szCs w:val="18"/>
              </w:rPr>
              <w:t>2014-2015 Prices</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BEVERAGES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SPECIALTIES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16 oz. Hot Cup</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Premium I/C Bars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20 oz</w:t>
            </w:r>
            <w:r w:rsidR="00AD548D">
              <w:rPr>
                <w:rFonts w:ascii="Arial" w:hAnsi="Arial" w:cs="Arial"/>
                <w:sz w:val="18"/>
                <w:szCs w:val="18"/>
              </w:rPr>
              <w:t>.</w:t>
            </w:r>
            <w:r w:rsidRPr="00D05B79">
              <w:rPr>
                <w:rFonts w:ascii="Arial" w:hAnsi="Arial" w:cs="Arial"/>
                <w:sz w:val="18"/>
                <w:szCs w:val="18"/>
              </w:rPr>
              <w:t xml:space="preserve"> Fountain Soda</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Pecans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32 oz</w:t>
            </w:r>
            <w:r w:rsidR="00AD548D">
              <w:rPr>
                <w:rFonts w:ascii="Arial" w:hAnsi="Arial" w:cs="Arial"/>
                <w:sz w:val="18"/>
                <w:szCs w:val="18"/>
              </w:rPr>
              <w:t>.</w:t>
            </w:r>
            <w:r w:rsidRPr="00D05B79">
              <w:rPr>
                <w:rFonts w:ascii="Arial" w:hAnsi="Arial" w:cs="Arial"/>
                <w:sz w:val="18"/>
                <w:szCs w:val="18"/>
              </w:rPr>
              <w:t xml:space="preserve"> Souvenir Cup</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Almonds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20 oz. Bottle Pepsi</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Umpqua Pints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$6.00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20 oz</w:t>
            </w:r>
            <w:r w:rsidR="00AD548D">
              <w:rPr>
                <w:rFonts w:ascii="Arial" w:hAnsi="Arial" w:cs="Arial"/>
                <w:sz w:val="18"/>
                <w:szCs w:val="18"/>
              </w:rPr>
              <w:t>.</w:t>
            </w:r>
            <w:r w:rsidRPr="00D05B79">
              <w:rPr>
                <w:rFonts w:ascii="Arial" w:hAnsi="Arial" w:cs="Arial"/>
                <w:sz w:val="18"/>
                <w:szCs w:val="18"/>
              </w:rPr>
              <w:t xml:space="preserve"> Bottle Diet Pepsi</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Waffle Cone</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20 oz. Bottle Sierra Mist</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IC Dish</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20 oz</w:t>
            </w:r>
            <w:r w:rsidR="00AD548D">
              <w:rPr>
                <w:rFonts w:ascii="Arial" w:hAnsi="Arial" w:cs="Arial"/>
                <w:sz w:val="18"/>
                <w:szCs w:val="18"/>
              </w:rPr>
              <w:t>.</w:t>
            </w:r>
            <w:r w:rsidRPr="00D05B79">
              <w:rPr>
                <w:rFonts w:ascii="Arial" w:hAnsi="Arial" w:cs="Arial"/>
                <w:sz w:val="18"/>
                <w:szCs w:val="18"/>
              </w:rPr>
              <w:t xml:space="preserve"> Bottle Mt. Dew</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Reg</w:t>
            </w:r>
            <w:r w:rsidR="006C1B47">
              <w:rPr>
                <w:rFonts w:ascii="Arial" w:hAnsi="Arial" w:cs="Arial"/>
                <w:sz w:val="18"/>
                <w:szCs w:val="18"/>
              </w:rPr>
              <w:t>ular</w:t>
            </w:r>
            <w:r w:rsidRPr="00D05B79">
              <w:rPr>
                <w:rFonts w:ascii="Arial" w:hAnsi="Arial" w:cs="Arial"/>
                <w:sz w:val="18"/>
                <w:szCs w:val="18"/>
              </w:rPr>
              <w:t xml:space="preserve"> Cone</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$3.00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20 oz. Bottled Water</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Dip'n Dots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Gatorade</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Philly Steak Sandwich</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16 oz</w:t>
            </w:r>
            <w:r w:rsidR="00AD548D">
              <w:rPr>
                <w:rFonts w:ascii="Arial" w:hAnsi="Arial" w:cs="Arial"/>
                <w:sz w:val="18"/>
                <w:szCs w:val="18"/>
              </w:rPr>
              <w:t>.</w:t>
            </w:r>
            <w:r w:rsidRPr="00D05B79">
              <w:rPr>
                <w:rFonts w:ascii="Arial" w:hAnsi="Arial" w:cs="Arial"/>
                <w:sz w:val="18"/>
                <w:szCs w:val="18"/>
              </w:rPr>
              <w:t xml:space="preserve"> Juice</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Sausage Concept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Fresh Lemonade</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$6.00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BBQ Pork Concept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Minute</w:t>
            </w:r>
            <w:r w:rsidR="00AD548D">
              <w:rPr>
                <w:rFonts w:ascii="Arial" w:hAnsi="Arial" w:cs="Arial"/>
                <w:sz w:val="18"/>
                <w:szCs w:val="18"/>
              </w:rPr>
              <w:t xml:space="preserve"> Maid</w:t>
            </w:r>
            <w:r w:rsidRPr="00D05B79">
              <w:rPr>
                <w:rFonts w:ascii="Arial" w:hAnsi="Arial" w:cs="Arial"/>
                <w:sz w:val="18"/>
                <w:szCs w:val="18"/>
              </w:rPr>
              <w:t xml:space="preserve"> Frozen</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Chicken Sandwich</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Souvenir Mug</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Bratwurst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Energy Drink</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Elephant Ears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French Fries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SANDWICHES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Bacon/Cheese Fries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$6.00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6:1 All Beef Dog</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Personal Pizza</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5:1 Polish Dog</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Wrap Concept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Chili-Cheese Dog</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Club Sandwich</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Cup of Fruit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SNACKS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xml:space="preserve">Yogurt Parfait </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Nacho Trays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Salad Concept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Reg</w:t>
            </w:r>
            <w:r w:rsidR="00AD548D">
              <w:rPr>
                <w:rFonts w:ascii="Arial" w:hAnsi="Arial" w:cs="Arial"/>
                <w:sz w:val="18"/>
                <w:szCs w:val="18"/>
              </w:rPr>
              <w:t>ular</w:t>
            </w:r>
            <w:r w:rsidRPr="00D05B79">
              <w:rPr>
                <w:rFonts w:ascii="Arial" w:hAnsi="Arial" w:cs="Arial"/>
                <w:sz w:val="18"/>
                <w:szCs w:val="18"/>
              </w:rPr>
              <w:t xml:space="preserve"> Popcorn</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Club Jumbo Dog</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Endless Popcorn</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$10.00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Bacon Beaver Dog</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Regular Pretzel</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Cheese Burger</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Cheese Cup</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$1.00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Bodacious Burger</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$9.00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Peanuts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Chicken Sandwich</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Cracker Jacks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Chicken Tenders/Fries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$9.00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KettleKorn</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$6.00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Garlic Fries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$6.00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Dip'n Dots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CANDY</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Beaver Tail Hoagie</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$10.00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Red Vines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Gourmet Personal Pizza</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M&amp;M Peanut</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M&amp;M Plain</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ALCOHOLIC BEVERAGES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Snickers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Beer Cup - 20 oz</w:t>
            </w:r>
            <w:r w:rsidR="006C1B47">
              <w:rPr>
                <w:rFonts w:ascii="Arial" w:hAnsi="Arial" w:cs="Arial"/>
                <w:sz w:val="18"/>
                <w:szCs w:val="18"/>
              </w:rPr>
              <w:t>.</w:t>
            </w:r>
            <w:r w:rsidRPr="00D05B79">
              <w:rPr>
                <w:rFonts w:ascii="Arial" w:hAnsi="Arial" w:cs="Arial"/>
                <w:sz w:val="18"/>
                <w:szCs w:val="18"/>
              </w:rPr>
              <w:t xml:space="preserve"> Domestic</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Sour Patch Kids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Beer Cup - 16 oz. Import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Skittles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Bottled Beer - Domestic</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$5.00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Reeses</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$4.00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Bottled Beer - Import</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$6.00 </w:t>
            </w:r>
          </w:p>
        </w:tc>
      </w:tr>
      <w:tr w:rsidR="00BC28E0" w:rsidRPr="00D05B79" w:rsidTr="00261624">
        <w:trPr>
          <w:trHeight w:val="240"/>
          <w:jc w:val="center"/>
        </w:trPr>
        <w:tc>
          <w:tcPr>
            <w:tcW w:w="2531"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1879"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 </w:t>
            </w: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Wine Glass</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$7.00 </w:t>
            </w:r>
          </w:p>
        </w:tc>
      </w:tr>
      <w:tr w:rsidR="00BC28E0" w:rsidRPr="00D05B79" w:rsidTr="00261624">
        <w:trPr>
          <w:trHeight w:val="240"/>
          <w:jc w:val="center"/>
        </w:trPr>
        <w:tc>
          <w:tcPr>
            <w:tcW w:w="2531"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1879"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Loge Wine Glass - Premium</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$8.00 </w:t>
            </w:r>
          </w:p>
        </w:tc>
      </w:tr>
      <w:tr w:rsidR="00BC28E0" w:rsidRPr="00D05B79" w:rsidTr="00261624">
        <w:trPr>
          <w:trHeight w:val="240"/>
          <w:jc w:val="center"/>
        </w:trPr>
        <w:tc>
          <w:tcPr>
            <w:tcW w:w="2531"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1879"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42" w:type="dxa"/>
            <w:tcBorders>
              <w:top w:val="nil"/>
              <w:left w:val="nil"/>
              <w:bottom w:val="nil"/>
              <w:right w:val="nil"/>
            </w:tcBorders>
            <w:shd w:val="clear" w:color="auto" w:fill="auto"/>
            <w:noWrap/>
            <w:vAlign w:val="bottom"/>
            <w:hideMark/>
          </w:tcPr>
          <w:p w:rsidR="00BC28E0" w:rsidRPr="00D05B79" w:rsidRDefault="00BC28E0" w:rsidP="00F871F2">
            <w:pPr>
              <w:rPr>
                <w:rFonts w:ascii="Arial" w:hAnsi="Arial" w:cs="Arial"/>
                <w:sz w:val="18"/>
                <w:szCs w:val="18"/>
              </w:rPr>
            </w:pPr>
          </w:p>
        </w:tc>
        <w:tc>
          <w:tcPr>
            <w:tcW w:w="2226" w:type="dxa"/>
            <w:tcBorders>
              <w:top w:val="nil"/>
              <w:left w:val="single" w:sz="4" w:space="0" w:color="auto"/>
              <w:bottom w:val="single" w:sz="4" w:space="0" w:color="auto"/>
              <w:right w:val="single" w:sz="4" w:space="0" w:color="auto"/>
            </w:tcBorders>
            <w:shd w:val="clear" w:color="auto" w:fill="auto"/>
            <w:noWrap/>
            <w:vAlign w:val="center"/>
            <w:hideMark/>
          </w:tcPr>
          <w:p w:rsidR="00BC28E0" w:rsidRPr="00D05B79" w:rsidRDefault="00BC28E0" w:rsidP="00F871F2">
            <w:pPr>
              <w:rPr>
                <w:rFonts w:ascii="Arial" w:hAnsi="Arial" w:cs="Arial"/>
                <w:sz w:val="18"/>
                <w:szCs w:val="18"/>
              </w:rPr>
            </w:pPr>
            <w:r w:rsidRPr="00D05B79">
              <w:rPr>
                <w:rFonts w:ascii="Arial" w:hAnsi="Arial" w:cs="Arial"/>
                <w:sz w:val="18"/>
                <w:szCs w:val="18"/>
              </w:rPr>
              <w:t>WINE by the BOTTLE</w:t>
            </w:r>
          </w:p>
        </w:tc>
        <w:tc>
          <w:tcPr>
            <w:tcW w:w="1890" w:type="dxa"/>
            <w:tcBorders>
              <w:top w:val="nil"/>
              <w:left w:val="nil"/>
              <w:bottom w:val="single" w:sz="4" w:space="0" w:color="auto"/>
              <w:right w:val="single" w:sz="4" w:space="0" w:color="auto"/>
            </w:tcBorders>
            <w:shd w:val="clear" w:color="auto" w:fill="auto"/>
            <w:noWrap/>
            <w:vAlign w:val="center"/>
            <w:hideMark/>
          </w:tcPr>
          <w:p w:rsidR="00BC28E0" w:rsidRPr="00D05B79" w:rsidRDefault="00BC28E0" w:rsidP="00F871F2">
            <w:pPr>
              <w:jc w:val="right"/>
              <w:rPr>
                <w:rFonts w:ascii="Arial" w:hAnsi="Arial" w:cs="Arial"/>
                <w:sz w:val="18"/>
                <w:szCs w:val="18"/>
              </w:rPr>
            </w:pPr>
            <w:r w:rsidRPr="00D05B79">
              <w:rPr>
                <w:rFonts w:ascii="Arial" w:hAnsi="Arial" w:cs="Arial"/>
                <w:sz w:val="18"/>
                <w:szCs w:val="18"/>
              </w:rPr>
              <w:t xml:space="preserve">$25.00 </w:t>
            </w:r>
          </w:p>
        </w:tc>
      </w:tr>
    </w:tbl>
    <w:p w:rsidR="00BC28E0" w:rsidRPr="00D05B79" w:rsidRDefault="00BC28E0" w:rsidP="00F871F2">
      <w:pPr>
        <w:rPr>
          <w:rFonts w:ascii="Arial" w:hAnsi="Arial" w:cs="Arial"/>
          <w:b/>
          <w:sz w:val="18"/>
          <w:szCs w:val="18"/>
        </w:rPr>
      </w:pPr>
    </w:p>
    <w:p w:rsidR="00E22657" w:rsidRDefault="00E22657" w:rsidP="00F871F2">
      <w:pPr>
        <w:rPr>
          <w:rFonts w:ascii="Arial" w:hAnsi="Arial" w:cs="Arial"/>
          <w:b/>
          <w:sz w:val="22"/>
          <w:szCs w:val="22"/>
        </w:rPr>
        <w:sectPr w:rsidR="00E22657" w:rsidSect="00E22657">
          <w:footerReference w:type="default" r:id="rId52"/>
          <w:pgSz w:w="12240" w:h="15840"/>
          <w:pgMar w:top="720" w:right="720" w:bottom="720" w:left="720" w:header="720" w:footer="720" w:gutter="0"/>
          <w:pgNumType w:start="1"/>
          <w:cols w:space="720"/>
          <w:docGrid w:linePitch="360"/>
        </w:sectPr>
      </w:pPr>
    </w:p>
    <w:p w:rsidR="00BC28E0" w:rsidRPr="00D05B79" w:rsidRDefault="00BC28E0" w:rsidP="00F871F2">
      <w:pPr>
        <w:jc w:val="center"/>
        <w:rPr>
          <w:rFonts w:ascii="Arial" w:hAnsi="Arial" w:cs="Arial"/>
          <w:b/>
          <w:sz w:val="22"/>
          <w:szCs w:val="22"/>
        </w:rPr>
      </w:pPr>
      <w:r w:rsidRPr="00D05B79">
        <w:rPr>
          <w:rFonts w:ascii="Arial" w:hAnsi="Arial" w:cs="Arial"/>
          <w:b/>
        </w:rPr>
        <w:lastRenderedPageBreak/>
        <w:t>EXHIBIT E</w:t>
      </w:r>
    </w:p>
    <w:p w:rsidR="00BC28E0" w:rsidRPr="00D05B79" w:rsidRDefault="00BC28E0" w:rsidP="00F871F2">
      <w:pPr>
        <w:jc w:val="center"/>
        <w:rPr>
          <w:rFonts w:ascii="Arial" w:hAnsi="Arial" w:cs="Arial"/>
          <w:b/>
        </w:rPr>
      </w:pPr>
      <w:r w:rsidRPr="00D05B79">
        <w:rPr>
          <w:rFonts w:ascii="Arial" w:hAnsi="Arial" w:cs="Arial"/>
          <w:b/>
        </w:rPr>
        <w:t>2013/2014 MONTHLY SALES AND REVENUE BY CATEGORY</w:t>
      </w:r>
    </w:p>
    <w:p w:rsidR="00BC28E0" w:rsidRPr="00D05B79" w:rsidRDefault="00BC28E0" w:rsidP="00F871F2">
      <w:pPr>
        <w:jc w:val="center"/>
        <w:rPr>
          <w:rFonts w:ascii="Arial" w:hAnsi="Arial" w:cs="Arial"/>
          <w:b/>
        </w:rPr>
      </w:pPr>
    </w:p>
    <w:p w:rsidR="00BC28E0" w:rsidRPr="00D05B79" w:rsidRDefault="00BC28E0" w:rsidP="00F871F2">
      <w:pPr>
        <w:jc w:val="center"/>
        <w:rPr>
          <w:rFonts w:ascii="Arial" w:hAnsi="Arial" w:cs="Arial"/>
          <w:b/>
        </w:rPr>
      </w:pPr>
    </w:p>
    <w:tbl>
      <w:tblPr>
        <w:tblW w:w="11000" w:type="dxa"/>
        <w:jc w:val="center"/>
        <w:tblInd w:w="-252" w:type="dxa"/>
        <w:tblLook w:val="04A0" w:firstRow="1" w:lastRow="0" w:firstColumn="1" w:lastColumn="0" w:noHBand="0" w:noVBand="1"/>
      </w:tblPr>
      <w:tblGrid>
        <w:gridCol w:w="860"/>
        <w:gridCol w:w="1737"/>
        <w:gridCol w:w="1663"/>
        <w:gridCol w:w="1897"/>
        <w:gridCol w:w="1271"/>
        <w:gridCol w:w="1197"/>
        <w:gridCol w:w="1180"/>
        <w:gridCol w:w="1195"/>
      </w:tblGrid>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rPr>
                <w:rFonts w:ascii="Arial" w:hAnsi="Arial" w:cs="Arial"/>
                <w:sz w:val="16"/>
                <w:szCs w:val="16"/>
              </w:rPr>
            </w:pPr>
          </w:p>
        </w:tc>
        <w:tc>
          <w:tcPr>
            <w:tcW w:w="173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Food Regular</w:t>
            </w:r>
          </w:p>
        </w:tc>
        <w:tc>
          <w:tcPr>
            <w:tcW w:w="1663"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Banquet &amp; Catering</w:t>
            </w:r>
          </w:p>
        </w:tc>
        <w:tc>
          <w:tcPr>
            <w:tcW w:w="18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Food Breakfast</w:t>
            </w:r>
          </w:p>
        </w:tc>
        <w:tc>
          <w:tcPr>
            <w:tcW w:w="1271"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Subcontractor</w:t>
            </w:r>
          </w:p>
        </w:tc>
        <w:tc>
          <w:tcPr>
            <w:tcW w:w="1195"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rPr>
                <w:rFonts w:ascii="Arial" w:hAnsi="Arial" w:cs="Arial"/>
                <w:sz w:val="16"/>
                <w:szCs w:val="16"/>
              </w:rPr>
            </w:pPr>
          </w:p>
        </w:tc>
        <w:tc>
          <w:tcPr>
            <w:tcW w:w="173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(Catering for Athletics)</w:t>
            </w:r>
          </w:p>
        </w:tc>
        <w:tc>
          <w:tcPr>
            <w:tcW w:w="1663"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(Other Catering)</w:t>
            </w:r>
          </w:p>
        </w:tc>
        <w:tc>
          <w:tcPr>
            <w:tcW w:w="18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(Athlete Training Table)</w:t>
            </w:r>
          </w:p>
        </w:tc>
        <w:tc>
          <w:tcPr>
            <w:tcW w:w="1271"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Concessions</w:t>
            </w:r>
          </w:p>
        </w:tc>
        <w:tc>
          <w:tcPr>
            <w:tcW w:w="11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Miscellaneous</w:t>
            </w:r>
          </w:p>
        </w:tc>
        <w:tc>
          <w:tcPr>
            <w:tcW w:w="1180"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Commissions</w:t>
            </w:r>
          </w:p>
        </w:tc>
        <w:tc>
          <w:tcPr>
            <w:tcW w:w="1195"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Total</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Jan-13</w:t>
            </w:r>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$9,106.20</w:t>
            </w:r>
          </w:p>
        </w:tc>
        <w:tc>
          <w:tcPr>
            <w:tcW w:w="1663" w:type="dxa"/>
            <w:tcBorders>
              <w:top w:val="single" w:sz="4" w:space="0" w:color="auto"/>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$15,749.00</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$30,314.00</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$44,924.70</w:t>
            </w:r>
          </w:p>
        </w:tc>
        <w:tc>
          <w:tcPr>
            <w:tcW w:w="1197" w:type="dxa"/>
            <w:tcBorders>
              <w:top w:val="single" w:sz="4" w:space="0" w:color="auto"/>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$1,834.08</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$101,927.98</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Feb-13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$5,258.30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$7,221.25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$35,822.00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$42,173.41</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$1,820.00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$92,294.96</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Mar-13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$26,630.25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$2,602.00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$39,960.50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$93,735.16</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$4,331.50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$167,259.41</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Apr-13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$31,159.25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$8,741.00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$55,988.00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$57,488.50</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$3,884.25</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$157,249.00</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May-13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$7,831.50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$28,650.30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$50,062.00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$49,251.00</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$3,256.00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$139,050.80</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Jun-13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$7,010.00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$41,014.50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$24,843.00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$170,927.22</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-$1,421.93</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$7,234.75</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$249,607.54</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Jul-13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$781.25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$32,414.75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$18,688.00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$55,462.66</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$765.20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$108,111.86</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Aug-13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$20,721.90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$170,744.00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$43,708.00</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$235,173.90</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Sep-13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$4,286.25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$123,420.75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$176,266.00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$420,923.94</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-$6,261.89</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$21,898.35</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$740,533.40</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Oct-13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$6,008.00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$41,226.75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$74,413.00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$122,045.72</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$5,786.26</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$6,445.75</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$255,925.48</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Nov-13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$6,302.65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$80,161.85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$80,029.00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$270,684.89</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$37,816.78</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-$2,743.36</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$472,251.81</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Dec-13</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$3,238.40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$515.50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$41,186.00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$26,405.23</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$71,345.13</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rPr>
                <w:rFonts w:ascii="Arial" w:hAnsi="Arial" w:cs="Arial"/>
                <w:sz w:val="16"/>
                <w:szCs w:val="16"/>
              </w:rPr>
            </w:pPr>
          </w:p>
        </w:tc>
        <w:tc>
          <w:tcPr>
            <w:tcW w:w="173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663"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8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271"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95"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rPr>
                <w:rFonts w:ascii="Arial" w:hAnsi="Arial" w:cs="Arial"/>
                <w:sz w:val="16"/>
                <w:szCs w:val="16"/>
              </w:rPr>
            </w:pPr>
          </w:p>
        </w:tc>
        <w:tc>
          <w:tcPr>
            <w:tcW w:w="173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Food Regular</w:t>
            </w:r>
          </w:p>
        </w:tc>
        <w:tc>
          <w:tcPr>
            <w:tcW w:w="1663"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Banquet &amp; Catering</w:t>
            </w:r>
          </w:p>
        </w:tc>
        <w:tc>
          <w:tcPr>
            <w:tcW w:w="18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Food Breakfast</w:t>
            </w:r>
          </w:p>
        </w:tc>
        <w:tc>
          <w:tcPr>
            <w:tcW w:w="1271"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Subcontractor</w:t>
            </w:r>
          </w:p>
        </w:tc>
        <w:tc>
          <w:tcPr>
            <w:tcW w:w="1195"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rPr>
                <w:rFonts w:ascii="Arial" w:hAnsi="Arial" w:cs="Arial"/>
                <w:sz w:val="16"/>
                <w:szCs w:val="16"/>
              </w:rPr>
            </w:pPr>
          </w:p>
        </w:tc>
        <w:tc>
          <w:tcPr>
            <w:tcW w:w="173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(Catering for Athletics)</w:t>
            </w:r>
          </w:p>
        </w:tc>
        <w:tc>
          <w:tcPr>
            <w:tcW w:w="1663"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(Other Catering)</w:t>
            </w:r>
          </w:p>
        </w:tc>
        <w:tc>
          <w:tcPr>
            <w:tcW w:w="18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(Athlete Training Table)</w:t>
            </w:r>
          </w:p>
        </w:tc>
        <w:tc>
          <w:tcPr>
            <w:tcW w:w="1271"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Concessions</w:t>
            </w:r>
          </w:p>
        </w:tc>
        <w:tc>
          <w:tcPr>
            <w:tcW w:w="1197"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Miscellaneous</w:t>
            </w:r>
          </w:p>
        </w:tc>
        <w:tc>
          <w:tcPr>
            <w:tcW w:w="1180"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Commissions</w:t>
            </w:r>
          </w:p>
        </w:tc>
        <w:tc>
          <w:tcPr>
            <w:tcW w:w="1195" w:type="dxa"/>
            <w:tcBorders>
              <w:top w:val="nil"/>
              <w:left w:val="nil"/>
              <w:bottom w:val="nil"/>
              <w:right w:val="nil"/>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Total</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Jan-14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$12,873.50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$8,694.00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$51,991.00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$44,175.62</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$1,447.00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$119,181.12</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Feb-14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$3,473.50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$9,680.50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$51,580.00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$34,760.71</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$1,605.25</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$101,099.96</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Mar-14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$24,428.50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$6,165.50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$52,418.50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$105,404.31</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$4,071.25</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$192,488.06</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Apr-14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$19,100.00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$12,889.50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$54,044.00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$38,176.63</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$1,945.00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$126,155.13</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May-14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$3,259.50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$27,274.80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$47,900.00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$48,817.05</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$2,799.50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$130,050.85</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Jun-14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$12,721.38</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$29,391.35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$36,667.00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$163,528.32</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$1,933.00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$244,241.05</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Jul-14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$2,030.00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$4,421.50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$32,637.00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$47,825.25</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$86,913.75</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Aug-14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$1,550.00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$15,324.00</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$134,139.00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$30,843.40</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$0.00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$181,856.40</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Sep-14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$12,351.50</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$81,318.75</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$162,709.00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$288,425.24</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-$4,355.82</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$7,759.40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$548,208.07</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Oct-14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$5,753.25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$53,321.58</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$63,522.50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$118,081.20</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$25.67</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$28,232.00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$268,936.20</w:t>
            </w:r>
          </w:p>
        </w:tc>
      </w:tr>
      <w:tr w:rsidR="00BC28E0" w:rsidRPr="00F90ECA" w:rsidTr="00F90ECA">
        <w:trPr>
          <w:trHeight w:val="264"/>
          <w:jc w:val="center"/>
        </w:trPr>
        <w:tc>
          <w:tcPr>
            <w:tcW w:w="860" w:type="dxa"/>
            <w:tcBorders>
              <w:top w:val="nil"/>
              <w:left w:val="nil"/>
              <w:bottom w:val="nil"/>
              <w:right w:val="nil"/>
            </w:tcBorders>
            <w:shd w:val="clear" w:color="auto" w:fill="auto"/>
            <w:noWrap/>
            <w:vAlign w:val="bottom"/>
            <w:hideMark/>
          </w:tcPr>
          <w:p w:rsidR="00BC28E0" w:rsidRPr="00F90ECA" w:rsidRDefault="00BC28E0" w:rsidP="00F871F2">
            <w:pPr>
              <w:ind w:left="-198"/>
              <w:jc w:val="right"/>
              <w:rPr>
                <w:rFonts w:ascii="Arial" w:hAnsi="Arial" w:cs="Arial"/>
                <w:sz w:val="16"/>
                <w:szCs w:val="16"/>
              </w:rPr>
            </w:pPr>
            <w:r w:rsidRPr="00F90ECA">
              <w:rPr>
                <w:rFonts w:ascii="Arial" w:hAnsi="Arial" w:cs="Arial"/>
                <w:sz w:val="16"/>
                <w:szCs w:val="16"/>
              </w:rPr>
              <w:t>Nov-14</w:t>
            </w:r>
          </w:p>
        </w:tc>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$9,535.95</w:t>
            </w:r>
          </w:p>
        </w:tc>
        <w:tc>
          <w:tcPr>
            <w:tcW w:w="1663"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$117,253.86</w:t>
            </w:r>
          </w:p>
        </w:tc>
        <w:tc>
          <w:tcPr>
            <w:tcW w:w="18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$79,463.00</w:t>
            </w:r>
          </w:p>
        </w:tc>
        <w:tc>
          <w:tcPr>
            <w:tcW w:w="1271"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$390,387.66</w:t>
            </w:r>
          </w:p>
        </w:tc>
        <w:tc>
          <w:tcPr>
            <w:tcW w:w="1197"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-$6,759.97</w:t>
            </w:r>
          </w:p>
        </w:tc>
        <w:tc>
          <w:tcPr>
            <w:tcW w:w="1180"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$10,016.00</w:t>
            </w:r>
          </w:p>
        </w:tc>
        <w:tc>
          <w:tcPr>
            <w:tcW w:w="1195" w:type="dxa"/>
            <w:tcBorders>
              <w:top w:val="nil"/>
              <w:left w:val="nil"/>
              <w:bottom w:val="single" w:sz="4" w:space="0" w:color="auto"/>
              <w:right w:val="single" w:sz="4" w:space="0" w:color="auto"/>
            </w:tcBorders>
            <w:shd w:val="clear" w:color="auto" w:fill="auto"/>
            <w:noWrap/>
            <w:vAlign w:val="bottom"/>
            <w:hideMark/>
          </w:tcPr>
          <w:p w:rsidR="00BC28E0" w:rsidRPr="00F90ECA" w:rsidRDefault="00BC28E0" w:rsidP="00F871F2">
            <w:pPr>
              <w:ind w:left="-167" w:right="-151"/>
              <w:jc w:val="center"/>
              <w:rPr>
                <w:rFonts w:ascii="Arial" w:hAnsi="Arial" w:cs="Arial"/>
                <w:sz w:val="16"/>
                <w:szCs w:val="16"/>
              </w:rPr>
            </w:pPr>
            <w:r w:rsidRPr="00F90ECA">
              <w:rPr>
                <w:rFonts w:ascii="Arial" w:hAnsi="Arial" w:cs="Arial"/>
                <w:sz w:val="16"/>
                <w:szCs w:val="16"/>
              </w:rPr>
              <w:t>$599,896.50</w:t>
            </w:r>
          </w:p>
        </w:tc>
      </w:tr>
    </w:tbl>
    <w:p w:rsidR="00BC28E0" w:rsidRPr="00D05B79" w:rsidRDefault="00BC28E0" w:rsidP="00F871F2">
      <w:pPr>
        <w:jc w:val="center"/>
        <w:rPr>
          <w:rFonts w:ascii="Arial" w:hAnsi="Arial" w:cs="Arial"/>
          <w:b/>
        </w:rPr>
      </w:pPr>
    </w:p>
    <w:p w:rsidR="00E22657" w:rsidRDefault="00E22657" w:rsidP="00F871F2">
      <w:pPr>
        <w:rPr>
          <w:rFonts w:ascii="Arial" w:hAnsi="Arial" w:cs="Arial"/>
          <w:b/>
        </w:rPr>
        <w:sectPr w:rsidR="00E22657" w:rsidSect="00E22657">
          <w:footerReference w:type="default" r:id="rId53"/>
          <w:pgSz w:w="12240" w:h="15840"/>
          <w:pgMar w:top="720" w:right="720" w:bottom="720" w:left="720" w:header="720" w:footer="720" w:gutter="0"/>
          <w:pgNumType w:start="1"/>
          <w:cols w:space="720"/>
          <w:docGrid w:linePitch="360"/>
        </w:sectPr>
      </w:pPr>
    </w:p>
    <w:p w:rsidR="00BC28E0" w:rsidRPr="00D05B79" w:rsidRDefault="00BC28E0" w:rsidP="00F871F2">
      <w:pPr>
        <w:jc w:val="center"/>
        <w:rPr>
          <w:rFonts w:ascii="Arial" w:hAnsi="Arial" w:cs="Arial"/>
          <w:b/>
        </w:rPr>
      </w:pPr>
      <w:r w:rsidRPr="00D05B79">
        <w:rPr>
          <w:rFonts w:ascii="Arial" w:hAnsi="Arial" w:cs="Arial"/>
          <w:b/>
        </w:rPr>
        <w:lastRenderedPageBreak/>
        <w:t>EXHIBIT F</w:t>
      </w:r>
    </w:p>
    <w:p w:rsidR="00BC28E0" w:rsidRPr="00D05B79" w:rsidRDefault="00BC28E0" w:rsidP="00F871F2">
      <w:pPr>
        <w:jc w:val="center"/>
        <w:rPr>
          <w:rFonts w:ascii="Arial" w:hAnsi="Arial" w:cs="Arial"/>
          <w:b/>
        </w:rPr>
      </w:pPr>
      <w:r w:rsidRPr="00D05B79">
        <w:rPr>
          <w:rFonts w:ascii="Arial" w:hAnsi="Arial" w:cs="Arial"/>
          <w:b/>
        </w:rPr>
        <w:t>2013/2014 CONCESSION AND CATERING EVENT SALES</w:t>
      </w:r>
      <w:r w:rsidRPr="00D05B79">
        <w:rPr>
          <w:noProof/>
        </w:rPr>
        <w:drawing>
          <wp:inline distT="0" distB="0" distL="0" distR="0" wp14:anchorId="6F46000D" wp14:editId="6B7CEBA8">
            <wp:extent cx="6415377" cy="84582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21125" cy="8465778"/>
                    </a:xfrm>
                    <a:prstGeom prst="rect">
                      <a:avLst/>
                    </a:prstGeom>
                    <a:noFill/>
                    <a:ln>
                      <a:noFill/>
                    </a:ln>
                  </pic:spPr>
                </pic:pic>
              </a:graphicData>
            </a:graphic>
          </wp:inline>
        </w:drawing>
      </w:r>
    </w:p>
    <w:p w:rsidR="00BC28E0" w:rsidRPr="00D05B79" w:rsidRDefault="00BC28E0" w:rsidP="00F871F2">
      <w:pPr>
        <w:jc w:val="center"/>
        <w:rPr>
          <w:rFonts w:ascii="Arial" w:hAnsi="Arial" w:cs="Arial"/>
          <w:b/>
        </w:rPr>
      </w:pPr>
      <w:r w:rsidRPr="00D05B79">
        <w:rPr>
          <w:noProof/>
        </w:rPr>
        <w:lastRenderedPageBreak/>
        <w:drawing>
          <wp:inline distT="0" distB="0" distL="0" distR="0" wp14:anchorId="3269833E" wp14:editId="14DCBB11">
            <wp:extent cx="6417733" cy="9272659"/>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22479" cy="9279516"/>
                    </a:xfrm>
                    <a:prstGeom prst="rect">
                      <a:avLst/>
                    </a:prstGeom>
                    <a:noFill/>
                    <a:ln>
                      <a:noFill/>
                    </a:ln>
                  </pic:spPr>
                </pic:pic>
              </a:graphicData>
            </a:graphic>
          </wp:inline>
        </w:drawing>
      </w:r>
    </w:p>
    <w:p w:rsidR="00BC28E0" w:rsidRPr="00D05B79" w:rsidRDefault="00BC28E0" w:rsidP="00F871F2">
      <w:pPr>
        <w:jc w:val="center"/>
        <w:rPr>
          <w:rFonts w:ascii="Arial" w:hAnsi="Arial" w:cs="Arial"/>
          <w:b/>
          <w:sz w:val="22"/>
          <w:szCs w:val="22"/>
        </w:rPr>
      </w:pPr>
    </w:p>
    <w:p w:rsidR="00E22657" w:rsidRDefault="00BC28E0" w:rsidP="00F871F2">
      <w:pPr>
        <w:jc w:val="center"/>
        <w:rPr>
          <w:rFonts w:ascii="Arial" w:hAnsi="Arial" w:cs="Arial"/>
          <w:b/>
          <w:sz w:val="22"/>
          <w:szCs w:val="22"/>
        </w:rPr>
        <w:sectPr w:rsidR="00E22657" w:rsidSect="00E22657">
          <w:footerReference w:type="default" r:id="rId56"/>
          <w:pgSz w:w="12240" w:h="15840"/>
          <w:pgMar w:top="720" w:right="720" w:bottom="720" w:left="720" w:header="720" w:footer="720" w:gutter="0"/>
          <w:pgNumType w:start="1"/>
          <w:cols w:space="720"/>
          <w:docGrid w:linePitch="360"/>
        </w:sectPr>
      </w:pPr>
      <w:r w:rsidRPr="00D05B79">
        <w:rPr>
          <w:noProof/>
        </w:rPr>
        <w:drawing>
          <wp:inline distT="0" distB="0" distL="0" distR="0" wp14:anchorId="730130F9" wp14:editId="0FC0AA55">
            <wp:extent cx="3270641" cy="84709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0641" cy="8470900"/>
                    </a:xfrm>
                    <a:prstGeom prst="rect">
                      <a:avLst/>
                    </a:prstGeom>
                    <a:noFill/>
                    <a:ln>
                      <a:noFill/>
                    </a:ln>
                  </pic:spPr>
                </pic:pic>
              </a:graphicData>
            </a:graphic>
          </wp:inline>
        </w:drawing>
      </w:r>
    </w:p>
    <w:p w:rsidR="00BC28E0" w:rsidRPr="00D05B79" w:rsidRDefault="00BC28E0" w:rsidP="00F871F2">
      <w:pPr>
        <w:jc w:val="center"/>
        <w:rPr>
          <w:rFonts w:ascii="Arial" w:hAnsi="Arial" w:cs="Arial"/>
          <w:b/>
          <w:sz w:val="22"/>
          <w:szCs w:val="22"/>
        </w:rPr>
      </w:pPr>
      <w:r w:rsidRPr="00D05B79">
        <w:rPr>
          <w:rFonts w:ascii="Arial" w:hAnsi="Arial" w:cs="Arial"/>
          <w:b/>
        </w:rPr>
        <w:lastRenderedPageBreak/>
        <w:t>EXHIBIT G</w:t>
      </w:r>
    </w:p>
    <w:p w:rsidR="00BC28E0" w:rsidRPr="00D05B79" w:rsidRDefault="00BC28E0" w:rsidP="00F871F2">
      <w:pPr>
        <w:jc w:val="center"/>
        <w:rPr>
          <w:rFonts w:ascii="Arial" w:hAnsi="Arial" w:cs="Arial"/>
          <w:b/>
        </w:rPr>
      </w:pPr>
      <w:r w:rsidRPr="00D05B79">
        <w:rPr>
          <w:rFonts w:ascii="Arial" w:hAnsi="Arial" w:cs="Arial"/>
          <w:b/>
        </w:rPr>
        <w:t>ATHLETIC FACILITIES - EQUIPMENT INVENTORY</w:t>
      </w:r>
    </w:p>
    <w:p w:rsidR="00BC28E0" w:rsidRPr="00D05B79" w:rsidRDefault="00BC28E0" w:rsidP="00F871F2">
      <w:pPr>
        <w:jc w:val="center"/>
        <w:rPr>
          <w:rFonts w:ascii="Arial" w:hAnsi="Arial" w:cs="Arial"/>
          <w:b/>
        </w:rPr>
      </w:pPr>
    </w:p>
    <w:tbl>
      <w:tblPr>
        <w:tblW w:w="10923" w:type="dxa"/>
        <w:tblInd w:w="93" w:type="dxa"/>
        <w:tblLook w:val="04A0" w:firstRow="1" w:lastRow="0" w:firstColumn="1" w:lastColumn="0" w:noHBand="0" w:noVBand="1"/>
      </w:tblPr>
      <w:tblGrid>
        <w:gridCol w:w="3704"/>
        <w:gridCol w:w="746"/>
        <w:gridCol w:w="606"/>
        <w:gridCol w:w="606"/>
        <w:gridCol w:w="597"/>
        <w:gridCol w:w="616"/>
        <w:gridCol w:w="766"/>
        <w:gridCol w:w="746"/>
        <w:gridCol w:w="576"/>
        <w:gridCol w:w="682"/>
        <w:gridCol w:w="1278"/>
      </w:tblGrid>
      <w:tr w:rsidR="006440DA" w:rsidRPr="006440DA" w:rsidTr="006440DA">
        <w:trPr>
          <w:trHeight w:val="2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Item</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Gill</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RCN</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RCC</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RCom</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VFC</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Total</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OWNED BY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Draft Cabinet - 2 Tap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Columbia</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Draft Cabinet - 4 Tap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Columbia</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Freezer - Dip &amp; Dot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Dip &amp; Dots</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Kiosk - Dip &amp; Dot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Dip &amp; Dots</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Coffee Brewer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Dutch Bros.</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Nacho Cheese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Gehls</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Counter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J &amp; J</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Counter - Minute Maid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J &amp; J</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Airpot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50</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Barbeque - Char Broiler - 12 Burners - UltraMax</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Barbeque - Gas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Blender - Container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Blender - Industrial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Bowl - Stainless Steel - Large/Medium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Cake Stand - Glass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Can Opener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Chaffing Server - Old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Chaffing Server - Round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Cooler - Table Top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Creamer - Glass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Credit Card Terminal - Wired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45</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Cups - Glass - Miscellaneous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Cutting Board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Drinking Cups -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200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346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Flipper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Food Processor - </w:t>
            </w:r>
            <w:proofErr w:type="spellStart"/>
            <w:r w:rsidRPr="006440DA">
              <w:rPr>
                <w:rFonts w:ascii="Arial" w:hAnsi="Arial" w:cs="Arial"/>
                <w:color w:val="000000"/>
                <w:sz w:val="18"/>
                <w:szCs w:val="18"/>
              </w:rPr>
              <w:t>Berk</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- 1 Door Standing - True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- 2 Door Standing - True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Cabinet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Fryer - 2 Well - </w:t>
            </w:r>
            <w:proofErr w:type="spellStart"/>
            <w:r w:rsidRPr="006440DA">
              <w:rPr>
                <w:rFonts w:ascii="Arial" w:hAnsi="Arial" w:cs="Arial"/>
                <w:color w:val="000000"/>
                <w:sz w:val="18"/>
                <w:szCs w:val="18"/>
              </w:rPr>
              <w:t>Pitco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Fryer - 3 Well - </w:t>
            </w:r>
            <w:proofErr w:type="spellStart"/>
            <w:r w:rsidRPr="006440DA">
              <w:rPr>
                <w:rFonts w:ascii="Arial" w:hAnsi="Arial" w:cs="Arial"/>
                <w:color w:val="000000"/>
                <w:sz w:val="18"/>
                <w:szCs w:val="18"/>
              </w:rPr>
              <w:t>Pitco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Glass - Beer 16 oz.</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Glass - Miscellaneous Wine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180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241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Glass - Tall Beer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Glass - Tall Drink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Glass - Tall Wine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148</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Glass - Water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295</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295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Grill - 5' Flat Top - Vulcan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Grill - Flat - Vulcan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Grill - Slats - Vulcan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Heat Lamp  - One Bulb</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Heat Lamp  - Two Bulb</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Heat Tray - </w:t>
            </w:r>
            <w:proofErr w:type="spellStart"/>
            <w:r w:rsidRPr="006440DA">
              <w:rPr>
                <w:rFonts w:ascii="Arial" w:hAnsi="Arial" w:cs="Arial"/>
                <w:color w:val="000000"/>
                <w:sz w:val="18"/>
                <w:szCs w:val="18"/>
              </w:rPr>
              <w:t>Hatco</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3056E0">
        <w:trPr>
          <w:trHeight w:val="2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lastRenderedPageBreak/>
              <w:t>Item</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Gill</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RCN</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RCC</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RCom</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VFC</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Total</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OWNED BY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Holding Table - M2000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Ice Bucket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Ice Maker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Knife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Ladle - Metal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Ladle -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Lid - 1/2 -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Lid - 1/3 -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Lid - 1/6 -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Lid - Full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Measuring Cup -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Metal Rack - 4 Shelf</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Metal Rack - Green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Metal Rack - Rolling - 4 Shelf</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Microwave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Miscellaneous Utensils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Mixer - Power - Large - </w:t>
            </w:r>
            <w:proofErr w:type="spellStart"/>
            <w:r w:rsidRPr="006440DA">
              <w:rPr>
                <w:rFonts w:ascii="Arial" w:hAnsi="Arial" w:cs="Arial"/>
                <w:color w:val="000000"/>
                <w:sz w:val="18"/>
                <w:szCs w:val="18"/>
              </w:rPr>
              <w:t>RoboCoupe</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Mixer - Power - Small - </w:t>
            </w:r>
            <w:proofErr w:type="spellStart"/>
            <w:r w:rsidRPr="006440DA">
              <w:rPr>
                <w:rFonts w:ascii="Arial" w:hAnsi="Arial" w:cs="Arial"/>
                <w:color w:val="000000"/>
                <w:sz w:val="18"/>
                <w:szCs w:val="18"/>
              </w:rPr>
              <w:t>RoboCoupe</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Mixer - Power - Stainless Steel - Hobart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Oven - Blodgett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Oven - Blodgett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Oven - Convection - Hobart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Pan - 1/2 -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29</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79</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257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Pan - 1/3 -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Pan - 1/6 -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Pan - Full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59</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129</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337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Parfait - Sundae Dish - Glass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Pitchers - Clear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220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Pizza Cutter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Plate - Bowl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57</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Plate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361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202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563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Plate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470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470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Plate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Plate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Plate - Tea Cup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218</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Plates - Clear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Popcorn Base - 214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Popcorn Maker - 618</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Popcorn Scoop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Pot - Tilting Glazing - </w:t>
            </w:r>
            <w:proofErr w:type="spellStart"/>
            <w:r w:rsidRPr="006440DA">
              <w:rPr>
                <w:rFonts w:ascii="Arial" w:hAnsi="Arial" w:cs="Arial"/>
                <w:color w:val="000000"/>
                <w:sz w:val="18"/>
                <w:szCs w:val="18"/>
              </w:rPr>
              <w:t>Groen</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Pretzel 560 Oven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Pretzel 850 Server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Punch Bowl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Radio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20</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Roller Grill - Small - Star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3056E0">
        <w:trPr>
          <w:trHeight w:val="2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lastRenderedPageBreak/>
              <w:t>Item</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Gill</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RCN</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RCC</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RCom</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VFC</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Total</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OWNED BY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Rolling Rack - Beaver - Wire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Scoop - 4 oz.</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Server - Chrome - 2 Light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Server - Square/Oblong White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Server - Square/Oblong White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Server - Water/Juice - Glass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Server- Small - Glass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 Miscellaneous - Metal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Clear Plastic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Clear Plastic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Oblong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Oblong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Oblong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White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18</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Bowl - White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29</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Platter - Metal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Spoon - Metal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Spoon -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27</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Tray - Plastic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Tray - Plastic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Sheet Pan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336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Shelf - Short 2x4 - Aluminum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Short Metal Rolling Cart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Silverware-Banquet-Fork-Large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185</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195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Silverware-Banquet-Fork-Small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Silverware-Banquet-Knife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65</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368</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433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Silverware-Banquet-Spoon-Large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286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378</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664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Silverware-Banquet-Spoon-Small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Silverware-Utility-Fork-Large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365</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365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Silverware-Utility-Knife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228</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228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Silverware-Utility-Spoon-Large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Slicer - Meat - Hobart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Spatula</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Speed Rack (for Sheet Pans)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Stainless Ketchup Pump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Stainless Steel Serving Table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Steamer - 2 Shelves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Steamer - Electric - Cleveland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Stove Top - Gas - Vulcan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Table - Stainless Rolling - 2X4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Table - Stainless Steel - 2x2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Table - Stainless Steel - 3x8</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Table - Stainless Steel - 4x2/4x3</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Tea Cup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317</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317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Toaster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3056E0">
        <w:trPr>
          <w:trHeight w:val="2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lastRenderedPageBreak/>
              <w:t>Item</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Gill</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RCN</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RCC</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RCom</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VFC</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Total</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OWNED BY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Tong - Metal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35</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208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Tong -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Tray - Round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Tray - Round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Tray - Square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210</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257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Tray - Square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90</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Tub - Plastic w/Lid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Warmer - Flat Tray</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Warmer - </w:t>
            </w:r>
            <w:proofErr w:type="spellStart"/>
            <w:r w:rsidRPr="006440DA">
              <w:rPr>
                <w:rFonts w:ascii="Arial" w:hAnsi="Arial" w:cs="Arial"/>
                <w:color w:val="000000"/>
                <w:sz w:val="18"/>
                <w:szCs w:val="18"/>
              </w:rPr>
              <w:t>Lincat</w:t>
            </w:r>
            <w:proofErr w:type="spellEnd"/>
            <w:r w:rsidRPr="006440DA">
              <w:rPr>
                <w:rFonts w:ascii="Arial" w:hAnsi="Arial" w:cs="Arial"/>
                <w:color w:val="000000"/>
                <w:sz w:val="18"/>
                <w:szCs w:val="18"/>
              </w:rPr>
              <w:t>/Wyatt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Warmer - Standing Metro - </w:t>
            </w:r>
            <w:proofErr w:type="spellStart"/>
            <w:r w:rsidRPr="006440DA">
              <w:rPr>
                <w:rFonts w:ascii="Arial" w:hAnsi="Arial" w:cs="Arial"/>
                <w:color w:val="000000"/>
                <w:sz w:val="18"/>
                <w:szCs w:val="18"/>
              </w:rPr>
              <w:t>Cres</w:t>
            </w:r>
            <w:proofErr w:type="spellEnd"/>
            <w:r w:rsidRPr="006440DA">
              <w:rPr>
                <w:rFonts w:ascii="Arial" w:hAnsi="Arial" w:cs="Arial"/>
                <w:color w:val="000000"/>
                <w:sz w:val="18"/>
                <w:szCs w:val="18"/>
              </w:rPr>
              <w:t>/Core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Warming Shelf</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Wisk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OSU</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Cold Beverage Server - Lemonade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Cooler - 1 door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Cooler - 2 door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Cooler - 3 door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Cooler - Rolling - 2 door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Ice Tea Dispenser - Lipton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Juice Dispenser - Dole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Soda Fountain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Pepsi</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Ice Box</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Reddy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Bin - Clear Plastic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Bin - Clear Plastic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Bin - Clear Plastic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Brush</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Cambros - Hot 10 Qt.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Cambros - Hot 5 Qt.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Candy Rack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Cart - Heavy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Cash Cover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Cash Drawer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37</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Cash Register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Chaffing Server - New</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Chair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Chip Rack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Coffee Grinder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Coffee Server - Single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Condiment Pump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48</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Container - Square Plastic – Large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Container - Square Plastic – Medium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Container - Square Plastic – Small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Copy Machine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Credit Card Terminal - Wireless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Crock - Black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39</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39</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Crock Pot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3056E0">
        <w:trPr>
          <w:trHeight w:val="2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lastRenderedPageBreak/>
              <w:t>Item</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Gill</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RCN</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RCC</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RCom</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VFC</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Total</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OWNED BY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Currency Counter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Digital Thermometer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Dutch Oven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Elect Skillet - Warn </w:t>
            </w:r>
            <w:proofErr w:type="spellStart"/>
            <w:r w:rsidRPr="006440DA">
              <w:rPr>
                <w:rFonts w:ascii="Arial" w:hAnsi="Arial" w:cs="Arial"/>
                <w:color w:val="000000"/>
                <w:sz w:val="18"/>
                <w:szCs w:val="18"/>
              </w:rPr>
              <w:t>Sholtz</w:t>
            </w:r>
            <w:proofErr w:type="spellEnd"/>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Food Display - Warm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Freight Cart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Garbage Can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Glove - Cooking</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Glove - Slicing</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Hand Truck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Hawking Tray - Mug</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14</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Hawking Tray - Soda</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29</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10</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Hot Plate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Ice Scoop</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Insulated Cold Holder -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Milk Dispenser - Double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Milk Dispenser - Single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Mop Bucket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Napkin Dispenser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19</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94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proofErr w:type="spellStart"/>
            <w:r w:rsidRPr="006440DA">
              <w:rPr>
                <w:rFonts w:ascii="Arial" w:hAnsi="Arial" w:cs="Arial"/>
                <w:color w:val="000000"/>
                <w:sz w:val="18"/>
                <w:szCs w:val="18"/>
              </w:rPr>
              <w:t>Omelette</w:t>
            </w:r>
            <w:proofErr w:type="spellEnd"/>
            <w:r w:rsidRPr="006440DA">
              <w:rPr>
                <w:rFonts w:ascii="Arial" w:hAnsi="Arial" w:cs="Arial"/>
                <w:color w:val="000000"/>
                <w:sz w:val="18"/>
                <w:szCs w:val="18"/>
              </w:rPr>
              <w:t xml:space="preserve"> Pan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Pan - Cooking - Round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Printer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Radio - Big</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Relish Tray - 4 Slot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Roller Grill - Large - Star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16</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Salt &amp; Pepper - Glass Shaker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30</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Sani Bucket</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75</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Serving Tray – Miscellaneous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19</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Shelf - Glass Display</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Sign Holder 8 1/2 x 11</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Silverware Tray – Black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Skillet - Cast Iron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Sneeze Guard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Soda Server - Blue BB</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Soup Display - Glass</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proofErr w:type="spellStart"/>
            <w:r w:rsidRPr="006440DA">
              <w:rPr>
                <w:rFonts w:ascii="Arial" w:hAnsi="Arial" w:cs="Arial"/>
                <w:color w:val="000000"/>
                <w:sz w:val="18"/>
                <w:szCs w:val="18"/>
              </w:rPr>
              <w:t>Sterno</w:t>
            </w:r>
            <w:proofErr w:type="spellEnd"/>
            <w:r w:rsidRPr="006440DA">
              <w:rPr>
                <w:rFonts w:ascii="Arial" w:hAnsi="Arial" w:cs="Arial"/>
                <w:color w:val="000000"/>
                <w:sz w:val="18"/>
                <w:szCs w:val="18"/>
              </w:rPr>
              <w:t xml:space="preserve"> Serve - Rectangle</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proofErr w:type="spellStart"/>
            <w:r w:rsidRPr="006440DA">
              <w:rPr>
                <w:rFonts w:ascii="Arial" w:hAnsi="Arial" w:cs="Arial"/>
                <w:color w:val="000000"/>
                <w:sz w:val="18"/>
                <w:szCs w:val="18"/>
              </w:rPr>
              <w:t>Sterno</w:t>
            </w:r>
            <w:proofErr w:type="spellEnd"/>
            <w:r w:rsidRPr="006440DA">
              <w:rPr>
                <w:rFonts w:ascii="Arial" w:hAnsi="Arial" w:cs="Arial"/>
                <w:color w:val="000000"/>
                <w:sz w:val="18"/>
                <w:szCs w:val="18"/>
              </w:rPr>
              <w:t xml:space="preserve"> Serve - Round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Stock Pot - Stainless Steel</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Table Card Holder - Clear Plastic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xml:space="preserve">Tablecloths - Beaver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7</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Time Clock</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Timer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Tub - Clear - Lexan</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Waffle  Cone Maker - Electric</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Waffle Maker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3056E0">
        <w:trPr>
          <w:trHeight w:val="288"/>
        </w:trPr>
        <w:tc>
          <w:tcPr>
            <w:tcW w:w="3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lastRenderedPageBreak/>
              <w:t>Item</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Gill</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RCN</w:t>
            </w:r>
          </w:p>
        </w:tc>
        <w:tc>
          <w:tcPr>
            <w:tcW w:w="60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RCC</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RCSW</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RCom</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VFC</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Total</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b/>
                <w:bCs/>
                <w:color w:val="000000"/>
                <w:sz w:val="18"/>
                <w:szCs w:val="18"/>
              </w:rPr>
            </w:pPr>
            <w:r w:rsidRPr="006440DA">
              <w:rPr>
                <w:rFonts w:ascii="Arial" w:hAnsi="Arial" w:cs="Arial"/>
                <w:b/>
                <w:bCs/>
                <w:color w:val="000000"/>
                <w:sz w:val="18"/>
                <w:szCs w:val="18"/>
              </w:rPr>
              <w:t>OWNED BY</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Warmer - Black Poly</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Water Jug</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Wicker Baskets - Assorted</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32</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26</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58</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Salad Bar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Sodexo-Wash</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Sandwich Server</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Sodexo-Wash</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Rolling</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4</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6</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2</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15</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Umpqua</w:t>
            </w:r>
          </w:p>
        </w:tc>
      </w:tr>
      <w:tr w:rsidR="006440DA" w:rsidRPr="006440DA" w:rsidTr="006440DA">
        <w:trPr>
          <w:trHeight w:val="288"/>
        </w:trPr>
        <w:tc>
          <w:tcPr>
            <w:tcW w:w="3704" w:type="dxa"/>
            <w:tcBorders>
              <w:top w:val="nil"/>
              <w:left w:val="single" w:sz="4" w:space="0" w:color="auto"/>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Freezer - Table Top Magnum</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11</w:t>
            </w:r>
          </w:p>
        </w:tc>
        <w:tc>
          <w:tcPr>
            <w:tcW w:w="60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597"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3</w:t>
            </w:r>
          </w:p>
        </w:tc>
        <w:tc>
          <w:tcPr>
            <w:tcW w:w="76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74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576"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jc w:val="right"/>
              <w:rPr>
                <w:rFonts w:ascii="Arial" w:hAnsi="Arial" w:cs="Arial"/>
                <w:color w:val="000000"/>
                <w:sz w:val="18"/>
                <w:szCs w:val="18"/>
              </w:rPr>
            </w:pPr>
            <w:r w:rsidRPr="006440DA">
              <w:rPr>
                <w:rFonts w:ascii="Arial" w:hAnsi="Arial" w:cs="Arial"/>
                <w:color w:val="000000"/>
                <w:sz w:val="18"/>
                <w:szCs w:val="18"/>
              </w:rPr>
              <w:t>17</w:t>
            </w:r>
          </w:p>
        </w:tc>
        <w:tc>
          <w:tcPr>
            <w:tcW w:w="1278" w:type="dxa"/>
            <w:tcBorders>
              <w:top w:val="nil"/>
              <w:left w:val="nil"/>
              <w:bottom w:val="single" w:sz="4" w:space="0" w:color="auto"/>
              <w:right w:val="single" w:sz="4" w:space="0" w:color="auto"/>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Umpqua</w:t>
            </w:r>
          </w:p>
        </w:tc>
      </w:tr>
      <w:tr w:rsidR="006440DA" w:rsidRPr="006440DA" w:rsidTr="006440DA">
        <w:trPr>
          <w:trHeight w:val="288"/>
        </w:trPr>
        <w:tc>
          <w:tcPr>
            <w:tcW w:w="3704"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4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597"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1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6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4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57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82"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1278"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r>
      <w:tr w:rsidR="006440DA" w:rsidRPr="006440DA" w:rsidTr="006440DA">
        <w:trPr>
          <w:trHeight w:val="288"/>
        </w:trPr>
        <w:tc>
          <w:tcPr>
            <w:tcW w:w="3704"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4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597"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1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6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4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57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82"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1278"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r>
      <w:tr w:rsidR="006440DA" w:rsidRPr="006440DA" w:rsidTr="006440DA">
        <w:trPr>
          <w:trHeight w:val="288"/>
        </w:trPr>
        <w:tc>
          <w:tcPr>
            <w:tcW w:w="3704" w:type="dxa"/>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Abbreviations:</w:t>
            </w:r>
          </w:p>
        </w:tc>
        <w:tc>
          <w:tcPr>
            <w:tcW w:w="74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597"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1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6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74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576"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682"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c>
          <w:tcPr>
            <w:tcW w:w="1278" w:type="dxa"/>
            <w:tcBorders>
              <w:top w:val="nil"/>
              <w:left w:val="nil"/>
              <w:bottom w:val="nil"/>
              <w:right w:val="nil"/>
            </w:tcBorders>
            <w:shd w:val="clear" w:color="auto" w:fill="auto"/>
            <w:noWrap/>
            <w:vAlign w:val="bottom"/>
            <w:hideMark/>
          </w:tcPr>
          <w:p w:rsidR="006440DA" w:rsidRPr="006440DA" w:rsidRDefault="006440DA" w:rsidP="00F871F2">
            <w:pPr>
              <w:rPr>
                <w:rFonts w:ascii="Calibri" w:hAnsi="Calibri"/>
                <w:color w:val="000000"/>
              </w:rPr>
            </w:pP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RCN = Reser Concession North End (Main concourse – new side)</w:t>
            </w: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RCC = Reser Concession Club/Loge/Suites (New side 2</w:t>
            </w:r>
            <w:r w:rsidRPr="006440DA">
              <w:rPr>
                <w:rFonts w:ascii="Arial" w:hAnsi="Arial" w:cs="Arial"/>
                <w:color w:val="000000"/>
                <w:sz w:val="18"/>
                <w:szCs w:val="18"/>
                <w:vertAlign w:val="superscript"/>
              </w:rPr>
              <w:t>nd</w:t>
            </w:r>
            <w:r w:rsidRPr="006440DA">
              <w:rPr>
                <w:rFonts w:ascii="Arial" w:hAnsi="Arial" w:cs="Arial"/>
                <w:color w:val="000000"/>
                <w:sz w:val="18"/>
                <w:szCs w:val="18"/>
              </w:rPr>
              <w:t>, 3</w:t>
            </w:r>
            <w:r w:rsidRPr="006440DA">
              <w:rPr>
                <w:rFonts w:ascii="Arial" w:hAnsi="Arial" w:cs="Arial"/>
                <w:color w:val="000000"/>
                <w:sz w:val="18"/>
                <w:szCs w:val="18"/>
                <w:vertAlign w:val="superscript"/>
              </w:rPr>
              <w:t>rd</w:t>
            </w:r>
            <w:r w:rsidRPr="006440DA">
              <w:rPr>
                <w:rFonts w:ascii="Arial" w:hAnsi="Arial" w:cs="Arial"/>
                <w:color w:val="000000"/>
                <w:sz w:val="18"/>
                <w:szCs w:val="18"/>
              </w:rPr>
              <w:t>, 4</w:t>
            </w:r>
            <w:r w:rsidRPr="006440DA">
              <w:rPr>
                <w:rFonts w:ascii="Arial" w:hAnsi="Arial" w:cs="Arial"/>
                <w:color w:val="000000"/>
                <w:sz w:val="18"/>
                <w:szCs w:val="18"/>
                <w:vertAlign w:val="superscript"/>
              </w:rPr>
              <w:t>th</w:t>
            </w:r>
            <w:r w:rsidRPr="006440DA">
              <w:rPr>
                <w:rFonts w:ascii="Arial" w:hAnsi="Arial" w:cs="Arial"/>
                <w:color w:val="000000"/>
                <w:sz w:val="18"/>
                <w:szCs w:val="18"/>
              </w:rPr>
              <w:t xml:space="preserve"> floor)</w:t>
            </w: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RCS = Reser Concession South End</w:t>
            </w: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RCO = Reser Concession Old Side</w:t>
            </w: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RCSW = Reser Concession Southwest (between Valley Football Center and old side)</w:t>
            </w: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RCom = Reser Stadium Commissary/Kitchen (1</w:t>
            </w:r>
            <w:r w:rsidRPr="006440DA">
              <w:rPr>
                <w:rFonts w:ascii="Arial" w:hAnsi="Arial" w:cs="Arial"/>
                <w:color w:val="000000"/>
                <w:sz w:val="18"/>
                <w:szCs w:val="18"/>
                <w:vertAlign w:val="superscript"/>
              </w:rPr>
              <w:t>st</w:t>
            </w:r>
            <w:r w:rsidRPr="006440DA">
              <w:rPr>
                <w:rFonts w:ascii="Arial" w:hAnsi="Arial" w:cs="Arial"/>
                <w:color w:val="000000"/>
                <w:sz w:val="18"/>
                <w:szCs w:val="18"/>
              </w:rPr>
              <w:t xml:space="preserve"> floor new side)</w:t>
            </w:r>
          </w:p>
        </w:tc>
      </w:tr>
      <w:tr w:rsidR="006440DA" w:rsidRPr="006440DA" w:rsidTr="006440DA">
        <w:trPr>
          <w:trHeight w:val="288"/>
        </w:trPr>
        <w:tc>
          <w:tcPr>
            <w:tcW w:w="10923" w:type="dxa"/>
            <w:gridSpan w:val="11"/>
            <w:tcBorders>
              <w:top w:val="nil"/>
              <w:left w:val="nil"/>
              <w:bottom w:val="nil"/>
              <w:right w:val="nil"/>
            </w:tcBorders>
            <w:shd w:val="clear" w:color="auto" w:fill="auto"/>
            <w:noWrap/>
            <w:vAlign w:val="center"/>
            <w:hideMark/>
          </w:tcPr>
          <w:p w:rsidR="006440DA" w:rsidRPr="006440DA" w:rsidRDefault="006440DA" w:rsidP="00F871F2">
            <w:pPr>
              <w:rPr>
                <w:rFonts w:ascii="Arial" w:hAnsi="Arial" w:cs="Arial"/>
                <w:color w:val="000000"/>
                <w:sz w:val="18"/>
                <w:szCs w:val="18"/>
              </w:rPr>
            </w:pPr>
            <w:r w:rsidRPr="006440DA">
              <w:rPr>
                <w:rFonts w:ascii="Arial" w:hAnsi="Arial" w:cs="Arial"/>
                <w:color w:val="000000"/>
                <w:sz w:val="18"/>
                <w:szCs w:val="18"/>
              </w:rPr>
              <w:t>VFC = Valley Football Center Commissary/Kitchen</w:t>
            </w:r>
          </w:p>
        </w:tc>
      </w:tr>
    </w:tbl>
    <w:p w:rsidR="00BC28E0" w:rsidRDefault="00BC28E0" w:rsidP="00F871F2">
      <w:pPr>
        <w:jc w:val="center"/>
        <w:rPr>
          <w:rFonts w:ascii="Arial" w:hAnsi="Arial" w:cs="Arial"/>
          <w:b/>
        </w:rPr>
      </w:pPr>
    </w:p>
    <w:p w:rsidR="00232F79" w:rsidRDefault="00232F79" w:rsidP="00F871F2">
      <w:pPr>
        <w:rPr>
          <w:rFonts w:ascii="Arial" w:hAnsi="Arial" w:cs="Arial"/>
        </w:rPr>
      </w:pPr>
    </w:p>
    <w:sectPr w:rsidR="00232F79" w:rsidSect="00E22657">
      <w:footerReference w:type="default" r:id="rId58"/>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AB3" w:rsidRDefault="007C1AB3">
      <w:r>
        <w:separator/>
      </w:r>
    </w:p>
  </w:endnote>
  <w:endnote w:type="continuationSeparator" w:id="0">
    <w:p w:rsidR="007C1AB3" w:rsidRDefault="007C1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1AB3" w:rsidRDefault="007C1AB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E22657">
    <w:pPr>
      <w:tabs>
        <w:tab w:val="right" w:pos="10800"/>
      </w:tabs>
      <w:spacing w:line="240" w:lineRule="exact"/>
      <w:rPr>
        <w:rFonts w:ascii="Arial" w:hAnsi="Arial" w:cs="Arial"/>
        <w:sz w:val="16"/>
        <w:szCs w:val="16"/>
      </w:rPr>
    </w:pPr>
    <w:r>
      <w:rPr>
        <w:rFonts w:ascii="Verdana" w:hAnsi="Verdana"/>
        <w:i/>
        <w:sz w:val="16"/>
        <w:szCs w:val="16"/>
      </w:rPr>
      <w:tab/>
      <w:t xml:space="preserve">Exhibit E - Page </w:t>
    </w:r>
    <w:r w:rsidRPr="00E22657">
      <w:rPr>
        <w:rFonts w:ascii="Verdana" w:hAnsi="Verdana"/>
        <w:i/>
        <w:sz w:val="16"/>
        <w:szCs w:val="16"/>
      </w:rPr>
      <w:fldChar w:fldCharType="begin"/>
    </w:r>
    <w:r w:rsidRPr="00E22657">
      <w:rPr>
        <w:rFonts w:ascii="Verdana" w:hAnsi="Verdana"/>
        <w:i/>
        <w:sz w:val="16"/>
        <w:szCs w:val="16"/>
      </w:rPr>
      <w:instrText xml:space="preserve"> PAGE   \* MERGEFORMAT </w:instrText>
    </w:r>
    <w:r w:rsidRPr="00E22657">
      <w:rPr>
        <w:rFonts w:ascii="Verdana" w:hAnsi="Verdana"/>
        <w:i/>
        <w:sz w:val="16"/>
        <w:szCs w:val="16"/>
      </w:rPr>
      <w:fldChar w:fldCharType="separate"/>
    </w:r>
    <w:r w:rsidR="002248FE">
      <w:rPr>
        <w:rFonts w:ascii="Verdana" w:hAnsi="Verdana"/>
        <w:i/>
        <w:noProof/>
        <w:sz w:val="16"/>
        <w:szCs w:val="16"/>
      </w:rPr>
      <w:t>1</w:t>
    </w:r>
    <w:r w:rsidRPr="00E22657">
      <w:rPr>
        <w:rFonts w:ascii="Verdana" w:hAnsi="Verdana"/>
        <w:i/>
        <w:noProof/>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E22657">
    <w:pPr>
      <w:tabs>
        <w:tab w:val="right" w:pos="10800"/>
      </w:tabs>
      <w:spacing w:line="240" w:lineRule="exact"/>
      <w:rPr>
        <w:rFonts w:ascii="Arial" w:hAnsi="Arial" w:cs="Arial"/>
        <w:sz w:val="16"/>
        <w:szCs w:val="16"/>
      </w:rPr>
    </w:pPr>
    <w:r>
      <w:rPr>
        <w:rFonts w:ascii="Verdana" w:hAnsi="Verdana"/>
        <w:i/>
        <w:sz w:val="16"/>
        <w:szCs w:val="16"/>
      </w:rPr>
      <w:tab/>
      <w:t xml:space="preserve">Exhibit F - Page </w:t>
    </w:r>
    <w:r w:rsidRPr="00E22657">
      <w:rPr>
        <w:rFonts w:ascii="Verdana" w:hAnsi="Verdana"/>
        <w:i/>
        <w:sz w:val="16"/>
        <w:szCs w:val="16"/>
      </w:rPr>
      <w:fldChar w:fldCharType="begin"/>
    </w:r>
    <w:r w:rsidRPr="00E22657">
      <w:rPr>
        <w:rFonts w:ascii="Verdana" w:hAnsi="Verdana"/>
        <w:i/>
        <w:sz w:val="16"/>
        <w:szCs w:val="16"/>
      </w:rPr>
      <w:instrText xml:space="preserve"> PAGE   \* MERGEFORMAT </w:instrText>
    </w:r>
    <w:r w:rsidRPr="00E22657">
      <w:rPr>
        <w:rFonts w:ascii="Verdana" w:hAnsi="Verdana"/>
        <w:i/>
        <w:sz w:val="16"/>
        <w:szCs w:val="16"/>
      </w:rPr>
      <w:fldChar w:fldCharType="separate"/>
    </w:r>
    <w:r w:rsidR="00C5723E">
      <w:rPr>
        <w:rFonts w:ascii="Verdana" w:hAnsi="Verdana"/>
        <w:i/>
        <w:noProof/>
        <w:sz w:val="16"/>
        <w:szCs w:val="16"/>
      </w:rPr>
      <w:t>3</w:t>
    </w:r>
    <w:r w:rsidRPr="00E22657">
      <w:rPr>
        <w:rFonts w:ascii="Verdana" w:hAnsi="Verdana"/>
        <w:i/>
        <w:noProof/>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E22657">
    <w:pPr>
      <w:tabs>
        <w:tab w:val="right" w:pos="10800"/>
      </w:tabs>
      <w:spacing w:line="240" w:lineRule="exact"/>
      <w:rPr>
        <w:rFonts w:ascii="Arial" w:hAnsi="Arial" w:cs="Arial"/>
        <w:sz w:val="16"/>
        <w:szCs w:val="16"/>
      </w:rPr>
    </w:pPr>
    <w:r>
      <w:rPr>
        <w:rFonts w:ascii="Verdana" w:hAnsi="Verdana"/>
        <w:i/>
        <w:sz w:val="16"/>
        <w:szCs w:val="16"/>
      </w:rPr>
      <w:tab/>
      <w:t xml:space="preserve">Exhibit G - Page </w:t>
    </w:r>
    <w:r w:rsidRPr="00E22657">
      <w:rPr>
        <w:rFonts w:ascii="Verdana" w:hAnsi="Verdana"/>
        <w:i/>
        <w:sz w:val="16"/>
        <w:szCs w:val="16"/>
      </w:rPr>
      <w:fldChar w:fldCharType="begin"/>
    </w:r>
    <w:r w:rsidRPr="00E22657">
      <w:rPr>
        <w:rFonts w:ascii="Verdana" w:hAnsi="Verdana"/>
        <w:i/>
        <w:sz w:val="16"/>
        <w:szCs w:val="16"/>
      </w:rPr>
      <w:instrText xml:space="preserve"> PAGE   \* MERGEFORMAT </w:instrText>
    </w:r>
    <w:r w:rsidRPr="00E22657">
      <w:rPr>
        <w:rFonts w:ascii="Verdana" w:hAnsi="Verdana"/>
        <w:i/>
        <w:sz w:val="16"/>
        <w:szCs w:val="16"/>
      </w:rPr>
      <w:fldChar w:fldCharType="separate"/>
    </w:r>
    <w:r w:rsidR="002248FE">
      <w:rPr>
        <w:rFonts w:ascii="Verdana" w:hAnsi="Verdana"/>
        <w:i/>
        <w:noProof/>
        <w:sz w:val="16"/>
        <w:szCs w:val="16"/>
      </w:rPr>
      <w:t>6</w:t>
    </w:r>
    <w:r w:rsidRPr="00E22657">
      <w:rPr>
        <w:rFonts w:ascii="Verdana" w:hAnsi="Verdana"/>
        <w:i/>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Footer"/>
      <w:framePr w:wrap="around" w:vAnchor="text" w:hAnchor="margin" w:xAlign="right" w:y="1"/>
      <w:rPr>
        <w:rStyle w:val="PageNumber"/>
      </w:rPr>
    </w:pPr>
  </w:p>
  <w:p w:rsidR="007C1AB3" w:rsidRDefault="007C1AB3" w:rsidP="004A6D6C">
    <w:pPr>
      <w:tabs>
        <w:tab w:val="right" w:pos="9360"/>
      </w:tabs>
      <w:spacing w:line="240" w:lineRule="exact"/>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DF3740">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Pr="007043D1" w:rsidRDefault="007C1AB3" w:rsidP="007043D1">
    <w:pPr>
      <w:pStyle w:val="Footer"/>
      <w:tabs>
        <w:tab w:val="clear" w:pos="8640"/>
        <w:tab w:val="right" w:pos="10800"/>
      </w:tabs>
      <w:rPr>
        <w:rFonts w:ascii="Verdana" w:hAnsi="Verdana" w:cs="Arial"/>
        <w:i/>
        <w:sz w:val="16"/>
        <w:szCs w:val="16"/>
      </w:rPr>
    </w:pPr>
    <w:r>
      <w:rPr>
        <w:rFonts w:ascii="Verdana" w:hAnsi="Verdana"/>
        <w:i/>
        <w:sz w:val="16"/>
        <w:szCs w:val="16"/>
      </w:rPr>
      <w:t>TG168647 Athletic Facilities Concession and Catering Services</w:t>
    </w:r>
    <w:r w:rsidRPr="007043D1">
      <w:rPr>
        <w:rFonts w:ascii="Verdana" w:hAnsi="Verdana"/>
        <w:i/>
        <w:sz w:val="16"/>
        <w:szCs w:val="16"/>
      </w:rPr>
      <w:tab/>
    </w:r>
    <w:r w:rsidRPr="007043D1">
      <w:rPr>
        <w:rFonts w:ascii="Verdana" w:hAnsi="Verdana" w:cs="Arial"/>
        <w:i/>
        <w:sz w:val="16"/>
        <w:szCs w:val="16"/>
      </w:rPr>
      <w:t xml:space="preserve">Page </w:t>
    </w:r>
    <w:sdt>
      <w:sdtPr>
        <w:rPr>
          <w:rFonts w:ascii="Verdana" w:hAnsi="Verdana" w:cs="Arial"/>
          <w:i/>
          <w:sz w:val="16"/>
          <w:szCs w:val="16"/>
        </w:rPr>
        <w:id w:val="-1551606166"/>
        <w:docPartObj>
          <w:docPartGallery w:val="Page Numbers (Bottom of Page)"/>
          <w:docPartUnique/>
        </w:docPartObj>
      </w:sdtPr>
      <w:sdtEndPr>
        <w:rPr>
          <w:noProof/>
        </w:rPr>
      </w:sdtEndPr>
      <w:sdtContent>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2248FE">
          <w:rPr>
            <w:rFonts w:ascii="Verdana" w:hAnsi="Verdana" w:cs="Arial"/>
            <w:i/>
            <w:noProof/>
            <w:sz w:val="16"/>
            <w:szCs w:val="16"/>
          </w:rPr>
          <w:t>16</w:t>
        </w:r>
        <w:r w:rsidRPr="007043D1">
          <w:rPr>
            <w:rFonts w:ascii="Verdana" w:hAnsi="Verdana" w:cs="Arial"/>
            <w:i/>
            <w:noProof/>
            <w:sz w:val="16"/>
            <w:szCs w:val="16"/>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1AB3" w:rsidRDefault="007C1AB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tabs>
        <w:tab w:val="right" w:pos="9360"/>
      </w:tabs>
      <w:spacing w:line="240" w:lineRule="exact"/>
      <w:rPr>
        <w:rFonts w:ascii="Arial" w:hAnsi="Arial" w:cs="Arial"/>
        <w:sz w:val="16"/>
        <w:szCs w:val="16"/>
      </w:rPr>
    </w:pPr>
    <w:r w:rsidRPr="007043D1">
      <w:rPr>
        <w:rFonts w:ascii="Verdana" w:hAnsi="Verdana"/>
        <w:i/>
        <w:sz w:val="16"/>
        <w:szCs w:val="16"/>
      </w:rPr>
      <w:tab/>
    </w:r>
    <w:r w:rsidRPr="007043D1">
      <w:rPr>
        <w:rFonts w:ascii="Verdana" w:hAnsi="Verdana"/>
        <w:i/>
        <w:sz w:val="16"/>
        <w:szCs w:val="16"/>
      </w:rPr>
      <w:tab/>
    </w:r>
    <w:r w:rsidRPr="007043D1">
      <w:rPr>
        <w:rFonts w:ascii="Verdana" w:hAnsi="Verdana" w:cs="Arial"/>
        <w:i/>
        <w:sz w:val="16"/>
        <w:szCs w:val="16"/>
      </w:rPr>
      <w:t xml:space="preserve">Page </w:t>
    </w:r>
    <w:sdt>
      <w:sdtPr>
        <w:rPr>
          <w:rFonts w:ascii="Verdana" w:hAnsi="Verdana" w:cs="Arial"/>
          <w:i/>
          <w:sz w:val="16"/>
          <w:szCs w:val="16"/>
        </w:rPr>
        <w:id w:val="1268659923"/>
        <w:docPartObj>
          <w:docPartGallery w:val="Page Numbers (Bottom of Page)"/>
          <w:docPartUnique/>
        </w:docPartObj>
      </w:sdtPr>
      <w:sdtEndPr>
        <w:rPr>
          <w:noProof/>
        </w:rPr>
      </w:sdtEndPr>
      <w:sdtContent>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2248FE">
          <w:rPr>
            <w:rFonts w:ascii="Verdana" w:hAnsi="Verdana" w:cs="Arial"/>
            <w:i/>
            <w:noProof/>
            <w:sz w:val="16"/>
            <w:szCs w:val="16"/>
          </w:rPr>
          <w:t>17</w:t>
        </w:r>
        <w:r w:rsidRPr="007043D1">
          <w:rPr>
            <w:rFonts w:ascii="Verdana" w:hAnsi="Verdana" w:cs="Arial"/>
            <w:i/>
            <w:noProof/>
            <w:sz w:val="16"/>
            <w:szCs w:val="16"/>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E22657">
    <w:pPr>
      <w:tabs>
        <w:tab w:val="right" w:pos="10800"/>
      </w:tabs>
      <w:spacing w:line="240" w:lineRule="exact"/>
      <w:rPr>
        <w:rFonts w:ascii="Arial" w:hAnsi="Arial" w:cs="Arial"/>
        <w:sz w:val="16"/>
        <w:szCs w:val="16"/>
      </w:rPr>
    </w:pPr>
    <w:r>
      <w:rPr>
        <w:rFonts w:ascii="Verdana" w:hAnsi="Verdana"/>
        <w:i/>
        <w:sz w:val="16"/>
        <w:szCs w:val="16"/>
      </w:rPr>
      <w:tab/>
      <w:t>Exhibit B - Page 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E22657">
    <w:pPr>
      <w:tabs>
        <w:tab w:val="right" w:pos="10800"/>
      </w:tabs>
      <w:spacing w:line="240" w:lineRule="exact"/>
      <w:rPr>
        <w:rFonts w:ascii="Arial" w:hAnsi="Arial" w:cs="Arial"/>
        <w:sz w:val="16"/>
        <w:szCs w:val="16"/>
      </w:rPr>
    </w:pPr>
    <w:r>
      <w:rPr>
        <w:rFonts w:ascii="Verdana" w:hAnsi="Verdana"/>
        <w:i/>
        <w:sz w:val="16"/>
        <w:szCs w:val="16"/>
      </w:rPr>
      <w:tab/>
      <w:t>Exhibit C - Page 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E22657">
    <w:pPr>
      <w:tabs>
        <w:tab w:val="right" w:pos="10800"/>
      </w:tabs>
      <w:spacing w:line="240" w:lineRule="exact"/>
      <w:rPr>
        <w:rFonts w:ascii="Arial" w:hAnsi="Arial" w:cs="Arial"/>
        <w:sz w:val="16"/>
        <w:szCs w:val="16"/>
      </w:rPr>
    </w:pPr>
    <w:r>
      <w:rPr>
        <w:rFonts w:ascii="Verdana" w:hAnsi="Verdana"/>
        <w:i/>
        <w:sz w:val="16"/>
        <w:szCs w:val="16"/>
      </w:rPr>
      <w:tab/>
      <w:t xml:space="preserve">Exhibit D - Page </w:t>
    </w:r>
    <w:r w:rsidRPr="00E22657">
      <w:rPr>
        <w:rFonts w:ascii="Verdana" w:hAnsi="Verdana"/>
        <w:i/>
        <w:sz w:val="16"/>
        <w:szCs w:val="16"/>
      </w:rPr>
      <w:fldChar w:fldCharType="begin"/>
    </w:r>
    <w:r w:rsidRPr="00E22657">
      <w:rPr>
        <w:rFonts w:ascii="Verdana" w:hAnsi="Verdana"/>
        <w:i/>
        <w:sz w:val="16"/>
        <w:szCs w:val="16"/>
      </w:rPr>
      <w:instrText xml:space="preserve"> PAGE   \* MERGEFORMAT </w:instrText>
    </w:r>
    <w:r w:rsidRPr="00E22657">
      <w:rPr>
        <w:rFonts w:ascii="Verdana" w:hAnsi="Verdana"/>
        <w:i/>
        <w:sz w:val="16"/>
        <w:szCs w:val="16"/>
      </w:rPr>
      <w:fldChar w:fldCharType="separate"/>
    </w:r>
    <w:r w:rsidR="002248FE">
      <w:rPr>
        <w:rFonts w:ascii="Verdana" w:hAnsi="Verdana"/>
        <w:i/>
        <w:noProof/>
        <w:sz w:val="16"/>
        <w:szCs w:val="16"/>
      </w:rPr>
      <w:t>5</w:t>
    </w:r>
    <w:r w:rsidRPr="00E22657">
      <w:rPr>
        <w:rFonts w:ascii="Verdana" w:hAnsi="Verdana"/>
        <w:i/>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AB3" w:rsidRDefault="007C1AB3">
      <w:r>
        <w:separator/>
      </w:r>
    </w:p>
  </w:footnote>
  <w:footnote w:type="continuationSeparator" w:id="0">
    <w:p w:rsidR="007C1AB3" w:rsidRDefault="007C1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rsidP="004A6D6C">
    <w:pPr>
      <w:pStyle w:val="Header"/>
      <w:tabs>
        <w:tab w:val="clear" w:pos="8640"/>
        <w:tab w:val="right" w:pos="10800"/>
      </w:tabs>
    </w:pPr>
    <w:r>
      <w:tab/>
    </w:r>
    <w:r>
      <w:tab/>
    </w:r>
  </w:p>
  <w:p w:rsidR="007C1AB3" w:rsidRPr="005B5131" w:rsidRDefault="007C1AB3" w:rsidP="004A6D6C">
    <w:pPr>
      <w:pStyle w:val="Header"/>
      <w:tabs>
        <w:tab w:val="clear" w:pos="8640"/>
        <w:tab w:val="right" w:pos="10800"/>
      </w:tabs>
      <w:jc w:val="right"/>
      <w:rPr>
        <w:sz w:val="16"/>
        <w:szCs w:val="16"/>
      </w:rP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rPr>
        <w:rFonts w:ascii="Arial" w:hAnsi="Arial" w:cs="Arial"/>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rPr>
        <w:rFonts w:ascii="Arial" w:hAnsi="Arial" w:cs="Arial"/>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rPr>
        <w:rFonts w:ascii="Arial" w:hAnsi="Arial" w:cs="Arial"/>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B3" w:rsidRDefault="007C1AB3">
    <w:pPr>
      <w:pStyle w:val="Head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3C6C"/>
    <w:multiLevelType w:val="hybridMultilevel"/>
    <w:tmpl w:val="E940F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46D3B"/>
    <w:multiLevelType w:val="hybridMultilevel"/>
    <w:tmpl w:val="898E7A2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B7505"/>
    <w:multiLevelType w:val="hybridMultilevel"/>
    <w:tmpl w:val="0584D91E"/>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F2B88"/>
    <w:multiLevelType w:val="hybridMultilevel"/>
    <w:tmpl w:val="6D46B0F6"/>
    <w:lvl w:ilvl="0" w:tplc="F93CF40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B6A1B"/>
    <w:multiLevelType w:val="hybridMultilevel"/>
    <w:tmpl w:val="D6E243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67525"/>
    <w:multiLevelType w:val="hybridMultilevel"/>
    <w:tmpl w:val="C27462D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710799"/>
    <w:multiLevelType w:val="hybridMultilevel"/>
    <w:tmpl w:val="3C40F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6563B"/>
    <w:multiLevelType w:val="hybridMultilevel"/>
    <w:tmpl w:val="AA8C38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6A77E7"/>
    <w:multiLevelType w:val="hybridMultilevel"/>
    <w:tmpl w:val="3F145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4A59EE"/>
    <w:multiLevelType w:val="hybridMultilevel"/>
    <w:tmpl w:val="99362BE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C06E51"/>
    <w:multiLevelType w:val="hybridMultilevel"/>
    <w:tmpl w:val="AF7EEF5C"/>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E64659"/>
    <w:multiLevelType w:val="hybridMultilevel"/>
    <w:tmpl w:val="11FE9DC4"/>
    <w:lvl w:ilvl="0" w:tplc="F93CF400">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7495258"/>
    <w:multiLevelType w:val="hybridMultilevel"/>
    <w:tmpl w:val="93B2991C"/>
    <w:lvl w:ilvl="0" w:tplc="0409001B">
      <w:start w:val="1"/>
      <w:numFmt w:val="lowerRoman"/>
      <w:lvlText w:val="%1."/>
      <w:lvlJc w:val="right"/>
      <w:pPr>
        <w:tabs>
          <w:tab w:val="num" w:pos="720"/>
        </w:tabs>
        <w:ind w:left="720" w:hanging="360"/>
      </w:pPr>
      <w:rPr>
        <w:rFonts w:hint="default"/>
      </w:rPr>
    </w:lvl>
    <w:lvl w:ilvl="1" w:tplc="51685AC2">
      <w:start w:val="1"/>
      <w:numFmt w:val="lowerRoman"/>
      <w:lvlText w:val="%2."/>
      <w:lvlJc w:val="left"/>
      <w:pPr>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0B4237"/>
    <w:multiLevelType w:val="hybridMultilevel"/>
    <w:tmpl w:val="E9866EF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AF77477"/>
    <w:multiLevelType w:val="hybridMultilevel"/>
    <w:tmpl w:val="A3684A8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7408E2"/>
    <w:multiLevelType w:val="hybridMultilevel"/>
    <w:tmpl w:val="D40EC4FA"/>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355D7D79"/>
    <w:multiLevelType w:val="hybridMultilevel"/>
    <w:tmpl w:val="757A559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BE16065"/>
    <w:multiLevelType w:val="hybridMultilevel"/>
    <w:tmpl w:val="A190A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93CF400">
      <w:start w:val="1"/>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00B41"/>
    <w:multiLevelType w:val="multilevel"/>
    <w:tmpl w:val="DC0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597FF1"/>
    <w:multiLevelType w:val="hybridMultilevel"/>
    <w:tmpl w:val="2A2069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B14F25"/>
    <w:multiLevelType w:val="hybridMultilevel"/>
    <w:tmpl w:val="282A4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E4724A"/>
    <w:multiLevelType w:val="hybridMultilevel"/>
    <w:tmpl w:val="853832D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38123D"/>
    <w:multiLevelType w:val="hybridMultilevel"/>
    <w:tmpl w:val="BE0C4E5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1526C4B"/>
    <w:multiLevelType w:val="hybridMultilevel"/>
    <w:tmpl w:val="B1CC72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A34900"/>
    <w:multiLevelType w:val="hybridMultilevel"/>
    <w:tmpl w:val="7896942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5277ACE"/>
    <w:multiLevelType w:val="hybridMultilevel"/>
    <w:tmpl w:val="1D8E347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C3D5E88"/>
    <w:multiLevelType w:val="hybridMultilevel"/>
    <w:tmpl w:val="88AA7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336D7B"/>
    <w:multiLevelType w:val="hybridMultilevel"/>
    <w:tmpl w:val="AE0A6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3E342C9"/>
    <w:multiLevelType w:val="hybridMultilevel"/>
    <w:tmpl w:val="CD360A8E"/>
    <w:lvl w:ilvl="0" w:tplc="04090019">
      <w:start w:val="1"/>
      <w:numFmt w:val="lowerLetter"/>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nsid w:val="65F11EAF"/>
    <w:multiLevelType w:val="hybridMultilevel"/>
    <w:tmpl w:val="98509CE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61E64B5"/>
    <w:multiLevelType w:val="hybridMultilevel"/>
    <w:tmpl w:val="A3601A9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DC74D26"/>
    <w:multiLevelType w:val="hybridMultilevel"/>
    <w:tmpl w:val="B9F68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326998"/>
    <w:multiLevelType w:val="hybridMultilevel"/>
    <w:tmpl w:val="614AEE5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8B924A0"/>
    <w:multiLevelType w:val="hybridMultilevel"/>
    <w:tmpl w:val="6C08C57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8CB5A06"/>
    <w:multiLevelType w:val="hybridMultilevel"/>
    <w:tmpl w:val="9CEA50D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28"/>
  </w:num>
  <w:num w:numId="3">
    <w:abstractNumId w:val="16"/>
  </w:num>
  <w:num w:numId="4">
    <w:abstractNumId w:val="33"/>
  </w:num>
  <w:num w:numId="5">
    <w:abstractNumId w:val="7"/>
  </w:num>
  <w:num w:numId="6">
    <w:abstractNumId w:val="15"/>
  </w:num>
  <w:num w:numId="7">
    <w:abstractNumId w:val="31"/>
  </w:num>
  <w:num w:numId="8">
    <w:abstractNumId w:val="8"/>
  </w:num>
  <w:num w:numId="9">
    <w:abstractNumId w:val="26"/>
  </w:num>
  <w:num w:numId="10">
    <w:abstractNumId w:val="17"/>
  </w:num>
  <w:num w:numId="11">
    <w:abstractNumId w:val="3"/>
  </w:num>
  <w:num w:numId="12">
    <w:abstractNumId w:val="23"/>
  </w:num>
  <w:num w:numId="13">
    <w:abstractNumId w:val="6"/>
  </w:num>
  <w:num w:numId="14">
    <w:abstractNumId w:val="30"/>
  </w:num>
  <w:num w:numId="15">
    <w:abstractNumId w:val="10"/>
  </w:num>
  <w:num w:numId="16">
    <w:abstractNumId w:val="29"/>
  </w:num>
  <w:num w:numId="17">
    <w:abstractNumId w:val="13"/>
  </w:num>
  <w:num w:numId="18">
    <w:abstractNumId w:val="34"/>
  </w:num>
  <w:num w:numId="19">
    <w:abstractNumId w:val="32"/>
  </w:num>
  <w:num w:numId="20">
    <w:abstractNumId w:val="24"/>
  </w:num>
  <w:num w:numId="21">
    <w:abstractNumId w:val="22"/>
  </w:num>
  <w:num w:numId="22">
    <w:abstractNumId w:val="25"/>
  </w:num>
  <w:num w:numId="23">
    <w:abstractNumId w:val="14"/>
  </w:num>
  <w:num w:numId="24">
    <w:abstractNumId w:val="5"/>
  </w:num>
  <w:num w:numId="25">
    <w:abstractNumId w:val="0"/>
  </w:num>
  <w:num w:numId="26">
    <w:abstractNumId w:val="19"/>
  </w:num>
  <w:num w:numId="27">
    <w:abstractNumId w:val="9"/>
  </w:num>
  <w:num w:numId="28">
    <w:abstractNumId w:val="21"/>
  </w:num>
  <w:num w:numId="29">
    <w:abstractNumId w:val="1"/>
  </w:num>
  <w:num w:numId="30">
    <w:abstractNumId w:val="27"/>
  </w:num>
  <w:num w:numId="31">
    <w:abstractNumId w:val="2"/>
  </w:num>
  <w:num w:numId="32">
    <w:abstractNumId w:val="4"/>
  </w:num>
  <w:num w:numId="33">
    <w:abstractNumId w:val="18"/>
  </w:num>
  <w:num w:numId="34">
    <w:abstractNumId w:val="12"/>
  </w:num>
  <w:num w:numId="35">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0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E3B"/>
    <w:rsid w:val="000227CC"/>
    <w:rsid w:val="00025B07"/>
    <w:rsid w:val="00026750"/>
    <w:rsid w:val="00032D9A"/>
    <w:rsid w:val="00040111"/>
    <w:rsid w:val="00052891"/>
    <w:rsid w:val="00054FCE"/>
    <w:rsid w:val="000571D0"/>
    <w:rsid w:val="00060577"/>
    <w:rsid w:val="00064CB2"/>
    <w:rsid w:val="00066D16"/>
    <w:rsid w:val="000726DD"/>
    <w:rsid w:val="000731C9"/>
    <w:rsid w:val="00077338"/>
    <w:rsid w:val="0008286B"/>
    <w:rsid w:val="0008465B"/>
    <w:rsid w:val="000848BD"/>
    <w:rsid w:val="00090355"/>
    <w:rsid w:val="00091125"/>
    <w:rsid w:val="00096CA8"/>
    <w:rsid w:val="000A1120"/>
    <w:rsid w:val="000A4473"/>
    <w:rsid w:val="000B4998"/>
    <w:rsid w:val="000B5D0A"/>
    <w:rsid w:val="000B5DEE"/>
    <w:rsid w:val="000C1E3B"/>
    <w:rsid w:val="000C4C45"/>
    <w:rsid w:val="000D5DE6"/>
    <w:rsid w:val="000E5F99"/>
    <w:rsid w:val="00102778"/>
    <w:rsid w:val="00103B88"/>
    <w:rsid w:val="00110363"/>
    <w:rsid w:val="0011343F"/>
    <w:rsid w:val="00117410"/>
    <w:rsid w:val="0012347A"/>
    <w:rsid w:val="001240B7"/>
    <w:rsid w:val="00127859"/>
    <w:rsid w:val="001540BE"/>
    <w:rsid w:val="00154295"/>
    <w:rsid w:val="00156003"/>
    <w:rsid w:val="00164772"/>
    <w:rsid w:val="00167B91"/>
    <w:rsid w:val="00167C2C"/>
    <w:rsid w:val="0017275C"/>
    <w:rsid w:val="00173773"/>
    <w:rsid w:val="00184610"/>
    <w:rsid w:val="00191F19"/>
    <w:rsid w:val="00196500"/>
    <w:rsid w:val="001A498D"/>
    <w:rsid w:val="001B1507"/>
    <w:rsid w:val="001B682D"/>
    <w:rsid w:val="001C1D49"/>
    <w:rsid w:val="001C340C"/>
    <w:rsid w:val="001C38E0"/>
    <w:rsid w:val="001D63AA"/>
    <w:rsid w:val="001F1CBC"/>
    <w:rsid w:val="001F38DF"/>
    <w:rsid w:val="00207931"/>
    <w:rsid w:val="00210878"/>
    <w:rsid w:val="00211F2D"/>
    <w:rsid w:val="00215ACE"/>
    <w:rsid w:val="002248FE"/>
    <w:rsid w:val="00232F79"/>
    <w:rsid w:val="002330D4"/>
    <w:rsid w:val="00236EEB"/>
    <w:rsid w:val="00242126"/>
    <w:rsid w:val="00260712"/>
    <w:rsid w:val="00261624"/>
    <w:rsid w:val="0026531F"/>
    <w:rsid w:val="00265C3A"/>
    <w:rsid w:val="00266871"/>
    <w:rsid w:val="0027481C"/>
    <w:rsid w:val="00275726"/>
    <w:rsid w:val="00294C65"/>
    <w:rsid w:val="002A114C"/>
    <w:rsid w:val="002A1D17"/>
    <w:rsid w:val="002A5721"/>
    <w:rsid w:val="002B052F"/>
    <w:rsid w:val="002B0F32"/>
    <w:rsid w:val="002B3EFD"/>
    <w:rsid w:val="002B5906"/>
    <w:rsid w:val="002C5271"/>
    <w:rsid w:val="002C71B7"/>
    <w:rsid w:val="002D1F28"/>
    <w:rsid w:val="002D3938"/>
    <w:rsid w:val="002D3F45"/>
    <w:rsid w:val="002D47CB"/>
    <w:rsid w:val="002E60EE"/>
    <w:rsid w:val="002F6900"/>
    <w:rsid w:val="003056E0"/>
    <w:rsid w:val="00316F7C"/>
    <w:rsid w:val="00334836"/>
    <w:rsid w:val="00335D4B"/>
    <w:rsid w:val="003403BB"/>
    <w:rsid w:val="00346A31"/>
    <w:rsid w:val="00346B14"/>
    <w:rsid w:val="003534E8"/>
    <w:rsid w:val="00353A9D"/>
    <w:rsid w:val="00357CB2"/>
    <w:rsid w:val="00363306"/>
    <w:rsid w:val="00377E83"/>
    <w:rsid w:val="00384987"/>
    <w:rsid w:val="003935C2"/>
    <w:rsid w:val="00393FA6"/>
    <w:rsid w:val="003B1FFB"/>
    <w:rsid w:val="003B4190"/>
    <w:rsid w:val="003B7F29"/>
    <w:rsid w:val="003C2FFF"/>
    <w:rsid w:val="003F17EA"/>
    <w:rsid w:val="003F1B38"/>
    <w:rsid w:val="003F57E6"/>
    <w:rsid w:val="00404701"/>
    <w:rsid w:val="004051FF"/>
    <w:rsid w:val="00413BF7"/>
    <w:rsid w:val="004140E6"/>
    <w:rsid w:val="004173E0"/>
    <w:rsid w:val="00426772"/>
    <w:rsid w:val="00426987"/>
    <w:rsid w:val="00427896"/>
    <w:rsid w:val="00436AE1"/>
    <w:rsid w:val="00441029"/>
    <w:rsid w:val="00447558"/>
    <w:rsid w:val="00451262"/>
    <w:rsid w:val="00451703"/>
    <w:rsid w:val="004528AA"/>
    <w:rsid w:val="004612F2"/>
    <w:rsid w:val="00462F17"/>
    <w:rsid w:val="004677E5"/>
    <w:rsid w:val="0047493A"/>
    <w:rsid w:val="0048781B"/>
    <w:rsid w:val="00487DE0"/>
    <w:rsid w:val="00495360"/>
    <w:rsid w:val="004A6D6C"/>
    <w:rsid w:val="004B3161"/>
    <w:rsid w:val="004D0C52"/>
    <w:rsid w:val="004D6523"/>
    <w:rsid w:val="004E0AE6"/>
    <w:rsid w:val="00501255"/>
    <w:rsid w:val="0051795B"/>
    <w:rsid w:val="00525748"/>
    <w:rsid w:val="005345FF"/>
    <w:rsid w:val="00542A86"/>
    <w:rsid w:val="00544047"/>
    <w:rsid w:val="00544F42"/>
    <w:rsid w:val="00547114"/>
    <w:rsid w:val="00553551"/>
    <w:rsid w:val="005537A0"/>
    <w:rsid w:val="00556E68"/>
    <w:rsid w:val="00565763"/>
    <w:rsid w:val="005710EE"/>
    <w:rsid w:val="005749EC"/>
    <w:rsid w:val="0058267B"/>
    <w:rsid w:val="005902AF"/>
    <w:rsid w:val="005B3A5A"/>
    <w:rsid w:val="005C25E3"/>
    <w:rsid w:val="005D0AD6"/>
    <w:rsid w:val="005D1F5D"/>
    <w:rsid w:val="005D244B"/>
    <w:rsid w:val="005D45E7"/>
    <w:rsid w:val="005D5DD4"/>
    <w:rsid w:val="005E1CCF"/>
    <w:rsid w:val="005E2C65"/>
    <w:rsid w:val="005F62AC"/>
    <w:rsid w:val="005F7427"/>
    <w:rsid w:val="00610CA1"/>
    <w:rsid w:val="00612616"/>
    <w:rsid w:val="00636A3F"/>
    <w:rsid w:val="006377D9"/>
    <w:rsid w:val="00643EE5"/>
    <w:rsid w:val="006440DA"/>
    <w:rsid w:val="00650F2B"/>
    <w:rsid w:val="00655147"/>
    <w:rsid w:val="00662017"/>
    <w:rsid w:val="006629DA"/>
    <w:rsid w:val="0067293C"/>
    <w:rsid w:val="00682559"/>
    <w:rsid w:val="00695F26"/>
    <w:rsid w:val="006A18A2"/>
    <w:rsid w:val="006A1E94"/>
    <w:rsid w:val="006B20FC"/>
    <w:rsid w:val="006B37CF"/>
    <w:rsid w:val="006B5F86"/>
    <w:rsid w:val="006B715B"/>
    <w:rsid w:val="006C1B47"/>
    <w:rsid w:val="006C7052"/>
    <w:rsid w:val="006D2C4D"/>
    <w:rsid w:val="006D32F9"/>
    <w:rsid w:val="006E0321"/>
    <w:rsid w:val="006E0470"/>
    <w:rsid w:val="006E0CF3"/>
    <w:rsid w:val="00700A36"/>
    <w:rsid w:val="007043D1"/>
    <w:rsid w:val="00707E74"/>
    <w:rsid w:val="007160D2"/>
    <w:rsid w:val="007211A0"/>
    <w:rsid w:val="00724297"/>
    <w:rsid w:val="00726A52"/>
    <w:rsid w:val="00740153"/>
    <w:rsid w:val="00740597"/>
    <w:rsid w:val="00747BAE"/>
    <w:rsid w:val="007511F8"/>
    <w:rsid w:val="007627C0"/>
    <w:rsid w:val="007633A4"/>
    <w:rsid w:val="0076379D"/>
    <w:rsid w:val="00763F62"/>
    <w:rsid w:val="00773E41"/>
    <w:rsid w:val="00793283"/>
    <w:rsid w:val="00795EBD"/>
    <w:rsid w:val="007B0E43"/>
    <w:rsid w:val="007B4BAE"/>
    <w:rsid w:val="007C1AB3"/>
    <w:rsid w:val="007C37C0"/>
    <w:rsid w:val="007D032D"/>
    <w:rsid w:val="007D146F"/>
    <w:rsid w:val="007D458C"/>
    <w:rsid w:val="007E48D7"/>
    <w:rsid w:val="007E6FEC"/>
    <w:rsid w:val="007E7578"/>
    <w:rsid w:val="007F23B7"/>
    <w:rsid w:val="007F3EC9"/>
    <w:rsid w:val="007F5224"/>
    <w:rsid w:val="00803524"/>
    <w:rsid w:val="008049A5"/>
    <w:rsid w:val="00810536"/>
    <w:rsid w:val="00811842"/>
    <w:rsid w:val="008152C5"/>
    <w:rsid w:val="00820034"/>
    <w:rsid w:val="00823722"/>
    <w:rsid w:val="00834AD7"/>
    <w:rsid w:val="00853EF6"/>
    <w:rsid w:val="00857E23"/>
    <w:rsid w:val="00867F75"/>
    <w:rsid w:val="00893AF4"/>
    <w:rsid w:val="008B3A08"/>
    <w:rsid w:val="008B4B18"/>
    <w:rsid w:val="008C3429"/>
    <w:rsid w:val="008C377B"/>
    <w:rsid w:val="008C45A9"/>
    <w:rsid w:val="008E1C4F"/>
    <w:rsid w:val="008E284F"/>
    <w:rsid w:val="008E3044"/>
    <w:rsid w:val="008E3727"/>
    <w:rsid w:val="008E72CD"/>
    <w:rsid w:val="0090366B"/>
    <w:rsid w:val="009052BA"/>
    <w:rsid w:val="009068E1"/>
    <w:rsid w:val="00906947"/>
    <w:rsid w:val="00906C7F"/>
    <w:rsid w:val="0091004D"/>
    <w:rsid w:val="009114F0"/>
    <w:rsid w:val="00912771"/>
    <w:rsid w:val="00916C3A"/>
    <w:rsid w:val="009209BE"/>
    <w:rsid w:val="00922CA3"/>
    <w:rsid w:val="00937A16"/>
    <w:rsid w:val="00941F30"/>
    <w:rsid w:val="00943BB6"/>
    <w:rsid w:val="0095427C"/>
    <w:rsid w:val="00964B7F"/>
    <w:rsid w:val="00965EE5"/>
    <w:rsid w:val="00971F4C"/>
    <w:rsid w:val="00972D7D"/>
    <w:rsid w:val="00973DE4"/>
    <w:rsid w:val="00975225"/>
    <w:rsid w:val="009A082E"/>
    <w:rsid w:val="009A3BE5"/>
    <w:rsid w:val="009A4CE0"/>
    <w:rsid w:val="009B1AC9"/>
    <w:rsid w:val="009B3275"/>
    <w:rsid w:val="009B5A0F"/>
    <w:rsid w:val="009C788D"/>
    <w:rsid w:val="009D0B9B"/>
    <w:rsid w:val="009D0F66"/>
    <w:rsid w:val="009D5F27"/>
    <w:rsid w:val="009E4336"/>
    <w:rsid w:val="009E5518"/>
    <w:rsid w:val="009F536A"/>
    <w:rsid w:val="00A0616D"/>
    <w:rsid w:val="00A11A65"/>
    <w:rsid w:val="00A15E3A"/>
    <w:rsid w:val="00A2346B"/>
    <w:rsid w:val="00A23ACD"/>
    <w:rsid w:val="00A25895"/>
    <w:rsid w:val="00A34762"/>
    <w:rsid w:val="00A357CA"/>
    <w:rsid w:val="00A50BDD"/>
    <w:rsid w:val="00A52833"/>
    <w:rsid w:val="00A555F5"/>
    <w:rsid w:val="00A70046"/>
    <w:rsid w:val="00A74AE1"/>
    <w:rsid w:val="00A80922"/>
    <w:rsid w:val="00A90C6F"/>
    <w:rsid w:val="00A9142A"/>
    <w:rsid w:val="00A973B7"/>
    <w:rsid w:val="00AA234D"/>
    <w:rsid w:val="00AB1A0D"/>
    <w:rsid w:val="00AB45BC"/>
    <w:rsid w:val="00AB5266"/>
    <w:rsid w:val="00AB6D05"/>
    <w:rsid w:val="00AC23C8"/>
    <w:rsid w:val="00AC3949"/>
    <w:rsid w:val="00AC625C"/>
    <w:rsid w:val="00AC7314"/>
    <w:rsid w:val="00AD548D"/>
    <w:rsid w:val="00AE0A2C"/>
    <w:rsid w:val="00B0470C"/>
    <w:rsid w:val="00B04E63"/>
    <w:rsid w:val="00B21230"/>
    <w:rsid w:val="00B21858"/>
    <w:rsid w:val="00B34469"/>
    <w:rsid w:val="00B345C2"/>
    <w:rsid w:val="00B36D71"/>
    <w:rsid w:val="00B403CA"/>
    <w:rsid w:val="00B47CC2"/>
    <w:rsid w:val="00B5315A"/>
    <w:rsid w:val="00B67077"/>
    <w:rsid w:val="00B7766F"/>
    <w:rsid w:val="00B9680F"/>
    <w:rsid w:val="00B97DB5"/>
    <w:rsid w:val="00BA13E9"/>
    <w:rsid w:val="00BB1093"/>
    <w:rsid w:val="00BC28E0"/>
    <w:rsid w:val="00C0071B"/>
    <w:rsid w:val="00C026C3"/>
    <w:rsid w:val="00C0483D"/>
    <w:rsid w:val="00C1426F"/>
    <w:rsid w:val="00C25A8D"/>
    <w:rsid w:val="00C31428"/>
    <w:rsid w:val="00C32932"/>
    <w:rsid w:val="00C36012"/>
    <w:rsid w:val="00C42985"/>
    <w:rsid w:val="00C433CD"/>
    <w:rsid w:val="00C45D40"/>
    <w:rsid w:val="00C56076"/>
    <w:rsid w:val="00C5723E"/>
    <w:rsid w:val="00C5756F"/>
    <w:rsid w:val="00C57663"/>
    <w:rsid w:val="00C60259"/>
    <w:rsid w:val="00C62A92"/>
    <w:rsid w:val="00C63EF5"/>
    <w:rsid w:val="00C671BC"/>
    <w:rsid w:val="00C72214"/>
    <w:rsid w:val="00C85DC7"/>
    <w:rsid w:val="00C910D5"/>
    <w:rsid w:val="00C97FFD"/>
    <w:rsid w:val="00CB16DC"/>
    <w:rsid w:val="00CC09FC"/>
    <w:rsid w:val="00CC410F"/>
    <w:rsid w:val="00CC6AB1"/>
    <w:rsid w:val="00CC6F79"/>
    <w:rsid w:val="00CC701B"/>
    <w:rsid w:val="00CC76CD"/>
    <w:rsid w:val="00CD08F4"/>
    <w:rsid w:val="00CD39E4"/>
    <w:rsid w:val="00CF0503"/>
    <w:rsid w:val="00CF7E86"/>
    <w:rsid w:val="00D016D1"/>
    <w:rsid w:val="00D050B6"/>
    <w:rsid w:val="00D05B79"/>
    <w:rsid w:val="00D07235"/>
    <w:rsid w:val="00D200E9"/>
    <w:rsid w:val="00D27B70"/>
    <w:rsid w:val="00D314F1"/>
    <w:rsid w:val="00D3396F"/>
    <w:rsid w:val="00D464FB"/>
    <w:rsid w:val="00D50776"/>
    <w:rsid w:val="00D52F8D"/>
    <w:rsid w:val="00D5788F"/>
    <w:rsid w:val="00D67EC0"/>
    <w:rsid w:val="00D70C05"/>
    <w:rsid w:val="00D736F6"/>
    <w:rsid w:val="00D75843"/>
    <w:rsid w:val="00D75CB7"/>
    <w:rsid w:val="00D814EC"/>
    <w:rsid w:val="00D81654"/>
    <w:rsid w:val="00D8585F"/>
    <w:rsid w:val="00DA4687"/>
    <w:rsid w:val="00DB73EB"/>
    <w:rsid w:val="00DC7077"/>
    <w:rsid w:val="00DD0006"/>
    <w:rsid w:val="00DD1089"/>
    <w:rsid w:val="00DD4250"/>
    <w:rsid w:val="00DD6327"/>
    <w:rsid w:val="00DE4EC9"/>
    <w:rsid w:val="00DF0A72"/>
    <w:rsid w:val="00DF29D4"/>
    <w:rsid w:val="00DF3740"/>
    <w:rsid w:val="00E03027"/>
    <w:rsid w:val="00E0681A"/>
    <w:rsid w:val="00E1590F"/>
    <w:rsid w:val="00E16283"/>
    <w:rsid w:val="00E17573"/>
    <w:rsid w:val="00E20EF1"/>
    <w:rsid w:val="00E22657"/>
    <w:rsid w:val="00E2640F"/>
    <w:rsid w:val="00E30B9D"/>
    <w:rsid w:val="00E34ADD"/>
    <w:rsid w:val="00E35F81"/>
    <w:rsid w:val="00E4667D"/>
    <w:rsid w:val="00E50073"/>
    <w:rsid w:val="00E538DF"/>
    <w:rsid w:val="00E5754F"/>
    <w:rsid w:val="00E608D1"/>
    <w:rsid w:val="00E64234"/>
    <w:rsid w:val="00E672B2"/>
    <w:rsid w:val="00E74D6D"/>
    <w:rsid w:val="00E817A3"/>
    <w:rsid w:val="00E856FC"/>
    <w:rsid w:val="00E85D25"/>
    <w:rsid w:val="00E94A24"/>
    <w:rsid w:val="00EA764E"/>
    <w:rsid w:val="00EA7996"/>
    <w:rsid w:val="00EC5277"/>
    <w:rsid w:val="00EE64FD"/>
    <w:rsid w:val="00EF3220"/>
    <w:rsid w:val="00F00FE2"/>
    <w:rsid w:val="00F01540"/>
    <w:rsid w:val="00F03703"/>
    <w:rsid w:val="00F10C37"/>
    <w:rsid w:val="00F13F37"/>
    <w:rsid w:val="00F162C0"/>
    <w:rsid w:val="00F16785"/>
    <w:rsid w:val="00F212AC"/>
    <w:rsid w:val="00F237E2"/>
    <w:rsid w:val="00F242D5"/>
    <w:rsid w:val="00F245B1"/>
    <w:rsid w:val="00F26528"/>
    <w:rsid w:val="00F265F6"/>
    <w:rsid w:val="00F3624B"/>
    <w:rsid w:val="00F45828"/>
    <w:rsid w:val="00F47AC8"/>
    <w:rsid w:val="00F55799"/>
    <w:rsid w:val="00F568AC"/>
    <w:rsid w:val="00F82FF7"/>
    <w:rsid w:val="00F871F2"/>
    <w:rsid w:val="00F90A18"/>
    <w:rsid w:val="00F90ECA"/>
    <w:rsid w:val="00F92647"/>
    <w:rsid w:val="00F9599C"/>
    <w:rsid w:val="00FA4815"/>
    <w:rsid w:val="00FB6C97"/>
    <w:rsid w:val="00FC5310"/>
    <w:rsid w:val="00FE252C"/>
    <w:rsid w:val="00FE608D"/>
    <w:rsid w:val="00FF082F"/>
    <w:rsid w:val="00FF5F0F"/>
    <w:rsid w:val="00FF6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5F5"/>
    <w:rPr>
      <w:rFonts w:ascii="Times New Roman" w:eastAsia="Times New Roman" w:hAnsi="Times New Roman"/>
    </w:rPr>
  </w:style>
  <w:style w:type="paragraph" w:styleId="Heading1">
    <w:name w:val="heading 1"/>
    <w:basedOn w:val="Heading2"/>
    <w:next w:val="Normal"/>
    <w:link w:val="Heading1Char"/>
    <w:qFormat/>
    <w:locked/>
    <w:rsid w:val="00A555F5"/>
    <w:pPr>
      <w:pBdr>
        <w:top w:val="single" w:sz="4" w:space="1" w:color="auto"/>
        <w:left w:val="single" w:sz="4" w:space="4" w:color="auto"/>
        <w:bottom w:val="single" w:sz="4" w:space="1" w:color="auto"/>
        <w:right w:val="single" w:sz="4" w:space="4" w:color="auto"/>
      </w:pBdr>
      <w:jc w:val="center"/>
      <w:outlineLvl w:val="0"/>
    </w:pPr>
    <w:rPr>
      <w:b/>
      <w:u w:val="none"/>
    </w:rPr>
  </w:style>
  <w:style w:type="paragraph" w:styleId="Heading2">
    <w:name w:val="heading 2"/>
    <w:basedOn w:val="Normal"/>
    <w:next w:val="Normal"/>
    <w:link w:val="Heading2Char"/>
    <w:uiPriority w:val="99"/>
    <w:qFormat/>
    <w:rsid w:val="00A555F5"/>
    <w:pPr>
      <w:keepNext/>
      <w:outlineLvl w:val="1"/>
    </w:pPr>
    <w:rPr>
      <w:rFonts w:ascii="Arial" w:hAnsi="Arial" w:cs="Arial"/>
      <w:bCs/>
      <w:iCs/>
      <w:sz w:val="22"/>
      <w:szCs w:val="22"/>
      <w:u w:val="single"/>
    </w:rPr>
  </w:style>
  <w:style w:type="paragraph" w:styleId="Heading3">
    <w:name w:val="heading 3"/>
    <w:basedOn w:val="Normal"/>
    <w:next w:val="Normal"/>
    <w:link w:val="Heading3Char"/>
    <w:unhideWhenUsed/>
    <w:qFormat/>
    <w:locked/>
    <w:rsid w:val="00A555F5"/>
    <w:pPr>
      <w:keepNext/>
      <w:ind w:left="720"/>
      <w:outlineLvl w:val="2"/>
    </w:pPr>
    <w:rPr>
      <w:rFonts w:ascii="Arial" w:hAnsi="Arial" w:cs="Arial"/>
      <w:b/>
      <w:sz w:val="22"/>
      <w:szCs w:val="22"/>
    </w:rPr>
  </w:style>
  <w:style w:type="paragraph" w:styleId="Heading4">
    <w:name w:val="heading 4"/>
    <w:basedOn w:val="Normal"/>
    <w:next w:val="Normal"/>
    <w:link w:val="Heading4Char"/>
    <w:unhideWhenUsed/>
    <w:qFormat/>
    <w:locked/>
    <w:rsid w:val="00A555F5"/>
    <w:pPr>
      <w:keepNext/>
      <w:contextualSpacing/>
      <w:jc w:val="center"/>
      <w:outlineLvl w:val="3"/>
    </w:pPr>
    <w:rPr>
      <w:rFonts w:ascii="Arial" w:hAnsi="Arial" w:cs="Arial"/>
      <w:b/>
      <w:sz w:val="22"/>
      <w:szCs w:val="22"/>
    </w:rPr>
  </w:style>
  <w:style w:type="paragraph" w:styleId="Heading5">
    <w:name w:val="heading 5"/>
    <w:basedOn w:val="Normal"/>
    <w:next w:val="Normal"/>
    <w:link w:val="Heading5Char"/>
    <w:unhideWhenUsed/>
    <w:qFormat/>
    <w:locked/>
    <w:rsid w:val="00232F7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A555F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555F5"/>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semiHidden/>
    <w:unhideWhenUsed/>
    <w:qFormat/>
    <w:locked/>
    <w:rsid w:val="00232F7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555F5"/>
    <w:rPr>
      <w:rFonts w:ascii="Arial" w:eastAsia="Times New Roman" w:hAnsi="Arial" w:cs="Arial"/>
      <w:bCs/>
      <w:iCs/>
      <w:sz w:val="22"/>
      <w:szCs w:val="22"/>
      <w:u w:val="single"/>
    </w:rPr>
  </w:style>
  <w:style w:type="character" w:styleId="CommentReference">
    <w:name w:val="annotation reference"/>
    <w:basedOn w:val="DefaultParagraphFont"/>
    <w:semiHidden/>
    <w:rsid w:val="00A555F5"/>
    <w:rPr>
      <w:rFonts w:cs="Times New Roman"/>
      <w:sz w:val="16"/>
    </w:rPr>
  </w:style>
  <w:style w:type="paragraph" w:styleId="CommentText">
    <w:name w:val="annotation text"/>
    <w:basedOn w:val="Normal"/>
    <w:link w:val="CommentTextChar"/>
    <w:rsid w:val="00A555F5"/>
  </w:style>
  <w:style w:type="character" w:customStyle="1" w:styleId="CommentTextChar">
    <w:name w:val="Comment Text Char"/>
    <w:basedOn w:val="DefaultParagraphFont"/>
    <w:link w:val="CommentText"/>
    <w:locked/>
    <w:rsid w:val="00A555F5"/>
    <w:rPr>
      <w:rFonts w:ascii="Times New Roman" w:hAnsi="Times New Roman" w:cs="Times New Roman"/>
      <w:sz w:val="20"/>
      <w:szCs w:val="20"/>
    </w:rPr>
  </w:style>
  <w:style w:type="paragraph" w:styleId="Title">
    <w:name w:val="Title"/>
    <w:basedOn w:val="Normal"/>
    <w:link w:val="TitleChar"/>
    <w:qFormat/>
    <w:rsid w:val="00A555F5"/>
    <w:pPr>
      <w:jc w:val="center"/>
    </w:pPr>
    <w:rPr>
      <w:b/>
      <w:sz w:val="24"/>
    </w:rPr>
  </w:style>
  <w:style w:type="character" w:customStyle="1" w:styleId="TitleChar">
    <w:name w:val="Title Char"/>
    <w:basedOn w:val="DefaultParagraphFont"/>
    <w:link w:val="Title"/>
    <w:locked/>
    <w:rsid w:val="00A555F5"/>
    <w:rPr>
      <w:rFonts w:ascii="Times New Roman" w:hAnsi="Times New Roman" w:cs="Times New Roman"/>
      <w:b/>
      <w:sz w:val="20"/>
      <w:szCs w:val="20"/>
    </w:rPr>
  </w:style>
  <w:style w:type="paragraph" w:styleId="Header">
    <w:name w:val="header"/>
    <w:basedOn w:val="Normal"/>
    <w:link w:val="HeaderChar"/>
    <w:rsid w:val="00A555F5"/>
    <w:pPr>
      <w:tabs>
        <w:tab w:val="center" w:pos="4320"/>
        <w:tab w:val="right" w:pos="8640"/>
      </w:tabs>
    </w:pPr>
    <w:rPr>
      <w:sz w:val="24"/>
      <w:szCs w:val="24"/>
    </w:rPr>
  </w:style>
  <w:style w:type="character" w:customStyle="1" w:styleId="HeaderChar">
    <w:name w:val="Header Char"/>
    <w:basedOn w:val="DefaultParagraphFont"/>
    <w:link w:val="Header"/>
    <w:locked/>
    <w:rsid w:val="00A555F5"/>
    <w:rPr>
      <w:rFonts w:ascii="Times New Roman" w:hAnsi="Times New Roman" w:cs="Times New Roman"/>
      <w:sz w:val="24"/>
      <w:szCs w:val="24"/>
    </w:rPr>
  </w:style>
  <w:style w:type="character" w:styleId="PageNumber">
    <w:name w:val="page number"/>
    <w:basedOn w:val="DefaultParagraphFont"/>
    <w:rsid w:val="00A555F5"/>
    <w:rPr>
      <w:rFonts w:cs="Times New Roman"/>
    </w:rPr>
  </w:style>
  <w:style w:type="paragraph" w:styleId="Footer">
    <w:name w:val="footer"/>
    <w:basedOn w:val="Normal"/>
    <w:link w:val="FooterChar"/>
    <w:rsid w:val="00A555F5"/>
    <w:pPr>
      <w:widowControl w:val="0"/>
      <w:tabs>
        <w:tab w:val="center" w:pos="4320"/>
        <w:tab w:val="right" w:pos="8640"/>
      </w:tabs>
      <w:autoSpaceDE w:val="0"/>
      <w:autoSpaceDN w:val="0"/>
      <w:adjustRightInd w:val="0"/>
    </w:pPr>
    <w:rPr>
      <w:sz w:val="24"/>
      <w:szCs w:val="24"/>
    </w:rPr>
  </w:style>
  <w:style w:type="character" w:customStyle="1" w:styleId="FooterChar">
    <w:name w:val="Footer Char"/>
    <w:basedOn w:val="DefaultParagraphFont"/>
    <w:link w:val="Footer"/>
    <w:uiPriority w:val="99"/>
    <w:locked/>
    <w:rsid w:val="00A555F5"/>
    <w:rPr>
      <w:rFonts w:ascii="Times New Roman" w:hAnsi="Times New Roman" w:cs="Times New Roman"/>
      <w:sz w:val="24"/>
      <w:szCs w:val="24"/>
    </w:rPr>
  </w:style>
  <w:style w:type="paragraph" w:styleId="BalloonText">
    <w:name w:val="Balloon Text"/>
    <w:basedOn w:val="Normal"/>
    <w:link w:val="BalloonTextChar"/>
    <w:uiPriority w:val="99"/>
    <w:semiHidden/>
    <w:rsid w:val="00A555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55F5"/>
    <w:rPr>
      <w:rFonts w:ascii="Tahoma" w:hAnsi="Tahoma" w:cs="Tahoma"/>
      <w:sz w:val="16"/>
      <w:szCs w:val="16"/>
    </w:rPr>
  </w:style>
  <w:style w:type="paragraph" w:styleId="ListParagraph">
    <w:name w:val="List Paragraph"/>
    <w:basedOn w:val="Normal"/>
    <w:uiPriority w:val="34"/>
    <w:qFormat/>
    <w:rsid w:val="00A555F5"/>
    <w:pPr>
      <w:ind w:left="720"/>
      <w:contextualSpacing/>
    </w:pPr>
  </w:style>
  <w:style w:type="character" w:customStyle="1" w:styleId="Heading1Char">
    <w:name w:val="Heading 1 Char"/>
    <w:basedOn w:val="DefaultParagraphFont"/>
    <w:link w:val="Heading1"/>
    <w:rsid w:val="00A555F5"/>
    <w:rPr>
      <w:rFonts w:ascii="Arial" w:eastAsia="Times New Roman" w:hAnsi="Arial" w:cs="Arial"/>
      <w:b/>
      <w:bCs/>
      <w:iCs/>
      <w:sz w:val="22"/>
      <w:szCs w:val="22"/>
    </w:rPr>
  </w:style>
  <w:style w:type="paragraph" w:styleId="TOCHeading">
    <w:name w:val="TOC Heading"/>
    <w:basedOn w:val="Heading1"/>
    <w:next w:val="Normal"/>
    <w:uiPriority w:val="39"/>
    <w:unhideWhenUsed/>
    <w:qFormat/>
    <w:rsid w:val="00A555F5"/>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eastAsiaTheme="majorEastAsia" w:hAnsiTheme="majorHAnsi" w:cstheme="majorBidi"/>
      <w:iCs w:val="0"/>
      <w:color w:val="365F91" w:themeColor="accent1" w:themeShade="BF"/>
      <w:sz w:val="28"/>
      <w:szCs w:val="28"/>
    </w:rPr>
  </w:style>
  <w:style w:type="paragraph" w:styleId="TOC2">
    <w:name w:val="toc 2"/>
    <w:basedOn w:val="Normal"/>
    <w:next w:val="Normal"/>
    <w:autoRedefine/>
    <w:uiPriority w:val="39"/>
    <w:unhideWhenUsed/>
    <w:qFormat/>
    <w:locked/>
    <w:rsid w:val="00A555F5"/>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locked/>
    <w:rsid w:val="00A555F5"/>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locked/>
    <w:rsid w:val="00A555F5"/>
    <w:pPr>
      <w:spacing w:after="100" w:line="276" w:lineRule="auto"/>
      <w:ind w:left="44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A555F5"/>
    <w:rPr>
      <w:color w:val="0000FF" w:themeColor="hyperlink"/>
      <w:u w:val="single"/>
    </w:rPr>
  </w:style>
  <w:style w:type="paragraph" w:styleId="NormalWeb">
    <w:name w:val="Normal (Web)"/>
    <w:basedOn w:val="Normal"/>
    <w:uiPriority w:val="99"/>
    <w:unhideWhenUsed/>
    <w:rsid w:val="00A555F5"/>
    <w:pPr>
      <w:spacing w:before="100" w:beforeAutospacing="1" w:after="100" w:afterAutospacing="1"/>
    </w:pPr>
    <w:rPr>
      <w:sz w:val="24"/>
      <w:szCs w:val="24"/>
    </w:rPr>
  </w:style>
  <w:style w:type="table" w:styleId="TableGrid">
    <w:name w:val="Table Grid"/>
    <w:basedOn w:val="TableNormal"/>
    <w:locked/>
    <w:rsid w:val="00A555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A555F5"/>
    <w:pPr>
      <w:tabs>
        <w:tab w:val="left" w:pos="576"/>
        <w:tab w:val="left" w:pos="1296"/>
        <w:tab w:val="left" w:pos="2016"/>
        <w:tab w:val="left" w:pos="6336"/>
      </w:tabs>
      <w:ind w:left="576"/>
      <w:jc w:val="both"/>
    </w:pPr>
    <w:rPr>
      <w:rFonts w:ascii="Arial" w:hAnsi="Arial"/>
      <w:sz w:val="24"/>
    </w:rPr>
  </w:style>
  <w:style w:type="character" w:customStyle="1" w:styleId="BodyTextIndent2Char">
    <w:name w:val="Body Text Indent 2 Char"/>
    <w:basedOn w:val="DefaultParagraphFont"/>
    <w:link w:val="BodyTextIndent2"/>
    <w:rsid w:val="00A555F5"/>
    <w:rPr>
      <w:rFonts w:ascii="Arial" w:eastAsia="Times New Roman" w:hAnsi="Arial"/>
      <w:sz w:val="24"/>
    </w:rPr>
  </w:style>
  <w:style w:type="paragraph" w:styleId="CommentSubject">
    <w:name w:val="annotation subject"/>
    <w:basedOn w:val="CommentText"/>
    <w:next w:val="CommentText"/>
    <w:link w:val="CommentSubjectChar"/>
    <w:uiPriority w:val="99"/>
    <w:semiHidden/>
    <w:unhideWhenUsed/>
    <w:rsid w:val="00A555F5"/>
    <w:rPr>
      <w:b/>
      <w:bCs/>
    </w:rPr>
  </w:style>
  <w:style w:type="character" w:customStyle="1" w:styleId="CommentSubjectChar">
    <w:name w:val="Comment Subject Char"/>
    <w:basedOn w:val="CommentTextChar"/>
    <w:link w:val="CommentSubject"/>
    <w:uiPriority w:val="99"/>
    <w:semiHidden/>
    <w:rsid w:val="00A555F5"/>
    <w:rPr>
      <w:rFonts w:ascii="Times New Roman" w:eastAsia="Times New Roman" w:hAnsi="Times New Roman" w:cs="Times New Roman"/>
      <w:b/>
      <w:bCs/>
      <w:sz w:val="20"/>
      <w:szCs w:val="20"/>
    </w:rPr>
  </w:style>
  <w:style w:type="paragraph" w:styleId="BodyText">
    <w:name w:val="Body Text"/>
    <w:basedOn w:val="Normal"/>
    <w:link w:val="BodyTextChar"/>
    <w:uiPriority w:val="99"/>
    <w:semiHidden/>
    <w:unhideWhenUsed/>
    <w:rsid w:val="00A555F5"/>
    <w:pPr>
      <w:spacing w:after="120"/>
    </w:pPr>
  </w:style>
  <w:style w:type="character" w:customStyle="1" w:styleId="BodyTextChar">
    <w:name w:val="Body Text Char"/>
    <w:basedOn w:val="DefaultParagraphFont"/>
    <w:link w:val="BodyText"/>
    <w:uiPriority w:val="99"/>
    <w:semiHidden/>
    <w:rsid w:val="00A555F5"/>
    <w:rPr>
      <w:rFonts w:ascii="Times New Roman" w:eastAsia="Times New Roman" w:hAnsi="Times New Roman"/>
    </w:rPr>
  </w:style>
  <w:style w:type="paragraph" w:styleId="Revision">
    <w:name w:val="Revision"/>
    <w:hidden/>
    <w:uiPriority w:val="99"/>
    <w:semiHidden/>
    <w:rsid w:val="00A555F5"/>
    <w:rPr>
      <w:rFonts w:ascii="Times New Roman" w:eastAsia="Times New Roman" w:hAnsi="Times New Roman"/>
    </w:rPr>
  </w:style>
  <w:style w:type="paragraph" w:styleId="BodyTextIndent">
    <w:name w:val="Body Text Indent"/>
    <w:basedOn w:val="Normal"/>
    <w:link w:val="BodyTextIndentChar"/>
    <w:uiPriority w:val="99"/>
    <w:unhideWhenUsed/>
    <w:rsid w:val="00A555F5"/>
    <w:pPr>
      <w:ind w:left="1440" w:hanging="720"/>
    </w:pPr>
    <w:rPr>
      <w:rFonts w:ascii="Arial" w:hAnsi="Arial" w:cs="Arial"/>
      <w:sz w:val="22"/>
    </w:rPr>
  </w:style>
  <w:style w:type="character" w:customStyle="1" w:styleId="BodyTextIndentChar">
    <w:name w:val="Body Text Indent Char"/>
    <w:basedOn w:val="DefaultParagraphFont"/>
    <w:link w:val="BodyTextIndent"/>
    <w:uiPriority w:val="99"/>
    <w:rsid w:val="00A555F5"/>
    <w:rPr>
      <w:rFonts w:ascii="Arial" w:eastAsia="Times New Roman" w:hAnsi="Arial" w:cs="Arial"/>
      <w:sz w:val="22"/>
    </w:rPr>
  </w:style>
  <w:style w:type="paragraph" w:styleId="PlainText">
    <w:name w:val="Plain Text"/>
    <w:basedOn w:val="Normal"/>
    <w:link w:val="PlainTextChar"/>
    <w:rsid w:val="00A555F5"/>
    <w:rPr>
      <w:rFonts w:ascii="Courier New" w:hAnsi="Courier New" w:cs="Courier New"/>
    </w:rPr>
  </w:style>
  <w:style w:type="character" w:customStyle="1" w:styleId="PlainTextChar">
    <w:name w:val="Plain Text Char"/>
    <w:basedOn w:val="DefaultParagraphFont"/>
    <w:link w:val="PlainText"/>
    <w:rsid w:val="00A555F5"/>
    <w:rPr>
      <w:rFonts w:ascii="Courier New" w:eastAsia="Times New Roman" w:hAnsi="Courier New" w:cs="Courier New"/>
    </w:rPr>
  </w:style>
  <w:style w:type="character" w:styleId="Strong">
    <w:name w:val="Strong"/>
    <w:basedOn w:val="DefaultParagraphFont"/>
    <w:uiPriority w:val="22"/>
    <w:qFormat/>
    <w:locked/>
    <w:rsid w:val="00A555F5"/>
    <w:rPr>
      <w:b/>
      <w:bCs/>
    </w:rPr>
  </w:style>
  <w:style w:type="character" w:customStyle="1" w:styleId="Heading6Char">
    <w:name w:val="Heading 6 Char"/>
    <w:basedOn w:val="DefaultParagraphFont"/>
    <w:link w:val="Heading6"/>
    <w:semiHidden/>
    <w:rsid w:val="00A555F5"/>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unhideWhenUsed/>
    <w:rsid w:val="00A555F5"/>
    <w:pPr>
      <w:spacing w:after="120" w:line="480" w:lineRule="auto"/>
    </w:pPr>
  </w:style>
  <w:style w:type="character" w:customStyle="1" w:styleId="BodyText2Char">
    <w:name w:val="Body Text 2 Char"/>
    <w:basedOn w:val="DefaultParagraphFont"/>
    <w:link w:val="BodyText2"/>
    <w:uiPriority w:val="99"/>
    <w:rsid w:val="00A555F5"/>
    <w:rPr>
      <w:rFonts w:ascii="Times New Roman" w:eastAsia="Times New Roman" w:hAnsi="Times New Roman"/>
    </w:rPr>
  </w:style>
  <w:style w:type="character" w:customStyle="1" w:styleId="Heading7Char">
    <w:name w:val="Heading 7 Char"/>
    <w:basedOn w:val="DefaultParagraphFont"/>
    <w:link w:val="Heading7"/>
    <w:semiHidden/>
    <w:rsid w:val="00A555F5"/>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rsid w:val="00A555F5"/>
    <w:rPr>
      <w:rFonts w:ascii="Arial" w:eastAsia="Times New Roman" w:hAnsi="Arial" w:cs="Arial"/>
      <w:b/>
      <w:sz w:val="22"/>
      <w:szCs w:val="22"/>
    </w:rPr>
  </w:style>
  <w:style w:type="character" w:styleId="Emphasis">
    <w:name w:val="Emphasis"/>
    <w:basedOn w:val="DefaultParagraphFont"/>
    <w:qFormat/>
    <w:locked/>
    <w:rsid w:val="00A555F5"/>
    <w:rPr>
      <w:i/>
      <w:iCs/>
    </w:rPr>
  </w:style>
  <w:style w:type="paragraph" w:styleId="BodyTextIndent3">
    <w:name w:val="Body Text Indent 3"/>
    <w:basedOn w:val="Normal"/>
    <w:link w:val="BodyTextIndent3Char"/>
    <w:uiPriority w:val="99"/>
    <w:unhideWhenUsed/>
    <w:rsid w:val="00A555F5"/>
    <w:pPr>
      <w:ind w:left="720"/>
    </w:pPr>
    <w:rPr>
      <w:rFonts w:ascii="Arial" w:hAnsi="Arial" w:cs="Arial"/>
      <w:sz w:val="22"/>
      <w:szCs w:val="22"/>
    </w:rPr>
  </w:style>
  <w:style w:type="character" w:customStyle="1" w:styleId="BodyTextIndent3Char">
    <w:name w:val="Body Text Indent 3 Char"/>
    <w:basedOn w:val="DefaultParagraphFont"/>
    <w:link w:val="BodyTextIndent3"/>
    <w:uiPriority w:val="99"/>
    <w:rsid w:val="00A555F5"/>
    <w:rPr>
      <w:rFonts w:ascii="Arial" w:eastAsia="Times New Roman" w:hAnsi="Arial" w:cs="Arial"/>
      <w:sz w:val="22"/>
      <w:szCs w:val="22"/>
    </w:rPr>
  </w:style>
  <w:style w:type="paragraph" w:styleId="BodyText3">
    <w:name w:val="Body Text 3"/>
    <w:basedOn w:val="Normal"/>
    <w:link w:val="BodyText3Char"/>
    <w:uiPriority w:val="99"/>
    <w:unhideWhenUsed/>
    <w:rsid w:val="00A555F5"/>
    <w:pPr>
      <w:contextualSpacing/>
      <w:jc w:val="both"/>
    </w:pPr>
    <w:rPr>
      <w:rFonts w:ascii="Arial" w:hAnsi="Arial" w:cs="Arial"/>
      <w:sz w:val="22"/>
      <w:szCs w:val="22"/>
    </w:rPr>
  </w:style>
  <w:style w:type="character" w:customStyle="1" w:styleId="BodyText3Char">
    <w:name w:val="Body Text 3 Char"/>
    <w:basedOn w:val="DefaultParagraphFont"/>
    <w:link w:val="BodyText3"/>
    <w:uiPriority w:val="99"/>
    <w:rsid w:val="00A555F5"/>
    <w:rPr>
      <w:rFonts w:ascii="Arial" w:eastAsia="Times New Roman" w:hAnsi="Arial" w:cs="Arial"/>
      <w:sz w:val="22"/>
      <w:szCs w:val="22"/>
    </w:rPr>
  </w:style>
  <w:style w:type="paragraph" w:customStyle="1" w:styleId="Default">
    <w:name w:val="Default"/>
    <w:rsid w:val="00A555F5"/>
    <w:pPr>
      <w:autoSpaceDE w:val="0"/>
      <w:autoSpaceDN w:val="0"/>
      <w:adjustRightInd w:val="0"/>
    </w:pPr>
    <w:rPr>
      <w:rFonts w:ascii="Times New Roman" w:hAnsi="Times New Roman"/>
      <w:color w:val="000000"/>
      <w:sz w:val="24"/>
      <w:szCs w:val="24"/>
    </w:rPr>
  </w:style>
  <w:style w:type="character" w:customStyle="1" w:styleId="Heading4Char">
    <w:name w:val="Heading 4 Char"/>
    <w:basedOn w:val="DefaultParagraphFont"/>
    <w:link w:val="Heading4"/>
    <w:rsid w:val="00A555F5"/>
    <w:rPr>
      <w:rFonts w:ascii="Arial" w:eastAsia="Times New Roman" w:hAnsi="Arial" w:cs="Arial"/>
      <w:b/>
      <w:sz w:val="22"/>
      <w:szCs w:val="22"/>
    </w:rPr>
  </w:style>
  <w:style w:type="character" w:customStyle="1" w:styleId="Heading5Char">
    <w:name w:val="Heading 5 Char"/>
    <w:basedOn w:val="DefaultParagraphFont"/>
    <w:link w:val="Heading5"/>
    <w:rsid w:val="00232F79"/>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semiHidden/>
    <w:rsid w:val="00232F79"/>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232F79"/>
    <w:rPr>
      <w:color w:val="800080" w:themeColor="followedHyperlink"/>
      <w:u w:val="single"/>
    </w:rPr>
  </w:style>
  <w:style w:type="paragraph" w:customStyle="1" w:styleId="xl63">
    <w:name w:val="xl63"/>
    <w:basedOn w:val="Normal"/>
    <w:rsid w:val="00232F79"/>
    <w:pPr>
      <w:spacing w:before="100" w:beforeAutospacing="1" w:after="100" w:afterAutospacing="1"/>
    </w:pPr>
    <w:rPr>
      <w:sz w:val="24"/>
      <w:szCs w:val="24"/>
    </w:rPr>
  </w:style>
  <w:style w:type="paragraph" w:customStyle="1" w:styleId="xl64">
    <w:name w:val="xl64"/>
    <w:basedOn w:val="Normal"/>
    <w:rsid w:val="00232F7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5">
    <w:name w:val="xl65"/>
    <w:basedOn w:val="Normal"/>
    <w:rsid w:val="00232F79"/>
    <w:pPr>
      <w:pBdr>
        <w:top w:val="single" w:sz="8" w:space="0" w:color="auto"/>
      </w:pBdr>
      <w:spacing w:before="100" w:beforeAutospacing="1" w:after="100" w:afterAutospacing="1"/>
    </w:pPr>
    <w:rPr>
      <w:sz w:val="24"/>
      <w:szCs w:val="24"/>
    </w:rPr>
  </w:style>
  <w:style w:type="paragraph" w:customStyle="1" w:styleId="xl66">
    <w:name w:val="xl66"/>
    <w:basedOn w:val="Normal"/>
    <w:rsid w:val="00232F79"/>
    <w:pPr>
      <w:pBdr>
        <w:top w:val="single" w:sz="8" w:space="0" w:color="auto"/>
        <w:right w:val="single" w:sz="8" w:space="0" w:color="auto"/>
      </w:pBdr>
      <w:spacing w:before="100" w:beforeAutospacing="1" w:after="100" w:afterAutospacing="1"/>
    </w:pPr>
    <w:rPr>
      <w:sz w:val="24"/>
      <w:szCs w:val="24"/>
    </w:rPr>
  </w:style>
  <w:style w:type="paragraph" w:customStyle="1" w:styleId="xl67">
    <w:name w:val="xl67"/>
    <w:basedOn w:val="Normal"/>
    <w:rsid w:val="00232F79"/>
    <w:pPr>
      <w:pBdr>
        <w:left w:val="single" w:sz="8" w:space="0" w:color="auto"/>
      </w:pBdr>
      <w:spacing w:before="100" w:beforeAutospacing="1" w:after="100" w:afterAutospacing="1"/>
    </w:pPr>
    <w:rPr>
      <w:sz w:val="24"/>
      <w:szCs w:val="24"/>
    </w:rPr>
  </w:style>
  <w:style w:type="paragraph" w:customStyle="1" w:styleId="xl68">
    <w:name w:val="xl68"/>
    <w:basedOn w:val="Normal"/>
    <w:rsid w:val="00232F79"/>
    <w:pPr>
      <w:pBdr>
        <w:right w:val="single" w:sz="8" w:space="0" w:color="auto"/>
      </w:pBdr>
      <w:spacing w:before="100" w:beforeAutospacing="1" w:after="100" w:afterAutospacing="1"/>
    </w:pPr>
    <w:rPr>
      <w:sz w:val="24"/>
      <w:szCs w:val="24"/>
    </w:rPr>
  </w:style>
  <w:style w:type="paragraph" w:customStyle="1" w:styleId="xl69">
    <w:name w:val="xl69"/>
    <w:basedOn w:val="Normal"/>
    <w:rsid w:val="00232F79"/>
    <w:pPr>
      <w:pBdr>
        <w:left w:val="single" w:sz="8" w:space="0" w:color="auto"/>
      </w:pBdr>
      <w:spacing w:before="100" w:beforeAutospacing="1" w:after="100" w:afterAutospacing="1"/>
    </w:pPr>
    <w:rPr>
      <w:b/>
      <w:bCs/>
      <w:sz w:val="24"/>
      <w:szCs w:val="24"/>
    </w:rPr>
  </w:style>
  <w:style w:type="paragraph" w:customStyle="1" w:styleId="xl70">
    <w:name w:val="xl70"/>
    <w:basedOn w:val="Normal"/>
    <w:rsid w:val="00232F79"/>
    <w:pPr>
      <w:spacing w:before="100" w:beforeAutospacing="1" w:after="100" w:afterAutospacing="1"/>
    </w:pPr>
    <w:rPr>
      <w:b/>
      <w:bCs/>
      <w:sz w:val="24"/>
      <w:szCs w:val="24"/>
    </w:rPr>
  </w:style>
  <w:style w:type="paragraph" w:customStyle="1" w:styleId="xl71">
    <w:name w:val="xl71"/>
    <w:basedOn w:val="Normal"/>
    <w:rsid w:val="00232F79"/>
    <w:pPr>
      <w:pBdr>
        <w:right w:val="single" w:sz="8" w:space="0" w:color="auto"/>
      </w:pBdr>
      <w:spacing w:before="100" w:beforeAutospacing="1" w:after="100" w:afterAutospacing="1"/>
    </w:pPr>
    <w:rPr>
      <w:b/>
      <w:bCs/>
      <w:sz w:val="24"/>
      <w:szCs w:val="24"/>
    </w:rPr>
  </w:style>
  <w:style w:type="paragraph" w:customStyle="1" w:styleId="xl72">
    <w:name w:val="xl72"/>
    <w:basedOn w:val="Normal"/>
    <w:rsid w:val="00232F7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232F7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32F79"/>
    <w:pPr>
      <w:pBdr>
        <w:left w:val="single" w:sz="8" w:space="0" w:color="auto"/>
      </w:pBdr>
      <w:spacing w:before="100" w:beforeAutospacing="1" w:after="100" w:afterAutospacing="1"/>
    </w:pPr>
    <w:rPr>
      <w:sz w:val="24"/>
      <w:szCs w:val="24"/>
    </w:rPr>
  </w:style>
  <w:style w:type="paragraph" w:customStyle="1" w:styleId="xl75">
    <w:name w:val="xl75"/>
    <w:basedOn w:val="Normal"/>
    <w:rsid w:val="00232F79"/>
    <w:pPr>
      <w:pBdr>
        <w:left w:val="single" w:sz="8" w:space="0" w:color="auto"/>
        <w:bottom w:val="single" w:sz="8" w:space="0" w:color="auto"/>
      </w:pBdr>
      <w:spacing w:before="100" w:beforeAutospacing="1" w:after="100" w:afterAutospacing="1"/>
    </w:pPr>
    <w:rPr>
      <w:sz w:val="24"/>
      <w:szCs w:val="24"/>
    </w:rPr>
  </w:style>
  <w:style w:type="paragraph" w:customStyle="1" w:styleId="xl76">
    <w:name w:val="xl76"/>
    <w:basedOn w:val="Normal"/>
    <w:rsid w:val="00232F79"/>
    <w:pPr>
      <w:pBdr>
        <w:bottom w:val="single" w:sz="8" w:space="0" w:color="auto"/>
      </w:pBdr>
      <w:spacing w:before="100" w:beforeAutospacing="1" w:after="100" w:afterAutospacing="1"/>
    </w:pPr>
    <w:rPr>
      <w:sz w:val="24"/>
      <w:szCs w:val="24"/>
    </w:rPr>
  </w:style>
  <w:style w:type="paragraph" w:customStyle="1" w:styleId="xl77">
    <w:name w:val="xl77"/>
    <w:basedOn w:val="Normal"/>
    <w:rsid w:val="00232F79"/>
    <w:pPr>
      <w:pBdr>
        <w:bottom w:val="single" w:sz="8" w:space="0" w:color="auto"/>
        <w:right w:val="single" w:sz="8" w:space="0" w:color="auto"/>
      </w:pBdr>
      <w:spacing w:before="100" w:beforeAutospacing="1" w:after="100" w:afterAutospacing="1"/>
    </w:pPr>
    <w:rPr>
      <w:sz w:val="24"/>
      <w:szCs w:val="24"/>
    </w:rPr>
  </w:style>
  <w:style w:type="paragraph" w:customStyle="1" w:styleId="xl78">
    <w:name w:val="xl78"/>
    <w:basedOn w:val="Normal"/>
    <w:rsid w:val="00232F7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
    <w:rsid w:val="00232F79"/>
    <w:pPr>
      <w:pBdr>
        <w:top w:val="single" w:sz="8" w:space="0" w:color="auto"/>
        <w:left w:val="single" w:sz="8" w:space="0" w:color="auto"/>
      </w:pBdr>
      <w:spacing w:before="100" w:beforeAutospacing="1" w:after="100" w:afterAutospacing="1"/>
    </w:pPr>
    <w:rPr>
      <w:sz w:val="24"/>
      <w:szCs w:val="24"/>
    </w:rPr>
  </w:style>
  <w:style w:type="paragraph" w:customStyle="1" w:styleId="xl80">
    <w:name w:val="xl80"/>
    <w:basedOn w:val="Normal"/>
    <w:rsid w:val="00232F7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Normal"/>
    <w:rsid w:val="00232F79"/>
    <w:pPr>
      <w:spacing w:before="100" w:beforeAutospacing="1" w:after="100" w:afterAutospacing="1"/>
      <w:jc w:val="right"/>
    </w:pPr>
    <w:rPr>
      <w:b/>
      <w:bCs/>
      <w:sz w:val="24"/>
      <w:szCs w:val="24"/>
    </w:rPr>
  </w:style>
  <w:style w:type="paragraph" w:customStyle="1" w:styleId="xl82">
    <w:name w:val="xl82"/>
    <w:basedOn w:val="Normal"/>
    <w:rsid w:val="00232F79"/>
    <w:pPr>
      <w:pBdr>
        <w:bottom w:val="double" w:sz="6" w:space="0" w:color="auto"/>
        <w:right w:val="single" w:sz="8" w:space="0" w:color="auto"/>
      </w:pBdr>
      <w:spacing w:before="100" w:beforeAutospacing="1" w:after="100" w:afterAutospacing="1"/>
    </w:pPr>
    <w:rPr>
      <w:b/>
      <w:bCs/>
      <w:sz w:val="24"/>
      <w:szCs w:val="24"/>
    </w:rPr>
  </w:style>
  <w:style w:type="paragraph" w:customStyle="1" w:styleId="xl83">
    <w:name w:val="xl83"/>
    <w:basedOn w:val="Normal"/>
    <w:rsid w:val="00232F79"/>
    <w:pPr>
      <w:pBdr>
        <w:left w:val="single" w:sz="8" w:space="0" w:color="auto"/>
      </w:pBdr>
      <w:spacing w:before="100" w:beforeAutospacing="1" w:after="100" w:afterAutospacing="1"/>
    </w:pPr>
    <w:rPr>
      <w:b/>
      <w:bCs/>
      <w:sz w:val="24"/>
      <w:szCs w:val="24"/>
    </w:rPr>
  </w:style>
  <w:style w:type="character" w:customStyle="1" w:styleId="storyheadline">
    <w:name w:val="storyheadline"/>
    <w:basedOn w:val="DefaultParagraphFont"/>
    <w:rsid w:val="00610CA1"/>
  </w:style>
  <w:style w:type="character" w:customStyle="1" w:styleId="st">
    <w:name w:val="st"/>
    <w:basedOn w:val="DefaultParagraphFont"/>
    <w:rsid w:val="00BC28E0"/>
  </w:style>
  <w:style w:type="paragraph" w:customStyle="1" w:styleId="font5">
    <w:name w:val="font5"/>
    <w:basedOn w:val="Normal"/>
    <w:rsid w:val="00BC28E0"/>
    <w:pPr>
      <w:spacing w:before="100" w:beforeAutospacing="1" w:after="100" w:afterAutospacing="1"/>
    </w:pPr>
    <w:rPr>
      <w:rFonts w:ascii="Arial" w:hAnsi="Arial" w:cs="Arial"/>
      <w:sz w:val="18"/>
      <w:szCs w:val="18"/>
    </w:rPr>
  </w:style>
  <w:style w:type="paragraph" w:customStyle="1" w:styleId="font6">
    <w:name w:val="font6"/>
    <w:basedOn w:val="Normal"/>
    <w:rsid w:val="00BC28E0"/>
    <w:pPr>
      <w:spacing w:before="100" w:beforeAutospacing="1" w:after="100" w:afterAutospacing="1"/>
    </w:pPr>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5F5"/>
    <w:rPr>
      <w:rFonts w:ascii="Times New Roman" w:eastAsia="Times New Roman" w:hAnsi="Times New Roman"/>
    </w:rPr>
  </w:style>
  <w:style w:type="paragraph" w:styleId="Heading1">
    <w:name w:val="heading 1"/>
    <w:basedOn w:val="Heading2"/>
    <w:next w:val="Normal"/>
    <w:link w:val="Heading1Char"/>
    <w:qFormat/>
    <w:locked/>
    <w:rsid w:val="00A555F5"/>
    <w:pPr>
      <w:pBdr>
        <w:top w:val="single" w:sz="4" w:space="1" w:color="auto"/>
        <w:left w:val="single" w:sz="4" w:space="4" w:color="auto"/>
        <w:bottom w:val="single" w:sz="4" w:space="1" w:color="auto"/>
        <w:right w:val="single" w:sz="4" w:space="4" w:color="auto"/>
      </w:pBdr>
      <w:jc w:val="center"/>
      <w:outlineLvl w:val="0"/>
    </w:pPr>
    <w:rPr>
      <w:b/>
      <w:u w:val="none"/>
    </w:rPr>
  </w:style>
  <w:style w:type="paragraph" w:styleId="Heading2">
    <w:name w:val="heading 2"/>
    <w:basedOn w:val="Normal"/>
    <w:next w:val="Normal"/>
    <w:link w:val="Heading2Char"/>
    <w:uiPriority w:val="99"/>
    <w:qFormat/>
    <w:rsid w:val="00A555F5"/>
    <w:pPr>
      <w:keepNext/>
      <w:outlineLvl w:val="1"/>
    </w:pPr>
    <w:rPr>
      <w:rFonts w:ascii="Arial" w:hAnsi="Arial" w:cs="Arial"/>
      <w:bCs/>
      <w:iCs/>
      <w:sz w:val="22"/>
      <w:szCs w:val="22"/>
      <w:u w:val="single"/>
    </w:rPr>
  </w:style>
  <w:style w:type="paragraph" w:styleId="Heading3">
    <w:name w:val="heading 3"/>
    <w:basedOn w:val="Normal"/>
    <w:next w:val="Normal"/>
    <w:link w:val="Heading3Char"/>
    <w:unhideWhenUsed/>
    <w:qFormat/>
    <w:locked/>
    <w:rsid w:val="00A555F5"/>
    <w:pPr>
      <w:keepNext/>
      <w:ind w:left="720"/>
      <w:outlineLvl w:val="2"/>
    </w:pPr>
    <w:rPr>
      <w:rFonts w:ascii="Arial" w:hAnsi="Arial" w:cs="Arial"/>
      <w:b/>
      <w:sz w:val="22"/>
      <w:szCs w:val="22"/>
    </w:rPr>
  </w:style>
  <w:style w:type="paragraph" w:styleId="Heading4">
    <w:name w:val="heading 4"/>
    <w:basedOn w:val="Normal"/>
    <w:next w:val="Normal"/>
    <w:link w:val="Heading4Char"/>
    <w:unhideWhenUsed/>
    <w:qFormat/>
    <w:locked/>
    <w:rsid w:val="00A555F5"/>
    <w:pPr>
      <w:keepNext/>
      <w:contextualSpacing/>
      <w:jc w:val="center"/>
      <w:outlineLvl w:val="3"/>
    </w:pPr>
    <w:rPr>
      <w:rFonts w:ascii="Arial" w:hAnsi="Arial" w:cs="Arial"/>
      <w:b/>
      <w:sz w:val="22"/>
      <w:szCs w:val="22"/>
    </w:rPr>
  </w:style>
  <w:style w:type="paragraph" w:styleId="Heading5">
    <w:name w:val="heading 5"/>
    <w:basedOn w:val="Normal"/>
    <w:next w:val="Normal"/>
    <w:link w:val="Heading5Char"/>
    <w:unhideWhenUsed/>
    <w:qFormat/>
    <w:locked/>
    <w:rsid w:val="00232F7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A555F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555F5"/>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semiHidden/>
    <w:unhideWhenUsed/>
    <w:qFormat/>
    <w:locked/>
    <w:rsid w:val="00232F79"/>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555F5"/>
    <w:rPr>
      <w:rFonts w:ascii="Arial" w:eastAsia="Times New Roman" w:hAnsi="Arial" w:cs="Arial"/>
      <w:bCs/>
      <w:iCs/>
      <w:sz w:val="22"/>
      <w:szCs w:val="22"/>
      <w:u w:val="single"/>
    </w:rPr>
  </w:style>
  <w:style w:type="character" w:styleId="CommentReference">
    <w:name w:val="annotation reference"/>
    <w:basedOn w:val="DefaultParagraphFont"/>
    <w:semiHidden/>
    <w:rsid w:val="00A555F5"/>
    <w:rPr>
      <w:rFonts w:cs="Times New Roman"/>
      <w:sz w:val="16"/>
    </w:rPr>
  </w:style>
  <w:style w:type="paragraph" w:styleId="CommentText">
    <w:name w:val="annotation text"/>
    <w:basedOn w:val="Normal"/>
    <w:link w:val="CommentTextChar"/>
    <w:rsid w:val="00A555F5"/>
  </w:style>
  <w:style w:type="character" w:customStyle="1" w:styleId="CommentTextChar">
    <w:name w:val="Comment Text Char"/>
    <w:basedOn w:val="DefaultParagraphFont"/>
    <w:link w:val="CommentText"/>
    <w:locked/>
    <w:rsid w:val="00A555F5"/>
    <w:rPr>
      <w:rFonts w:ascii="Times New Roman" w:hAnsi="Times New Roman" w:cs="Times New Roman"/>
      <w:sz w:val="20"/>
      <w:szCs w:val="20"/>
    </w:rPr>
  </w:style>
  <w:style w:type="paragraph" w:styleId="Title">
    <w:name w:val="Title"/>
    <w:basedOn w:val="Normal"/>
    <w:link w:val="TitleChar"/>
    <w:qFormat/>
    <w:rsid w:val="00A555F5"/>
    <w:pPr>
      <w:jc w:val="center"/>
    </w:pPr>
    <w:rPr>
      <w:b/>
      <w:sz w:val="24"/>
    </w:rPr>
  </w:style>
  <w:style w:type="character" w:customStyle="1" w:styleId="TitleChar">
    <w:name w:val="Title Char"/>
    <w:basedOn w:val="DefaultParagraphFont"/>
    <w:link w:val="Title"/>
    <w:locked/>
    <w:rsid w:val="00A555F5"/>
    <w:rPr>
      <w:rFonts w:ascii="Times New Roman" w:hAnsi="Times New Roman" w:cs="Times New Roman"/>
      <w:b/>
      <w:sz w:val="20"/>
      <w:szCs w:val="20"/>
    </w:rPr>
  </w:style>
  <w:style w:type="paragraph" w:styleId="Header">
    <w:name w:val="header"/>
    <w:basedOn w:val="Normal"/>
    <w:link w:val="HeaderChar"/>
    <w:rsid w:val="00A555F5"/>
    <w:pPr>
      <w:tabs>
        <w:tab w:val="center" w:pos="4320"/>
        <w:tab w:val="right" w:pos="8640"/>
      </w:tabs>
    </w:pPr>
    <w:rPr>
      <w:sz w:val="24"/>
      <w:szCs w:val="24"/>
    </w:rPr>
  </w:style>
  <w:style w:type="character" w:customStyle="1" w:styleId="HeaderChar">
    <w:name w:val="Header Char"/>
    <w:basedOn w:val="DefaultParagraphFont"/>
    <w:link w:val="Header"/>
    <w:locked/>
    <w:rsid w:val="00A555F5"/>
    <w:rPr>
      <w:rFonts w:ascii="Times New Roman" w:hAnsi="Times New Roman" w:cs="Times New Roman"/>
      <w:sz w:val="24"/>
      <w:szCs w:val="24"/>
    </w:rPr>
  </w:style>
  <w:style w:type="character" w:styleId="PageNumber">
    <w:name w:val="page number"/>
    <w:basedOn w:val="DefaultParagraphFont"/>
    <w:rsid w:val="00A555F5"/>
    <w:rPr>
      <w:rFonts w:cs="Times New Roman"/>
    </w:rPr>
  </w:style>
  <w:style w:type="paragraph" w:styleId="Footer">
    <w:name w:val="footer"/>
    <w:basedOn w:val="Normal"/>
    <w:link w:val="FooterChar"/>
    <w:rsid w:val="00A555F5"/>
    <w:pPr>
      <w:widowControl w:val="0"/>
      <w:tabs>
        <w:tab w:val="center" w:pos="4320"/>
        <w:tab w:val="right" w:pos="8640"/>
      </w:tabs>
      <w:autoSpaceDE w:val="0"/>
      <w:autoSpaceDN w:val="0"/>
      <w:adjustRightInd w:val="0"/>
    </w:pPr>
    <w:rPr>
      <w:sz w:val="24"/>
      <w:szCs w:val="24"/>
    </w:rPr>
  </w:style>
  <w:style w:type="character" w:customStyle="1" w:styleId="FooterChar">
    <w:name w:val="Footer Char"/>
    <w:basedOn w:val="DefaultParagraphFont"/>
    <w:link w:val="Footer"/>
    <w:uiPriority w:val="99"/>
    <w:locked/>
    <w:rsid w:val="00A555F5"/>
    <w:rPr>
      <w:rFonts w:ascii="Times New Roman" w:hAnsi="Times New Roman" w:cs="Times New Roman"/>
      <w:sz w:val="24"/>
      <w:szCs w:val="24"/>
    </w:rPr>
  </w:style>
  <w:style w:type="paragraph" w:styleId="BalloonText">
    <w:name w:val="Balloon Text"/>
    <w:basedOn w:val="Normal"/>
    <w:link w:val="BalloonTextChar"/>
    <w:uiPriority w:val="99"/>
    <w:semiHidden/>
    <w:rsid w:val="00A555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55F5"/>
    <w:rPr>
      <w:rFonts w:ascii="Tahoma" w:hAnsi="Tahoma" w:cs="Tahoma"/>
      <w:sz w:val="16"/>
      <w:szCs w:val="16"/>
    </w:rPr>
  </w:style>
  <w:style w:type="paragraph" w:styleId="ListParagraph">
    <w:name w:val="List Paragraph"/>
    <w:basedOn w:val="Normal"/>
    <w:uiPriority w:val="34"/>
    <w:qFormat/>
    <w:rsid w:val="00A555F5"/>
    <w:pPr>
      <w:ind w:left="720"/>
      <w:contextualSpacing/>
    </w:pPr>
  </w:style>
  <w:style w:type="character" w:customStyle="1" w:styleId="Heading1Char">
    <w:name w:val="Heading 1 Char"/>
    <w:basedOn w:val="DefaultParagraphFont"/>
    <w:link w:val="Heading1"/>
    <w:rsid w:val="00A555F5"/>
    <w:rPr>
      <w:rFonts w:ascii="Arial" w:eastAsia="Times New Roman" w:hAnsi="Arial" w:cs="Arial"/>
      <w:b/>
      <w:bCs/>
      <w:iCs/>
      <w:sz w:val="22"/>
      <w:szCs w:val="22"/>
    </w:rPr>
  </w:style>
  <w:style w:type="paragraph" w:styleId="TOCHeading">
    <w:name w:val="TOC Heading"/>
    <w:basedOn w:val="Heading1"/>
    <w:next w:val="Normal"/>
    <w:uiPriority w:val="39"/>
    <w:unhideWhenUsed/>
    <w:qFormat/>
    <w:rsid w:val="00A555F5"/>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eastAsiaTheme="majorEastAsia" w:hAnsiTheme="majorHAnsi" w:cstheme="majorBidi"/>
      <w:iCs w:val="0"/>
      <w:color w:val="365F91" w:themeColor="accent1" w:themeShade="BF"/>
      <w:sz w:val="28"/>
      <w:szCs w:val="28"/>
    </w:rPr>
  </w:style>
  <w:style w:type="paragraph" w:styleId="TOC2">
    <w:name w:val="toc 2"/>
    <w:basedOn w:val="Normal"/>
    <w:next w:val="Normal"/>
    <w:autoRedefine/>
    <w:uiPriority w:val="39"/>
    <w:unhideWhenUsed/>
    <w:qFormat/>
    <w:locked/>
    <w:rsid w:val="00A555F5"/>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locked/>
    <w:rsid w:val="00A555F5"/>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locked/>
    <w:rsid w:val="00A555F5"/>
    <w:pPr>
      <w:spacing w:after="100" w:line="276" w:lineRule="auto"/>
      <w:ind w:left="44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A555F5"/>
    <w:rPr>
      <w:color w:val="0000FF" w:themeColor="hyperlink"/>
      <w:u w:val="single"/>
    </w:rPr>
  </w:style>
  <w:style w:type="paragraph" w:styleId="NormalWeb">
    <w:name w:val="Normal (Web)"/>
    <w:basedOn w:val="Normal"/>
    <w:uiPriority w:val="99"/>
    <w:unhideWhenUsed/>
    <w:rsid w:val="00A555F5"/>
    <w:pPr>
      <w:spacing w:before="100" w:beforeAutospacing="1" w:after="100" w:afterAutospacing="1"/>
    </w:pPr>
    <w:rPr>
      <w:sz w:val="24"/>
      <w:szCs w:val="24"/>
    </w:rPr>
  </w:style>
  <w:style w:type="table" w:styleId="TableGrid">
    <w:name w:val="Table Grid"/>
    <w:basedOn w:val="TableNormal"/>
    <w:locked/>
    <w:rsid w:val="00A555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A555F5"/>
    <w:pPr>
      <w:tabs>
        <w:tab w:val="left" w:pos="576"/>
        <w:tab w:val="left" w:pos="1296"/>
        <w:tab w:val="left" w:pos="2016"/>
        <w:tab w:val="left" w:pos="6336"/>
      </w:tabs>
      <w:ind w:left="576"/>
      <w:jc w:val="both"/>
    </w:pPr>
    <w:rPr>
      <w:rFonts w:ascii="Arial" w:hAnsi="Arial"/>
      <w:sz w:val="24"/>
    </w:rPr>
  </w:style>
  <w:style w:type="character" w:customStyle="1" w:styleId="BodyTextIndent2Char">
    <w:name w:val="Body Text Indent 2 Char"/>
    <w:basedOn w:val="DefaultParagraphFont"/>
    <w:link w:val="BodyTextIndent2"/>
    <w:rsid w:val="00A555F5"/>
    <w:rPr>
      <w:rFonts w:ascii="Arial" w:eastAsia="Times New Roman" w:hAnsi="Arial"/>
      <w:sz w:val="24"/>
    </w:rPr>
  </w:style>
  <w:style w:type="paragraph" w:styleId="CommentSubject">
    <w:name w:val="annotation subject"/>
    <w:basedOn w:val="CommentText"/>
    <w:next w:val="CommentText"/>
    <w:link w:val="CommentSubjectChar"/>
    <w:uiPriority w:val="99"/>
    <w:semiHidden/>
    <w:unhideWhenUsed/>
    <w:rsid w:val="00A555F5"/>
    <w:rPr>
      <w:b/>
      <w:bCs/>
    </w:rPr>
  </w:style>
  <w:style w:type="character" w:customStyle="1" w:styleId="CommentSubjectChar">
    <w:name w:val="Comment Subject Char"/>
    <w:basedOn w:val="CommentTextChar"/>
    <w:link w:val="CommentSubject"/>
    <w:uiPriority w:val="99"/>
    <w:semiHidden/>
    <w:rsid w:val="00A555F5"/>
    <w:rPr>
      <w:rFonts w:ascii="Times New Roman" w:eastAsia="Times New Roman" w:hAnsi="Times New Roman" w:cs="Times New Roman"/>
      <w:b/>
      <w:bCs/>
      <w:sz w:val="20"/>
      <w:szCs w:val="20"/>
    </w:rPr>
  </w:style>
  <w:style w:type="paragraph" w:styleId="BodyText">
    <w:name w:val="Body Text"/>
    <w:basedOn w:val="Normal"/>
    <w:link w:val="BodyTextChar"/>
    <w:uiPriority w:val="99"/>
    <w:semiHidden/>
    <w:unhideWhenUsed/>
    <w:rsid w:val="00A555F5"/>
    <w:pPr>
      <w:spacing w:after="120"/>
    </w:pPr>
  </w:style>
  <w:style w:type="character" w:customStyle="1" w:styleId="BodyTextChar">
    <w:name w:val="Body Text Char"/>
    <w:basedOn w:val="DefaultParagraphFont"/>
    <w:link w:val="BodyText"/>
    <w:uiPriority w:val="99"/>
    <w:semiHidden/>
    <w:rsid w:val="00A555F5"/>
    <w:rPr>
      <w:rFonts w:ascii="Times New Roman" w:eastAsia="Times New Roman" w:hAnsi="Times New Roman"/>
    </w:rPr>
  </w:style>
  <w:style w:type="paragraph" w:styleId="Revision">
    <w:name w:val="Revision"/>
    <w:hidden/>
    <w:uiPriority w:val="99"/>
    <w:semiHidden/>
    <w:rsid w:val="00A555F5"/>
    <w:rPr>
      <w:rFonts w:ascii="Times New Roman" w:eastAsia="Times New Roman" w:hAnsi="Times New Roman"/>
    </w:rPr>
  </w:style>
  <w:style w:type="paragraph" w:styleId="BodyTextIndent">
    <w:name w:val="Body Text Indent"/>
    <w:basedOn w:val="Normal"/>
    <w:link w:val="BodyTextIndentChar"/>
    <w:uiPriority w:val="99"/>
    <w:unhideWhenUsed/>
    <w:rsid w:val="00A555F5"/>
    <w:pPr>
      <w:ind w:left="1440" w:hanging="720"/>
    </w:pPr>
    <w:rPr>
      <w:rFonts w:ascii="Arial" w:hAnsi="Arial" w:cs="Arial"/>
      <w:sz w:val="22"/>
    </w:rPr>
  </w:style>
  <w:style w:type="character" w:customStyle="1" w:styleId="BodyTextIndentChar">
    <w:name w:val="Body Text Indent Char"/>
    <w:basedOn w:val="DefaultParagraphFont"/>
    <w:link w:val="BodyTextIndent"/>
    <w:uiPriority w:val="99"/>
    <w:rsid w:val="00A555F5"/>
    <w:rPr>
      <w:rFonts w:ascii="Arial" w:eastAsia="Times New Roman" w:hAnsi="Arial" w:cs="Arial"/>
      <w:sz w:val="22"/>
    </w:rPr>
  </w:style>
  <w:style w:type="paragraph" w:styleId="PlainText">
    <w:name w:val="Plain Text"/>
    <w:basedOn w:val="Normal"/>
    <w:link w:val="PlainTextChar"/>
    <w:rsid w:val="00A555F5"/>
    <w:rPr>
      <w:rFonts w:ascii="Courier New" w:hAnsi="Courier New" w:cs="Courier New"/>
    </w:rPr>
  </w:style>
  <w:style w:type="character" w:customStyle="1" w:styleId="PlainTextChar">
    <w:name w:val="Plain Text Char"/>
    <w:basedOn w:val="DefaultParagraphFont"/>
    <w:link w:val="PlainText"/>
    <w:rsid w:val="00A555F5"/>
    <w:rPr>
      <w:rFonts w:ascii="Courier New" w:eastAsia="Times New Roman" w:hAnsi="Courier New" w:cs="Courier New"/>
    </w:rPr>
  </w:style>
  <w:style w:type="character" w:styleId="Strong">
    <w:name w:val="Strong"/>
    <w:basedOn w:val="DefaultParagraphFont"/>
    <w:uiPriority w:val="22"/>
    <w:qFormat/>
    <w:locked/>
    <w:rsid w:val="00A555F5"/>
    <w:rPr>
      <w:b/>
      <w:bCs/>
    </w:rPr>
  </w:style>
  <w:style w:type="character" w:customStyle="1" w:styleId="Heading6Char">
    <w:name w:val="Heading 6 Char"/>
    <w:basedOn w:val="DefaultParagraphFont"/>
    <w:link w:val="Heading6"/>
    <w:semiHidden/>
    <w:rsid w:val="00A555F5"/>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unhideWhenUsed/>
    <w:rsid w:val="00A555F5"/>
    <w:pPr>
      <w:spacing w:after="120" w:line="480" w:lineRule="auto"/>
    </w:pPr>
  </w:style>
  <w:style w:type="character" w:customStyle="1" w:styleId="BodyText2Char">
    <w:name w:val="Body Text 2 Char"/>
    <w:basedOn w:val="DefaultParagraphFont"/>
    <w:link w:val="BodyText2"/>
    <w:uiPriority w:val="99"/>
    <w:rsid w:val="00A555F5"/>
    <w:rPr>
      <w:rFonts w:ascii="Times New Roman" w:eastAsia="Times New Roman" w:hAnsi="Times New Roman"/>
    </w:rPr>
  </w:style>
  <w:style w:type="character" w:customStyle="1" w:styleId="Heading7Char">
    <w:name w:val="Heading 7 Char"/>
    <w:basedOn w:val="DefaultParagraphFont"/>
    <w:link w:val="Heading7"/>
    <w:semiHidden/>
    <w:rsid w:val="00A555F5"/>
    <w:rPr>
      <w:rFonts w:asciiTheme="majorHAnsi" w:eastAsiaTheme="majorEastAsia" w:hAnsiTheme="majorHAnsi" w:cstheme="majorBidi"/>
      <w:i/>
      <w:iCs/>
      <w:color w:val="404040" w:themeColor="text1" w:themeTint="BF"/>
    </w:rPr>
  </w:style>
  <w:style w:type="character" w:customStyle="1" w:styleId="Heading3Char">
    <w:name w:val="Heading 3 Char"/>
    <w:basedOn w:val="DefaultParagraphFont"/>
    <w:link w:val="Heading3"/>
    <w:rsid w:val="00A555F5"/>
    <w:rPr>
      <w:rFonts w:ascii="Arial" w:eastAsia="Times New Roman" w:hAnsi="Arial" w:cs="Arial"/>
      <w:b/>
      <w:sz w:val="22"/>
      <w:szCs w:val="22"/>
    </w:rPr>
  </w:style>
  <w:style w:type="character" w:styleId="Emphasis">
    <w:name w:val="Emphasis"/>
    <w:basedOn w:val="DefaultParagraphFont"/>
    <w:qFormat/>
    <w:locked/>
    <w:rsid w:val="00A555F5"/>
    <w:rPr>
      <w:i/>
      <w:iCs/>
    </w:rPr>
  </w:style>
  <w:style w:type="paragraph" w:styleId="BodyTextIndent3">
    <w:name w:val="Body Text Indent 3"/>
    <w:basedOn w:val="Normal"/>
    <w:link w:val="BodyTextIndent3Char"/>
    <w:uiPriority w:val="99"/>
    <w:unhideWhenUsed/>
    <w:rsid w:val="00A555F5"/>
    <w:pPr>
      <w:ind w:left="720"/>
    </w:pPr>
    <w:rPr>
      <w:rFonts w:ascii="Arial" w:hAnsi="Arial" w:cs="Arial"/>
      <w:sz w:val="22"/>
      <w:szCs w:val="22"/>
    </w:rPr>
  </w:style>
  <w:style w:type="character" w:customStyle="1" w:styleId="BodyTextIndent3Char">
    <w:name w:val="Body Text Indent 3 Char"/>
    <w:basedOn w:val="DefaultParagraphFont"/>
    <w:link w:val="BodyTextIndent3"/>
    <w:uiPriority w:val="99"/>
    <w:rsid w:val="00A555F5"/>
    <w:rPr>
      <w:rFonts w:ascii="Arial" w:eastAsia="Times New Roman" w:hAnsi="Arial" w:cs="Arial"/>
      <w:sz w:val="22"/>
      <w:szCs w:val="22"/>
    </w:rPr>
  </w:style>
  <w:style w:type="paragraph" w:styleId="BodyText3">
    <w:name w:val="Body Text 3"/>
    <w:basedOn w:val="Normal"/>
    <w:link w:val="BodyText3Char"/>
    <w:uiPriority w:val="99"/>
    <w:unhideWhenUsed/>
    <w:rsid w:val="00A555F5"/>
    <w:pPr>
      <w:contextualSpacing/>
      <w:jc w:val="both"/>
    </w:pPr>
    <w:rPr>
      <w:rFonts w:ascii="Arial" w:hAnsi="Arial" w:cs="Arial"/>
      <w:sz w:val="22"/>
      <w:szCs w:val="22"/>
    </w:rPr>
  </w:style>
  <w:style w:type="character" w:customStyle="1" w:styleId="BodyText3Char">
    <w:name w:val="Body Text 3 Char"/>
    <w:basedOn w:val="DefaultParagraphFont"/>
    <w:link w:val="BodyText3"/>
    <w:uiPriority w:val="99"/>
    <w:rsid w:val="00A555F5"/>
    <w:rPr>
      <w:rFonts w:ascii="Arial" w:eastAsia="Times New Roman" w:hAnsi="Arial" w:cs="Arial"/>
      <w:sz w:val="22"/>
      <w:szCs w:val="22"/>
    </w:rPr>
  </w:style>
  <w:style w:type="paragraph" w:customStyle="1" w:styleId="Default">
    <w:name w:val="Default"/>
    <w:rsid w:val="00A555F5"/>
    <w:pPr>
      <w:autoSpaceDE w:val="0"/>
      <w:autoSpaceDN w:val="0"/>
      <w:adjustRightInd w:val="0"/>
    </w:pPr>
    <w:rPr>
      <w:rFonts w:ascii="Times New Roman" w:hAnsi="Times New Roman"/>
      <w:color w:val="000000"/>
      <w:sz w:val="24"/>
      <w:szCs w:val="24"/>
    </w:rPr>
  </w:style>
  <w:style w:type="character" w:customStyle="1" w:styleId="Heading4Char">
    <w:name w:val="Heading 4 Char"/>
    <w:basedOn w:val="DefaultParagraphFont"/>
    <w:link w:val="Heading4"/>
    <w:rsid w:val="00A555F5"/>
    <w:rPr>
      <w:rFonts w:ascii="Arial" w:eastAsia="Times New Roman" w:hAnsi="Arial" w:cs="Arial"/>
      <w:b/>
      <w:sz w:val="22"/>
      <w:szCs w:val="22"/>
    </w:rPr>
  </w:style>
  <w:style w:type="character" w:customStyle="1" w:styleId="Heading5Char">
    <w:name w:val="Heading 5 Char"/>
    <w:basedOn w:val="DefaultParagraphFont"/>
    <w:link w:val="Heading5"/>
    <w:rsid w:val="00232F79"/>
    <w:rPr>
      <w:rFonts w:asciiTheme="majorHAnsi" w:eastAsiaTheme="majorEastAsia" w:hAnsiTheme="majorHAnsi" w:cstheme="majorBidi"/>
      <w:color w:val="243F60" w:themeColor="accent1" w:themeShade="7F"/>
    </w:rPr>
  </w:style>
  <w:style w:type="character" w:customStyle="1" w:styleId="Heading9Char">
    <w:name w:val="Heading 9 Char"/>
    <w:basedOn w:val="DefaultParagraphFont"/>
    <w:link w:val="Heading9"/>
    <w:semiHidden/>
    <w:rsid w:val="00232F79"/>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232F79"/>
    <w:rPr>
      <w:color w:val="800080" w:themeColor="followedHyperlink"/>
      <w:u w:val="single"/>
    </w:rPr>
  </w:style>
  <w:style w:type="paragraph" w:customStyle="1" w:styleId="xl63">
    <w:name w:val="xl63"/>
    <w:basedOn w:val="Normal"/>
    <w:rsid w:val="00232F79"/>
    <w:pPr>
      <w:spacing w:before="100" w:beforeAutospacing="1" w:after="100" w:afterAutospacing="1"/>
    </w:pPr>
    <w:rPr>
      <w:sz w:val="24"/>
      <w:szCs w:val="24"/>
    </w:rPr>
  </w:style>
  <w:style w:type="paragraph" w:customStyle="1" w:styleId="xl64">
    <w:name w:val="xl64"/>
    <w:basedOn w:val="Normal"/>
    <w:rsid w:val="00232F7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5">
    <w:name w:val="xl65"/>
    <w:basedOn w:val="Normal"/>
    <w:rsid w:val="00232F79"/>
    <w:pPr>
      <w:pBdr>
        <w:top w:val="single" w:sz="8" w:space="0" w:color="auto"/>
      </w:pBdr>
      <w:spacing w:before="100" w:beforeAutospacing="1" w:after="100" w:afterAutospacing="1"/>
    </w:pPr>
    <w:rPr>
      <w:sz w:val="24"/>
      <w:szCs w:val="24"/>
    </w:rPr>
  </w:style>
  <w:style w:type="paragraph" w:customStyle="1" w:styleId="xl66">
    <w:name w:val="xl66"/>
    <w:basedOn w:val="Normal"/>
    <w:rsid w:val="00232F79"/>
    <w:pPr>
      <w:pBdr>
        <w:top w:val="single" w:sz="8" w:space="0" w:color="auto"/>
        <w:right w:val="single" w:sz="8" w:space="0" w:color="auto"/>
      </w:pBdr>
      <w:spacing w:before="100" w:beforeAutospacing="1" w:after="100" w:afterAutospacing="1"/>
    </w:pPr>
    <w:rPr>
      <w:sz w:val="24"/>
      <w:szCs w:val="24"/>
    </w:rPr>
  </w:style>
  <w:style w:type="paragraph" w:customStyle="1" w:styleId="xl67">
    <w:name w:val="xl67"/>
    <w:basedOn w:val="Normal"/>
    <w:rsid w:val="00232F79"/>
    <w:pPr>
      <w:pBdr>
        <w:left w:val="single" w:sz="8" w:space="0" w:color="auto"/>
      </w:pBdr>
      <w:spacing w:before="100" w:beforeAutospacing="1" w:after="100" w:afterAutospacing="1"/>
    </w:pPr>
    <w:rPr>
      <w:sz w:val="24"/>
      <w:szCs w:val="24"/>
    </w:rPr>
  </w:style>
  <w:style w:type="paragraph" w:customStyle="1" w:styleId="xl68">
    <w:name w:val="xl68"/>
    <w:basedOn w:val="Normal"/>
    <w:rsid w:val="00232F79"/>
    <w:pPr>
      <w:pBdr>
        <w:right w:val="single" w:sz="8" w:space="0" w:color="auto"/>
      </w:pBdr>
      <w:spacing w:before="100" w:beforeAutospacing="1" w:after="100" w:afterAutospacing="1"/>
    </w:pPr>
    <w:rPr>
      <w:sz w:val="24"/>
      <w:szCs w:val="24"/>
    </w:rPr>
  </w:style>
  <w:style w:type="paragraph" w:customStyle="1" w:styleId="xl69">
    <w:name w:val="xl69"/>
    <w:basedOn w:val="Normal"/>
    <w:rsid w:val="00232F79"/>
    <w:pPr>
      <w:pBdr>
        <w:left w:val="single" w:sz="8" w:space="0" w:color="auto"/>
      </w:pBdr>
      <w:spacing w:before="100" w:beforeAutospacing="1" w:after="100" w:afterAutospacing="1"/>
    </w:pPr>
    <w:rPr>
      <w:b/>
      <w:bCs/>
      <w:sz w:val="24"/>
      <w:szCs w:val="24"/>
    </w:rPr>
  </w:style>
  <w:style w:type="paragraph" w:customStyle="1" w:styleId="xl70">
    <w:name w:val="xl70"/>
    <w:basedOn w:val="Normal"/>
    <w:rsid w:val="00232F79"/>
    <w:pPr>
      <w:spacing w:before="100" w:beforeAutospacing="1" w:after="100" w:afterAutospacing="1"/>
    </w:pPr>
    <w:rPr>
      <w:b/>
      <w:bCs/>
      <w:sz w:val="24"/>
      <w:szCs w:val="24"/>
    </w:rPr>
  </w:style>
  <w:style w:type="paragraph" w:customStyle="1" w:styleId="xl71">
    <w:name w:val="xl71"/>
    <w:basedOn w:val="Normal"/>
    <w:rsid w:val="00232F79"/>
    <w:pPr>
      <w:pBdr>
        <w:right w:val="single" w:sz="8" w:space="0" w:color="auto"/>
      </w:pBdr>
      <w:spacing w:before="100" w:beforeAutospacing="1" w:after="100" w:afterAutospacing="1"/>
    </w:pPr>
    <w:rPr>
      <w:b/>
      <w:bCs/>
      <w:sz w:val="24"/>
      <w:szCs w:val="24"/>
    </w:rPr>
  </w:style>
  <w:style w:type="paragraph" w:customStyle="1" w:styleId="xl72">
    <w:name w:val="xl72"/>
    <w:basedOn w:val="Normal"/>
    <w:rsid w:val="00232F7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232F7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32F79"/>
    <w:pPr>
      <w:pBdr>
        <w:left w:val="single" w:sz="8" w:space="0" w:color="auto"/>
      </w:pBdr>
      <w:spacing w:before="100" w:beforeAutospacing="1" w:after="100" w:afterAutospacing="1"/>
    </w:pPr>
    <w:rPr>
      <w:sz w:val="24"/>
      <w:szCs w:val="24"/>
    </w:rPr>
  </w:style>
  <w:style w:type="paragraph" w:customStyle="1" w:styleId="xl75">
    <w:name w:val="xl75"/>
    <w:basedOn w:val="Normal"/>
    <w:rsid w:val="00232F79"/>
    <w:pPr>
      <w:pBdr>
        <w:left w:val="single" w:sz="8" w:space="0" w:color="auto"/>
        <w:bottom w:val="single" w:sz="8" w:space="0" w:color="auto"/>
      </w:pBdr>
      <w:spacing w:before="100" w:beforeAutospacing="1" w:after="100" w:afterAutospacing="1"/>
    </w:pPr>
    <w:rPr>
      <w:sz w:val="24"/>
      <w:szCs w:val="24"/>
    </w:rPr>
  </w:style>
  <w:style w:type="paragraph" w:customStyle="1" w:styleId="xl76">
    <w:name w:val="xl76"/>
    <w:basedOn w:val="Normal"/>
    <w:rsid w:val="00232F79"/>
    <w:pPr>
      <w:pBdr>
        <w:bottom w:val="single" w:sz="8" w:space="0" w:color="auto"/>
      </w:pBdr>
      <w:spacing w:before="100" w:beforeAutospacing="1" w:after="100" w:afterAutospacing="1"/>
    </w:pPr>
    <w:rPr>
      <w:sz w:val="24"/>
      <w:szCs w:val="24"/>
    </w:rPr>
  </w:style>
  <w:style w:type="paragraph" w:customStyle="1" w:styleId="xl77">
    <w:name w:val="xl77"/>
    <w:basedOn w:val="Normal"/>
    <w:rsid w:val="00232F79"/>
    <w:pPr>
      <w:pBdr>
        <w:bottom w:val="single" w:sz="8" w:space="0" w:color="auto"/>
        <w:right w:val="single" w:sz="8" w:space="0" w:color="auto"/>
      </w:pBdr>
      <w:spacing w:before="100" w:beforeAutospacing="1" w:after="100" w:afterAutospacing="1"/>
    </w:pPr>
    <w:rPr>
      <w:sz w:val="24"/>
      <w:szCs w:val="24"/>
    </w:rPr>
  </w:style>
  <w:style w:type="paragraph" w:customStyle="1" w:styleId="xl78">
    <w:name w:val="xl78"/>
    <w:basedOn w:val="Normal"/>
    <w:rsid w:val="00232F7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
    <w:rsid w:val="00232F79"/>
    <w:pPr>
      <w:pBdr>
        <w:top w:val="single" w:sz="8" w:space="0" w:color="auto"/>
        <w:left w:val="single" w:sz="8" w:space="0" w:color="auto"/>
      </w:pBdr>
      <w:spacing w:before="100" w:beforeAutospacing="1" w:after="100" w:afterAutospacing="1"/>
    </w:pPr>
    <w:rPr>
      <w:sz w:val="24"/>
      <w:szCs w:val="24"/>
    </w:rPr>
  </w:style>
  <w:style w:type="paragraph" w:customStyle="1" w:styleId="xl80">
    <w:name w:val="xl80"/>
    <w:basedOn w:val="Normal"/>
    <w:rsid w:val="00232F7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Normal"/>
    <w:rsid w:val="00232F79"/>
    <w:pPr>
      <w:spacing w:before="100" w:beforeAutospacing="1" w:after="100" w:afterAutospacing="1"/>
      <w:jc w:val="right"/>
    </w:pPr>
    <w:rPr>
      <w:b/>
      <w:bCs/>
      <w:sz w:val="24"/>
      <w:szCs w:val="24"/>
    </w:rPr>
  </w:style>
  <w:style w:type="paragraph" w:customStyle="1" w:styleId="xl82">
    <w:name w:val="xl82"/>
    <w:basedOn w:val="Normal"/>
    <w:rsid w:val="00232F79"/>
    <w:pPr>
      <w:pBdr>
        <w:bottom w:val="double" w:sz="6" w:space="0" w:color="auto"/>
        <w:right w:val="single" w:sz="8" w:space="0" w:color="auto"/>
      </w:pBdr>
      <w:spacing w:before="100" w:beforeAutospacing="1" w:after="100" w:afterAutospacing="1"/>
    </w:pPr>
    <w:rPr>
      <w:b/>
      <w:bCs/>
      <w:sz w:val="24"/>
      <w:szCs w:val="24"/>
    </w:rPr>
  </w:style>
  <w:style w:type="paragraph" w:customStyle="1" w:styleId="xl83">
    <w:name w:val="xl83"/>
    <w:basedOn w:val="Normal"/>
    <w:rsid w:val="00232F79"/>
    <w:pPr>
      <w:pBdr>
        <w:left w:val="single" w:sz="8" w:space="0" w:color="auto"/>
      </w:pBdr>
      <w:spacing w:before="100" w:beforeAutospacing="1" w:after="100" w:afterAutospacing="1"/>
    </w:pPr>
    <w:rPr>
      <w:b/>
      <w:bCs/>
      <w:sz w:val="24"/>
      <w:szCs w:val="24"/>
    </w:rPr>
  </w:style>
  <w:style w:type="character" w:customStyle="1" w:styleId="storyheadline">
    <w:name w:val="storyheadline"/>
    <w:basedOn w:val="DefaultParagraphFont"/>
    <w:rsid w:val="00610CA1"/>
  </w:style>
  <w:style w:type="character" w:customStyle="1" w:styleId="st">
    <w:name w:val="st"/>
    <w:basedOn w:val="DefaultParagraphFont"/>
    <w:rsid w:val="00BC28E0"/>
  </w:style>
  <w:style w:type="paragraph" w:customStyle="1" w:styleId="font5">
    <w:name w:val="font5"/>
    <w:basedOn w:val="Normal"/>
    <w:rsid w:val="00BC28E0"/>
    <w:pPr>
      <w:spacing w:before="100" w:beforeAutospacing="1" w:after="100" w:afterAutospacing="1"/>
    </w:pPr>
    <w:rPr>
      <w:rFonts w:ascii="Arial" w:hAnsi="Arial" w:cs="Arial"/>
      <w:sz w:val="18"/>
      <w:szCs w:val="18"/>
    </w:rPr>
  </w:style>
  <w:style w:type="paragraph" w:customStyle="1" w:styleId="font6">
    <w:name w:val="font6"/>
    <w:basedOn w:val="Normal"/>
    <w:rsid w:val="00BC28E0"/>
    <w:pPr>
      <w:spacing w:before="100" w:beforeAutospacing="1" w:after="100" w:afterAutospacing="1"/>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6672">
      <w:bodyDiv w:val="1"/>
      <w:marLeft w:val="0"/>
      <w:marRight w:val="0"/>
      <w:marTop w:val="0"/>
      <w:marBottom w:val="0"/>
      <w:divBdr>
        <w:top w:val="none" w:sz="0" w:space="0" w:color="auto"/>
        <w:left w:val="none" w:sz="0" w:space="0" w:color="auto"/>
        <w:bottom w:val="none" w:sz="0" w:space="0" w:color="auto"/>
        <w:right w:val="none" w:sz="0" w:space="0" w:color="auto"/>
      </w:divBdr>
    </w:div>
    <w:div w:id="44767403">
      <w:bodyDiv w:val="1"/>
      <w:marLeft w:val="0"/>
      <w:marRight w:val="0"/>
      <w:marTop w:val="0"/>
      <w:marBottom w:val="0"/>
      <w:divBdr>
        <w:top w:val="none" w:sz="0" w:space="0" w:color="auto"/>
        <w:left w:val="none" w:sz="0" w:space="0" w:color="auto"/>
        <w:bottom w:val="none" w:sz="0" w:space="0" w:color="auto"/>
        <w:right w:val="none" w:sz="0" w:space="0" w:color="auto"/>
      </w:divBdr>
      <w:divsChild>
        <w:div w:id="19358480">
          <w:marLeft w:val="0"/>
          <w:marRight w:val="0"/>
          <w:marTop w:val="0"/>
          <w:marBottom w:val="0"/>
          <w:divBdr>
            <w:top w:val="none" w:sz="0" w:space="0" w:color="auto"/>
            <w:left w:val="none" w:sz="0" w:space="0" w:color="auto"/>
            <w:bottom w:val="none" w:sz="0" w:space="0" w:color="auto"/>
            <w:right w:val="none" w:sz="0" w:space="0" w:color="auto"/>
          </w:divBdr>
          <w:divsChild>
            <w:div w:id="353191314">
              <w:marLeft w:val="0"/>
              <w:marRight w:val="0"/>
              <w:marTop w:val="0"/>
              <w:marBottom w:val="0"/>
              <w:divBdr>
                <w:top w:val="none" w:sz="0" w:space="0" w:color="auto"/>
                <w:left w:val="none" w:sz="0" w:space="0" w:color="auto"/>
                <w:bottom w:val="none" w:sz="0" w:space="0" w:color="auto"/>
                <w:right w:val="none" w:sz="0" w:space="0" w:color="auto"/>
              </w:divBdr>
              <w:divsChild>
                <w:div w:id="782071093">
                  <w:marLeft w:val="0"/>
                  <w:marRight w:val="0"/>
                  <w:marTop w:val="0"/>
                  <w:marBottom w:val="0"/>
                  <w:divBdr>
                    <w:top w:val="none" w:sz="0" w:space="0" w:color="auto"/>
                    <w:left w:val="none" w:sz="0" w:space="0" w:color="auto"/>
                    <w:bottom w:val="none" w:sz="0" w:space="0" w:color="auto"/>
                    <w:right w:val="none" w:sz="0" w:space="0" w:color="auto"/>
                  </w:divBdr>
                  <w:divsChild>
                    <w:div w:id="1945772416">
                      <w:marLeft w:val="0"/>
                      <w:marRight w:val="0"/>
                      <w:marTop w:val="0"/>
                      <w:marBottom w:val="0"/>
                      <w:divBdr>
                        <w:top w:val="none" w:sz="0" w:space="0" w:color="auto"/>
                        <w:left w:val="none" w:sz="0" w:space="0" w:color="auto"/>
                        <w:bottom w:val="none" w:sz="0" w:space="0" w:color="auto"/>
                        <w:right w:val="none" w:sz="0" w:space="0" w:color="auto"/>
                      </w:divBdr>
                      <w:divsChild>
                        <w:div w:id="1340505760">
                          <w:marLeft w:val="0"/>
                          <w:marRight w:val="0"/>
                          <w:marTop w:val="0"/>
                          <w:marBottom w:val="0"/>
                          <w:divBdr>
                            <w:top w:val="none" w:sz="0" w:space="0" w:color="auto"/>
                            <w:left w:val="none" w:sz="0" w:space="0" w:color="auto"/>
                            <w:bottom w:val="none" w:sz="0" w:space="0" w:color="auto"/>
                            <w:right w:val="none" w:sz="0" w:space="0" w:color="auto"/>
                          </w:divBdr>
                          <w:divsChild>
                            <w:div w:id="11411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80611">
      <w:bodyDiv w:val="1"/>
      <w:marLeft w:val="0"/>
      <w:marRight w:val="0"/>
      <w:marTop w:val="0"/>
      <w:marBottom w:val="0"/>
      <w:divBdr>
        <w:top w:val="none" w:sz="0" w:space="0" w:color="auto"/>
        <w:left w:val="none" w:sz="0" w:space="0" w:color="auto"/>
        <w:bottom w:val="none" w:sz="0" w:space="0" w:color="auto"/>
        <w:right w:val="none" w:sz="0" w:space="0" w:color="auto"/>
      </w:divBdr>
      <w:divsChild>
        <w:div w:id="1045299423">
          <w:marLeft w:val="0"/>
          <w:marRight w:val="0"/>
          <w:marTop w:val="0"/>
          <w:marBottom w:val="0"/>
          <w:divBdr>
            <w:top w:val="none" w:sz="0" w:space="0" w:color="auto"/>
            <w:left w:val="none" w:sz="0" w:space="0" w:color="auto"/>
            <w:bottom w:val="none" w:sz="0" w:space="0" w:color="auto"/>
            <w:right w:val="none" w:sz="0" w:space="0" w:color="auto"/>
          </w:divBdr>
          <w:divsChild>
            <w:div w:id="1339770236">
              <w:marLeft w:val="0"/>
              <w:marRight w:val="0"/>
              <w:marTop w:val="0"/>
              <w:marBottom w:val="0"/>
              <w:divBdr>
                <w:top w:val="none" w:sz="0" w:space="0" w:color="auto"/>
                <w:left w:val="none" w:sz="0" w:space="0" w:color="auto"/>
                <w:bottom w:val="none" w:sz="0" w:space="0" w:color="auto"/>
                <w:right w:val="none" w:sz="0" w:space="0" w:color="auto"/>
              </w:divBdr>
              <w:divsChild>
                <w:div w:id="921111561">
                  <w:marLeft w:val="0"/>
                  <w:marRight w:val="0"/>
                  <w:marTop w:val="0"/>
                  <w:marBottom w:val="0"/>
                  <w:divBdr>
                    <w:top w:val="none" w:sz="0" w:space="0" w:color="auto"/>
                    <w:left w:val="none" w:sz="0" w:space="0" w:color="auto"/>
                    <w:bottom w:val="none" w:sz="0" w:space="0" w:color="auto"/>
                    <w:right w:val="none" w:sz="0" w:space="0" w:color="auto"/>
                  </w:divBdr>
                  <w:divsChild>
                    <w:div w:id="10471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1589">
      <w:bodyDiv w:val="1"/>
      <w:marLeft w:val="0"/>
      <w:marRight w:val="0"/>
      <w:marTop w:val="0"/>
      <w:marBottom w:val="0"/>
      <w:divBdr>
        <w:top w:val="none" w:sz="0" w:space="0" w:color="auto"/>
        <w:left w:val="none" w:sz="0" w:space="0" w:color="auto"/>
        <w:bottom w:val="none" w:sz="0" w:space="0" w:color="auto"/>
        <w:right w:val="none" w:sz="0" w:space="0" w:color="auto"/>
      </w:divBdr>
    </w:div>
    <w:div w:id="239801839">
      <w:bodyDiv w:val="1"/>
      <w:marLeft w:val="0"/>
      <w:marRight w:val="0"/>
      <w:marTop w:val="0"/>
      <w:marBottom w:val="0"/>
      <w:divBdr>
        <w:top w:val="none" w:sz="0" w:space="0" w:color="auto"/>
        <w:left w:val="none" w:sz="0" w:space="0" w:color="auto"/>
        <w:bottom w:val="none" w:sz="0" w:space="0" w:color="auto"/>
        <w:right w:val="none" w:sz="0" w:space="0" w:color="auto"/>
      </w:divBdr>
    </w:div>
    <w:div w:id="397828996">
      <w:bodyDiv w:val="1"/>
      <w:marLeft w:val="0"/>
      <w:marRight w:val="0"/>
      <w:marTop w:val="0"/>
      <w:marBottom w:val="0"/>
      <w:divBdr>
        <w:top w:val="none" w:sz="0" w:space="0" w:color="auto"/>
        <w:left w:val="none" w:sz="0" w:space="0" w:color="auto"/>
        <w:bottom w:val="none" w:sz="0" w:space="0" w:color="auto"/>
        <w:right w:val="none" w:sz="0" w:space="0" w:color="auto"/>
      </w:divBdr>
      <w:divsChild>
        <w:div w:id="239758030">
          <w:marLeft w:val="0"/>
          <w:marRight w:val="0"/>
          <w:marTop w:val="0"/>
          <w:marBottom w:val="0"/>
          <w:divBdr>
            <w:top w:val="none" w:sz="0" w:space="0" w:color="auto"/>
            <w:left w:val="none" w:sz="0" w:space="0" w:color="auto"/>
            <w:bottom w:val="none" w:sz="0" w:space="0" w:color="auto"/>
            <w:right w:val="none" w:sz="0" w:space="0" w:color="auto"/>
          </w:divBdr>
          <w:divsChild>
            <w:div w:id="786436307">
              <w:marLeft w:val="0"/>
              <w:marRight w:val="0"/>
              <w:marTop w:val="0"/>
              <w:marBottom w:val="450"/>
              <w:divBdr>
                <w:top w:val="none" w:sz="0" w:space="0" w:color="auto"/>
                <w:left w:val="none" w:sz="0" w:space="0" w:color="auto"/>
                <w:bottom w:val="none" w:sz="0" w:space="0" w:color="auto"/>
                <w:right w:val="none" w:sz="0" w:space="0" w:color="auto"/>
              </w:divBdr>
              <w:divsChild>
                <w:div w:id="880629023">
                  <w:marLeft w:val="0"/>
                  <w:marRight w:val="0"/>
                  <w:marTop w:val="0"/>
                  <w:marBottom w:val="0"/>
                  <w:divBdr>
                    <w:top w:val="none" w:sz="0" w:space="0" w:color="auto"/>
                    <w:left w:val="none" w:sz="0" w:space="0" w:color="auto"/>
                    <w:bottom w:val="none" w:sz="0" w:space="0" w:color="auto"/>
                    <w:right w:val="none" w:sz="0" w:space="0" w:color="auto"/>
                  </w:divBdr>
                  <w:divsChild>
                    <w:div w:id="359622384">
                      <w:marLeft w:val="0"/>
                      <w:marRight w:val="0"/>
                      <w:marTop w:val="0"/>
                      <w:marBottom w:val="0"/>
                      <w:divBdr>
                        <w:top w:val="none" w:sz="0" w:space="0" w:color="auto"/>
                        <w:left w:val="none" w:sz="0" w:space="0" w:color="auto"/>
                        <w:bottom w:val="none" w:sz="0" w:space="0" w:color="auto"/>
                        <w:right w:val="none" w:sz="0" w:space="0" w:color="auto"/>
                      </w:divBdr>
                      <w:divsChild>
                        <w:div w:id="2050762722">
                          <w:marLeft w:val="0"/>
                          <w:marRight w:val="0"/>
                          <w:marTop w:val="0"/>
                          <w:marBottom w:val="0"/>
                          <w:divBdr>
                            <w:top w:val="none" w:sz="0" w:space="0" w:color="auto"/>
                            <w:left w:val="none" w:sz="0" w:space="0" w:color="auto"/>
                            <w:bottom w:val="none" w:sz="0" w:space="0" w:color="auto"/>
                            <w:right w:val="none" w:sz="0" w:space="0" w:color="auto"/>
                          </w:divBdr>
                          <w:divsChild>
                            <w:div w:id="1575435698">
                              <w:marLeft w:val="0"/>
                              <w:marRight w:val="0"/>
                              <w:marTop w:val="0"/>
                              <w:marBottom w:val="0"/>
                              <w:divBdr>
                                <w:top w:val="none" w:sz="0" w:space="0" w:color="auto"/>
                                <w:left w:val="none" w:sz="0" w:space="0" w:color="auto"/>
                                <w:bottom w:val="none" w:sz="0" w:space="0" w:color="auto"/>
                                <w:right w:val="none" w:sz="0" w:space="0" w:color="auto"/>
                              </w:divBdr>
                              <w:divsChild>
                                <w:div w:id="1955867659">
                                  <w:marLeft w:val="0"/>
                                  <w:marRight w:val="0"/>
                                  <w:marTop w:val="0"/>
                                  <w:marBottom w:val="0"/>
                                  <w:divBdr>
                                    <w:top w:val="none" w:sz="0" w:space="0" w:color="auto"/>
                                    <w:left w:val="none" w:sz="0" w:space="0" w:color="auto"/>
                                    <w:bottom w:val="none" w:sz="0" w:space="0" w:color="auto"/>
                                    <w:right w:val="none" w:sz="0" w:space="0" w:color="auto"/>
                                  </w:divBdr>
                                </w:div>
                                <w:div w:id="28336110">
                                  <w:marLeft w:val="0"/>
                                  <w:marRight w:val="0"/>
                                  <w:marTop w:val="0"/>
                                  <w:marBottom w:val="0"/>
                                  <w:divBdr>
                                    <w:top w:val="none" w:sz="0" w:space="0" w:color="auto"/>
                                    <w:left w:val="none" w:sz="0" w:space="0" w:color="auto"/>
                                    <w:bottom w:val="none" w:sz="0" w:space="0" w:color="auto"/>
                                    <w:right w:val="none" w:sz="0" w:space="0" w:color="auto"/>
                                  </w:divBdr>
                                  <w:divsChild>
                                    <w:div w:id="782922518">
                                      <w:marLeft w:val="0"/>
                                      <w:marRight w:val="0"/>
                                      <w:marTop w:val="0"/>
                                      <w:marBottom w:val="0"/>
                                      <w:divBdr>
                                        <w:top w:val="none" w:sz="0" w:space="0" w:color="auto"/>
                                        <w:left w:val="none" w:sz="0" w:space="0" w:color="auto"/>
                                        <w:bottom w:val="none" w:sz="0" w:space="0" w:color="auto"/>
                                        <w:right w:val="none" w:sz="0" w:space="0" w:color="auto"/>
                                      </w:divBdr>
                                    </w:div>
                                  </w:divsChild>
                                </w:div>
                                <w:div w:id="1818255015">
                                  <w:marLeft w:val="150"/>
                                  <w:marRight w:val="0"/>
                                  <w:marTop w:val="0"/>
                                  <w:marBottom w:val="0"/>
                                  <w:divBdr>
                                    <w:top w:val="none" w:sz="0" w:space="0" w:color="auto"/>
                                    <w:left w:val="none" w:sz="0" w:space="0" w:color="auto"/>
                                    <w:bottom w:val="none" w:sz="0" w:space="0" w:color="auto"/>
                                    <w:right w:val="none" w:sz="0" w:space="0" w:color="auto"/>
                                  </w:divBdr>
                                  <w:divsChild>
                                    <w:div w:id="13408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178130">
      <w:bodyDiv w:val="1"/>
      <w:marLeft w:val="0"/>
      <w:marRight w:val="0"/>
      <w:marTop w:val="0"/>
      <w:marBottom w:val="0"/>
      <w:divBdr>
        <w:top w:val="none" w:sz="0" w:space="0" w:color="auto"/>
        <w:left w:val="none" w:sz="0" w:space="0" w:color="auto"/>
        <w:bottom w:val="none" w:sz="0" w:space="0" w:color="auto"/>
        <w:right w:val="none" w:sz="0" w:space="0" w:color="auto"/>
      </w:divBdr>
      <w:divsChild>
        <w:div w:id="1196695074">
          <w:marLeft w:val="0"/>
          <w:marRight w:val="0"/>
          <w:marTop w:val="0"/>
          <w:marBottom w:val="0"/>
          <w:divBdr>
            <w:top w:val="none" w:sz="0" w:space="0" w:color="auto"/>
            <w:left w:val="none" w:sz="0" w:space="0" w:color="auto"/>
            <w:bottom w:val="none" w:sz="0" w:space="0" w:color="auto"/>
            <w:right w:val="none" w:sz="0" w:space="0" w:color="auto"/>
          </w:divBdr>
          <w:divsChild>
            <w:div w:id="1668897550">
              <w:marLeft w:val="0"/>
              <w:marRight w:val="0"/>
              <w:marTop w:val="0"/>
              <w:marBottom w:val="0"/>
              <w:divBdr>
                <w:top w:val="none" w:sz="0" w:space="0" w:color="auto"/>
                <w:left w:val="none" w:sz="0" w:space="0" w:color="auto"/>
                <w:bottom w:val="none" w:sz="0" w:space="0" w:color="auto"/>
                <w:right w:val="none" w:sz="0" w:space="0" w:color="auto"/>
              </w:divBdr>
              <w:divsChild>
                <w:div w:id="1172838731">
                  <w:marLeft w:val="0"/>
                  <w:marRight w:val="0"/>
                  <w:marTop w:val="0"/>
                  <w:marBottom w:val="0"/>
                  <w:divBdr>
                    <w:top w:val="none" w:sz="0" w:space="0" w:color="auto"/>
                    <w:left w:val="none" w:sz="0" w:space="0" w:color="auto"/>
                    <w:bottom w:val="none" w:sz="0" w:space="0" w:color="auto"/>
                    <w:right w:val="none" w:sz="0" w:space="0" w:color="auto"/>
                  </w:divBdr>
                  <w:divsChild>
                    <w:div w:id="1264220320">
                      <w:marLeft w:val="0"/>
                      <w:marRight w:val="0"/>
                      <w:marTop w:val="0"/>
                      <w:marBottom w:val="0"/>
                      <w:divBdr>
                        <w:top w:val="none" w:sz="0" w:space="0" w:color="auto"/>
                        <w:left w:val="none" w:sz="0" w:space="0" w:color="auto"/>
                        <w:bottom w:val="none" w:sz="0" w:space="0" w:color="auto"/>
                        <w:right w:val="none" w:sz="0" w:space="0" w:color="auto"/>
                      </w:divBdr>
                      <w:divsChild>
                        <w:div w:id="2116898653">
                          <w:marLeft w:val="0"/>
                          <w:marRight w:val="0"/>
                          <w:marTop w:val="0"/>
                          <w:marBottom w:val="300"/>
                          <w:divBdr>
                            <w:top w:val="none" w:sz="0" w:space="0" w:color="auto"/>
                            <w:left w:val="none" w:sz="0" w:space="0" w:color="auto"/>
                            <w:bottom w:val="none" w:sz="0" w:space="0" w:color="auto"/>
                            <w:right w:val="none" w:sz="0" w:space="0" w:color="auto"/>
                          </w:divBdr>
                          <w:divsChild>
                            <w:div w:id="1897278737">
                              <w:marLeft w:val="0"/>
                              <w:marRight w:val="0"/>
                              <w:marTop w:val="0"/>
                              <w:marBottom w:val="0"/>
                              <w:divBdr>
                                <w:top w:val="none" w:sz="0" w:space="0" w:color="auto"/>
                                <w:left w:val="none" w:sz="0" w:space="0" w:color="auto"/>
                                <w:bottom w:val="none" w:sz="0" w:space="0" w:color="auto"/>
                                <w:right w:val="none" w:sz="0" w:space="0" w:color="auto"/>
                              </w:divBdr>
                              <w:divsChild>
                                <w:div w:id="1515143022">
                                  <w:marLeft w:val="0"/>
                                  <w:marRight w:val="0"/>
                                  <w:marTop w:val="0"/>
                                  <w:marBottom w:val="0"/>
                                  <w:divBdr>
                                    <w:top w:val="none" w:sz="0" w:space="0" w:color="auto"/>
                                    <w:left w:val="none" w:sz="0" w:space="0" w:color="auto"/>
                                    <w:bottom w:val="none" w:sz="0" w:space="0" w:color="auto"/>
                                    <w:right w:val="none" w:sz="0" w:space="0" w:color="auto"/>
                                  </w:divBdr>
                                  <w:divsChild>
                                    <w:div w:id="1232736179">
                                      <w:marLeft w:val="0"/>
                                      <w:marRight w:val="0"/>
                                      <w:marTop w:val="0"/>
                                      <w:marBottom w:val="450"/>
                                      <w:divBdr>
                                        <w:top w:val="none" w:sz="0" w:space="0" w:color="auto"/>
                                        <w:left w:val="none" w:sz="0" w:space="0" w:color="auto"/>
                                        <w:bottom w:val="none" w:sz="0" w:space="0" w:color="auto"/>
                                        <w:right w:val="none" w:sz="0" w:space="0" w:color="auto"/>
                                      </w:divBdr>
                                      <w:divsChild>
                                        <w:div w:id="5822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495364">
      <w:bodyDiv w:val="1"/>
      <w:marLeft w:val="0"/>
      <w:marRight w:val="0"/>
      <w:marTop w:val="0"/>
      <w:marBottom w:val="0"/>
      <w:divBdr>
        <w:top w:val="none" w:sz="0" w:space="0" w:color="auto"/>
        <w:left w:val="none" w:sz="0" w:space="0" w:color="auto"/>
        <w:bottom w:val="none" w:sz="0" w:space="0" w:color="auto"/>
        <w:right w:val="none" w:sz="0" w:space="0" w:color="auto"/>
      </w:divBdr>
      <w:divsChild>
        <w:div w:id="56057947">
          <w:marLeft w:val="0"/>
          <w:marRight w:val="0"/>
          <w:marTop w:val="0"/>
          <w:marBottom w:val="0"/>
          <w:divBdr>
            <w:top w:val="none" w:sz="0" w:space="0" w:color="auto"/>
            <w:left w:val="none" w:sz="0" w:space="0" w:color="auto"/>
            <w:bottom w:val="none" w:sz="0" w:space="0" w:color="auto"/>
            <w:right w:val="none" w:sz="0" w:space="0" w:color="auto"/>
          </w:divBdr>
          <w:divsChild>
            <w:div w:id="169177459">
              <w:marLeft w:val="0"/>
              <w:marRight w:val="0"/>
              <w:marTop w:val="0"/>
              <w:marBottom w:val="0"/>
              <w:divBdr>
                <w:top w:val="none" w:sz="0" w:space="0" w:color="auto"/>
                <w:left w:val="none" w:sz="0" w:space="0" w:color="auto"/>
                <w:bottom w:val="none" w:sz="0" w:space="0" w:color="auto"/>
                <w:right w:val="none" w:sz="0" w:space="0" w:color="auto"/>
              </w:divBdr>
              <w:divsChild>
                <w:div w:id="12243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24">
      <w:bodyDiv w:val="1"/>
      <w:marLeft w:val="0"/>
      <w:marRight w:val="0"/>
      <w:marTop w:val="0"/>
      <w:marBottom w:val="0"/>
      <w:divBdr>
        <w:top w:val="none" w:sz="0" w:space="0" w:color="auto"/>
        <w:left w:val="none" w:sz="0" w:space="0" w:color="auto"/>
        <w:bottom w:val="none" w:sz="0" w:space="0" w:color="auto"/>
        <w:right w:val="none" w:sz="0" w:space="0" w:color="auto"/>
      </w:divBdr>
      <w:divsChild>
        <w:div w:id="2058775451">
          <w:marLeft w:val="0"/>
          <w:marRight w:val="0"/>
          <w:marTop w:val="0"/>
          <w:marBottom w:val="0"/>
          <w:divBdr>
            <w:top w:val="none" w:sz="0" w:space="0" w:color="auto"/>
            <w:left w:val="none" w:sz="0" w:space="0" w:color="auto"/>
            <w:bottom w:val="none" w:sz="0" w:space="0" w:color="auto"/>
            <w:right w:val="none" w:sz="0" w:space="0" w:color="auto"/>
          </w:divBdr>
          <w:divsChild>
            <w:div w:id="793792177">
              <w:marLeft w:val="0"/>
              <w:marRight w:val="0"/>
              <w:marTop w:val="100"/>
              <w:marBottom w:val="100"/>
              <w:divBdr>
                <w:top w:val="none" w:sz="0" w:space="0" w:color="auto"/>
                <w:left w:val="none" w:sz="0" w:space="0" w:color="auto"/>
                <w:bottom w:val="none" w:sz="0" w:space="0" w:color="auto"/>
                <w:right w:val="none" w:sz="0" w:space="0" w:color="auto"/>
              </w:divBdr>
              <w:divsChild>
                <w:div w:id="386030970">
                  <w:marLeft w:val="0"/>
                  <w:marRight w:val="0"/>
                  <w:marTop w:val="0"/>
                  <w:marBottom w:val="0"/>
                  <w:divBdr>
                    <w:top w:val="none" w:sz="0" w:space="0" w:color="auto"/>
                    <w:left w:val="none" w:sz="0" w:space="0" w:color="auto"/>
                    <w:bottom w:val="none" w:sz="0" w:space="0" w:color="auto"/>
                    <w:right w:val="none" w:sz="0" w:space="0" w:color="auto"/>
                  </w:divBdr>
                  <w:divsChild>
                    <w:div w:id="1973555135">
                      <w:marLeft w:val="0"/>
                      <w:marRight w:val="0"/>
                      <w:marTop w:val="0"/>
                      <w:marBottom w:val="0"/>
                      <w:divBdr>
                        <w:top w:val="none" w:sz="0" w:space="0" w:color="auto"/>
                        <w:left w:val="none" w:sz="0" w:space="0" w:color="auto"/>
                        <w:bottom w:val="none" w:sz="0" w:space="0" w:color="auto"/>
                        <w:right w:val="none" w:sz="0" w:space="0" w:color="auto"/>
                      </w:divBdr>
                      <w:divsChild>
                        <w:div w:id="1081946338">
                          <w:marLeft w:val="0"/>
                          <w:marRight w:val="0"/>
                          <w:marTop w:val="0"/>
                          <w:marBottom w:val="0"/>
                          <w:divBdr>
                            <w:top w:val="none" w:sz="0" w:space="0" w:color="auto"/>
                            <w:left w:val="none" w:sz="0" w:space="0" w:color="auto"/>
                            <w:bottom w:val="none" w:sz="0" w:space="0" w:color="auto"/>
                            <w:right w:val="none" w:sz="0" w:space="0" w:color="auto"/>
                          </w:divBdr>
                          <w:divsChild>
                            <w:div w:id="1292131166">
                              <w:marLeft w:val="0"/>
                              <w:marRight w:val="0"/>
                              <w:marTop w:val="0"/>
                              <w:marBottom w:val="0"/>
                              <w:divBdr>
                                <w:top w:val="none" w:sz="0" w:space="0" w:color="auto"/>
                                <w:left w:val="none" w:sz="0" w:space="0" w:color="auto"/>
                                <w:bottom w:val="none" w:sz="0" w:space="0" w:color="auto"/>
                                <w:right w:val="none" w:sz="0" w:space="0" w:color="auto"/>
                              </w:divBdr>
                              <w:divsChild>
                                <w:div w:id="1872262881">
                                  <w:marLeft w:val="0"/>
                                  <w:marRight w:val="0"/>
                                  <w:marTop w:val="0"/>
                                  <w:marBottom w:val="0"/>
                                  <w:divBdr>
                                    <w:top w:val="none" w:sz="0" w:space="0" w:color="auto"/>
                                    <w:left w:val="none" w:sz="0" w:space="0" w:color="auto"/>
                                    <w:bottom w:val="none" w:sz="0" w:space="0" w:color="auto"/>
                                    <w:right w:val="none" w:sz="0" w:space="0" w:color="auto"/>
                                  </w:divBdr>
                                  <w:divsChild>
                                    <w:div w:id="8264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384154">
      <w:bodyDiv w:val="1"/>
      <w:marLeft w:val="0"/>
      <w:marRight w:val="0"/>
      <w:marTop w:val="0"/>
      <w:marBottom w:val="0"/>
      <w:divBdr>
        <w:top w:val="none" w:sz="0" w:space="0" w:color="auto"/>
        <w:left w:val="none" w:sz="0" w:space="0" w:color="auto"/>
        <w:bottom w:val="none" w:sz="0" w:space="0" w:color="auto"/>
        <w:right w:val="none" w:sz="0" w:space="0" w:color="auto"/>
      </w:divBdr>
    </w:div>
    <w:div w:id="1322079348">
      <w:bodyDiv w:val="1"/>
      <w:marLeft w:val="0"/>
      <w:marRight w:val="0"/>
      <w:marTop w:val="0"/>
      <w:marBottom w:val="0"/>
      <w:divBdr>
        <w:top w:val="none" w:sz="0" w:space="0" w:color="auto"/>
        <w:left w:val="none" w:sz="0" w:space="0" w:color="auto"/>
        <w:bottom w:val="none" w:sz="0" w:space="0" w:color="auto"/>
        <w:right w:val="none" w:sz="0" w:space="0" w:color="auto"/>
      </w:divBdr>
      <w:divsChild>
        <w:div w:id="540481156">
          <w:marLeft w:val="0"/>
          <w:marRight w:val="0"/>
          <w:marTop w:val="0"/>
          <w:marBottom w:val="0"/>
          <w:divBdr>
            <w:top w:val="none" w:sz="0" w:space="0" w:color="auto"/>
            <w:left w:val="none" w:sz="0" w:space="0" w:color="auto"/>
            <w:bottom w:val="none" w:sz="0" w:space="0" w:color="auto"/>
            <w:right w:val="none" w:sz="0" w:space="0" w:color="auto"/>
          </w:divBdr>
          <w:divsChild>
            <w:div w:id="38214091">
              <w:marLeft w:val="0"/>
              <w:marRight w:val="0"/>
              <w:marTop w:val="0"/>
              <w:marBottom w:val="0"/>
              <w:divBdr>
                <w:top w:val="none" w:sz="0" w:space="0" w:color="auto"/>
                <w:left w:val="none" w:sz="0" w:space="0" w:color="auto"/>
                <w:bottom w:val="none" w:sz="0" w:space="0" w:color="auto"/>
                <w:right w:val="none" w:sz="0" w:space="0" w:color="auto"/>
              </w:divBdr>
              <w:divsChild>
                <w:div w:id="2026052650">
                  <w:marLeft w:val="0"/>
                  <w:marRight w:val="0"/>
                  <w:marTop w:val="0"/>
                  <w:marBottom w:val="0"/>
                  <w:divBdr>
                    <w:top w:val="none" w:sz="0" w:space="0" w:color="auto"/>
                    <w:left w:val="none" w:sz="0" w:space="0" w:color="auto"/>
                    <w:bottom w:val="none" w:sz="0" w:space="0" w:color="auto"/>
                    <w:right w:val="none" w:sz="0" w:space="0" w:color="auto"/>
                  </w:divBdr>
                  <w:divsChild>
                    <w:div w:id="7568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9931">
      <w:bodyDiv w:val="1"/>
      <w:marLeft w:val="0"/>
      <w:marRight w:val="0"/>
      <w:marTop w:val="0"/>
      <w:marBottom w:val="0"/>
      <w:divBdr>
        <w:top w:val="none" w:sz="0" w:space="0" w:color="auto"/>
        <w:left w:val="none" w:sz="0" w:space="0" w:color="auto"/>
        <w:bottom w:val="none" w:sz="0" w:space="0" w:color="auto"/>
        <w:right w:val="none" w:sz="0" w:space="0" w:color="auto"/>
      </w:divBdr>
      <w:divsChild>
        <w:div w:id="1076167472">
          <w:marLeft w:val="0"/>
          <w:marRight w:val="0"/>
          <w:marTop w:val="0"/>
          <w:marBottom w:val="0"/>
          <w:divBdr>
            <w:top w:val="none" w:sz="0" w:space="0" w:color="auto"/>
            <w:left w:val="none" w:sz="0" w:space="0" w:color="auto"/>
            <w:bottom w:val="none" w:sz="0" w:space="0" w:color="auto"/>
            <w:right w:val="none" w:sz="0" w:space="0" w:color="auto"/>
          </w:divBdr>
          <w:divsChild>
            <w:div w:id="1835143478">
              <w:marLeft w:val="0"/>
              <w:marRight w:val="0"/>
              <w:marTop w:val="0"/>
              <w:marBottom w:val="0"/>
              <w:divBdr>
                <w:top w:val="none" w:sz="0" w:space="0" w:color="auto"/>
                <w:left w:val="none" w:sz="0" w:space="0" w:color="auto"/>
                <w:bottom w:val="none" w:sz="0" w:space="0" w:color="auto"/>
                <w:right w:val="none" w:sz="0" w:space="0" w:color="auto"/>
              </w:divBdr>
              <w:divsChild>
                <w:div w:id="688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461460">
      <w:bodyDiv w:val="1"/>
      <w:marLeft w:val="0"/>
      <w:marRight w:val="0"/>
      <w:marTop w:val="0"/>
      <w:marBottom w:val="0"/>
      <w:divBdr>
        <w:top w:val="none" w:sz="0" w:space="0" w:color="auto"/>
        <w:left w:val="none" w:sz="0" w:space="0" w:color="auto"/>
        <w:bottom w:val="none" w:sz="0" w:space="0" w:color="auto"/>
        <w:right w:val="none" w:sz="0" w:space="0" w:color="auto"/>
      </w:divBdr>
    </w:div>
    <w:div w:id="1892037341">
      <w:bodyDiv w:val="1"/>
      <w:marLeft w:val="0"/>
      <w:marRight w:val="0"/>
      <w:marTop w:val="0"/>
      <w:marBottom w:val="0"/>
      <w:divBdr>
        <w:top w:val="none" w:sz="0" w:space="0" w:color="auto"/>
        <w:left w:val="none" w:sz="0" w:space="0" w:color="auto"/>
        <w:bottom w:val="none" w:sz="0" w:space="0" w:color="auto"/>
        <w:right w:val="none" w:sz="0" w:space="0" w:color="auto"/>
      </w:divBdr>
      <w:divsChild>
        <w:div w:id="408967020">
          <w:marLeft w:val="0"/>
          <w:marRight w:val="0"/>
          <w:marTop w:val="0"/>
          <w:marBottom w:val="0"/>
          <w:divBdr>
            <w:top w:val="none" w:sz="0" w:space="0" w:color="auto"/>
            <w:left w:val="none" w:sz="0" w:space="0" w:color="auto"/>
            <w:bottom w:val="none" w:sz="0" w:space="0" w:color="auto"/>
            <w:right w:val="none" w:sz="0" w:space="0" w:color="auto"/>
          </w:divBdr>
          <w:divsChild>
            <w:div w:id="1961449822">
              <w:marLeft w:val="0"/>
              <w:marRight w:val="0"/>
              <w:marTop w:val="0"/>
              <w:marBottom w:val="0"/>
              <w:divBdr>
                <w:top w:val="none" w:sz="0" w:space="0" w:color="auto"/>
                <w:left w:val="none" w:sz="0" w:space="0" w:color="auto"/>
                <w:bottom w:val="none" w:sz="0" w:space="0" w:color="auto"/>
                <w:right w:val="none" w:sz="0" w:space="0" w:color="auto"/>
              </w:divBdr>
              <w:divsChild>
                <w:div w:id="830021554">
                  <w:marLeft w:val="0"/>
                  <w:marRight w:val="0"/>
                  <w:marTop w:val="0"/>
                  <w:marBottom w:val="0"/>
                  <w:divBdr>
                    <w:top w:val="none" w:sz="0" w:space="0" w:color="auto"/>
                    <w:left w:val="none" w:sz="0" w:space="0" w:color="auto"/>
                    <w:bottom w:val="none" w:sz="0" w:space="0" w:color="auto"/>
                    <w:right w:val="none" w:sz="0" w:space="0" w:color="auto"/>
                  </w:divBdr>
                  <w:divsChild>
                    <w:div w:id="11685214">
                      <w:marLeft w:val="0"/>
                      <w:marRight w:val="0"/>
                      <w:marTop w:val="0"/>
                      <w:marBottom w:val="0"/>
                      <w:divBdr>
                        <w:top w:val="none" w:sz="0" w:space="0" w:color="auto"/>
                        <w:left w:val="none" w:sz="0" w:space="0" w:color="auto"/>
                        <w:bottom w:val="none" w:sz="0" w:space="0" w:color="auto"/>
                        <w:right w:val="none" w:sz="0" w:space="0" w:color="auto"/>
                      </w:divBdr>
                      <w:divsChild>
                        <w:div w:id="468910467">
                          <w:marLeft w:val="0"/>
                          <w:marRight w:val="0"/>
                          <w:marTop w:val="0"/>
                          <w:marBottom w:val="0"/>
                          <w:divBdr>
                            <w:top w:val="none" w:sz="0" w:space="0" w:color="auto"/>
                            <w:left w:val="none" w:sz="0" w:space="0" w:color="auto"/>
                            <w:bottom w:val="none" w:sz="0" w:space="0" w:color="auto"/>
                            <w:right w:val="none" w:sz="0" w:space="0" w:color="auto"/>
                          </w:divBdr>
                          <w:divsChild>
                            <w:div w:id="14948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88598">
      <w:bodyDiv w:val="1"/>
      <w:marLeft w:val="0"/>
      <w:marRight w:val="0"/>
      <w:marTop w:val="0"/>
      <w:marBottom w:val="0"/>
      <w:divBdr>
        <w:top w:val="none" w:sz="0" w:space="0" w:color="auto"/>
        <w:left w:val="none" w:sz="0" w:space="0" w:color="auto"/>
        <w:bottom w:val="none" w:sz="0" w:space="0" w:color="auto"/>
        <w:right w:val="none" w:sz="0" w:space="0" w:color="auto"/>
      </w:divBdr>
    </w:div>
    <w:div w:id="1983389052">
      <w:bodyDiv w:val="1"/>
      <w:marLeft w:val="0"/>
      <w:marRight w:val="0"/>
      <w:marTop w:val="0"/>
      <w:marBottom w:val="0"/>
      <w:divBdr>
        <w:top w:val="none" w:sz="0" w:space="0" w:color="auto"/>
        <w:left w:val="none" w:sz="0" w:space="0" w:color="auto"/>
        <w:bottom w:val="none" w:sz="0" w:space="0" w:color="auto"/>
        <w:right w:val="none" w:sz="0" w:space="0" w:color="auto"/>
      </w:divBdr>
      <w:divsChild>
        <w:div w:id="815798760">
          <w:marLeft w:val="0"/>
          <w:marRight w:val="0"/>
          <w:marTop w:val="0"/>
          <w:marBottom w:val="0"/>
          <w:divBdr>
            <w:top w:val="none" w:sz="0" w:space="0" w:color="auto"/>
            <w:left w:val="none" w:sz="0" w:space="0" w:color="auto"/>
            <w:bottom w:val="none" w:sz="0" w:space="0" w:color="auto"/>
            <w:right w:val="none" w:sz="0" w:space="0" w:color="auto"/>
          </w:divBdr>
          <w:divsChild>
            <w:div w:id="549809868">
              <w:marLeft w:val="0"/>
              <w:marRight w:val="0"/>
              <w:marTop w:val="0"/>
              <w:marBottom w:val="0"/>
              <w:divBdr>
                <w:top w:val="none" w:sz="0" w:space="0" w:color="auto"/>
                <w:left w:val="none" w:sz="0" w:space="0" w:color="auto"/>
                <w:bottom w:val="none" w:sz="0" w:space="0" w:color="auto"/>
                <w:right w:val="none" w:sz="0" w:space="0" w:color="auto"/>
              </w:divBdr>
              <w:divsChild>
                <w:div w:id="762336456">
                  <w:marLeft w:val="0"/>
                  <w:marRight w:val="0"/>
                  <w:marTop w:val="0"/>
                  <w:marBottom w:val="0"/>
                  <w:divBdr>
                    <w:top w:val="none" w:sz="0" w:space="0" w:color="auto"/>
                    <w:left w:val="none" w:sz="0" w:space="0" w:color="auto"/>
                    <w:bottom w:val="none" w:sz="0" w:space="0" w:color="auto"/>
                    <w:right w:val="none" w:sz="0" w:space="0" w:color="auto"/>
                  </w:divBdr>
                  <w:divsChild>
                    <w:div w:id="3489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sucascades.edu/" TargetMode="External"/><Relationship Id="rId26" Type="http://schemas.openxmlformats.org/officeDocument/2006/relationships/image" Target="media/image5.jpeg"/><Relationship Id="rId39" Type="http://schemas.openxmlformats.org/officeDocument/2006/relationships/header" Target="header5.xml"/><Relationship Id="rId21" Type="http://schemas.openxmlformats.org/officeDocument/2006/relationships/image" Target="media/image3.jpeg"/><Relationship Id="rId34" Type="http://schemas.openxmlformats.org/officeDocument/2006/relationships/chart" Target="charts/chart1.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image" Target="media/image14.png"/><Relationship Id="rId55" Type="http://schemas.openxmlformats.org/officeDocument/2006/relationships/image" Target="media/image17.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hmsc.oregonstate.edu/" TargetMode="External"/><Relationship Id="rId25" Type="http://schemas.openxmlformats.org/officeDocument/2006/relationships/hyperlink" Target="http://www.google.com/url?sa=i&amp;rct=j&amp;q=&amp;esrc=s&amp;frm=1&amp;source=images&amp;cd=&amp;cad=rja&amp;uact=8&amp;docid=iAb5pAFCj7z-XM&amp;tbnid=soLiJCiEXeAkwM:&amp;ved=0CAUQjRw&amp;url=http://www.slayden.com/oregon-state-university-truax-indoor-practice-facility/&amp;ei=sVM0U5zqPMewoQSi4oHgAg&amp;bvm=bv.63808443,d.cGU&amp;psig=AFQjCNE8qdz-X0IShSufCiZlKFyraJM1LA&amp;ust=1396024563890048" TargetMode="External"/><Relationship Id="rId33" Type="http://schemas.openxmlformats.org/officeDocument/2006/relationships/image" Target="media/image11.png"/><Relationship Id="rId38" Type="http://schemas.openxmlformats.org/officeDocument/2006/relationships/header" Target="header4.xml"/><Relationship Id="rId46" Type="http://schemas.openxmlformats.org/officeDocument/2006/relationships/header" Target="header9.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y.parking.oregonstate.edu/sales/daily/" TargetMode="External"/><Relationship Id="rId20" Type="http://schemas.openxmlformats.org/officeDocument/2006/relationships/hyperlink" Target="http://en.wikipedia.org/wiki/File:Hawaii_9_13_08_pano2.jpg" TargetMode="External"/><Relationship Id="rId29" Type="http://schemas.openxmlformats.org/officeDocument/2006/relationships/image" Target="media/image7.jpeg"/><Relationship Id="rId41" Type="http://schemas.openxmlformats.org/officeDocument/2006/relationships/footer" Target="footer5.xml"/><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footer" Target="footer4.xml"/><Relationship Id="rId40" Type="http://schemas.openxmlformats.org/officeDocument/2006/relationships/header" Target="header6.xml"/><Relationship Id="rId45" Type="http://schemas.openxmlformats.org/officeDocument/2006/relationships/footer" Target="footer7.xml"/><Relationship Id="rId53" Type="http://schemas.openxmlformats.org/officeDocument/2006/relationships/footer" Target="footer10.xml"/><Relationship Id="rId58" Type="http://schemas.openxmlformats.org/officeDocument/2006/relationships/footer" Target="footer12.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www.google.com/url?sa=i&amp;rct=j&amp;q=&amp;esrc=s&amp;frm=1&amp;source=images&amp;cd=&amp;cad=rja&amp;uact=8&amp;ved=0CAcQjRw&amp;url=http://carlsonveit.com/portfolio-items/osu-valley-football-center&amp;ei=ANOIVIrBEsrgoASgkoCYDA&amp;bvm=bv.81657216,d.cGU&amp;psig=AFQjCNGQmAnr6sKdTAcsvwPWV2wU1KW6JQ&amp;ust=1418339450014748" TargetMode="External"/><Relationship Id="rId28" Type="http://schemas.openxmlformats.org/officeDocument/2006/relationships/hyperlink" Target="http://en.wikipedia.org/wiki/Seating_capacity" TargetMode="External"/><Relationship Id="rId36" Type="http://schemas.openxmlformats.org/officeDocument/2006/relationships/header" Target="header3.xml"/><Relationship Id="rId49" Type="http://schemas.openxmlformats.org/officeDocument/2006/relationships/image" Target="media/image13.png"/><Relationship Id="rId57" Type="http://schemas.openxmlformats.org/officeDocument/2006/relationships/image" Target="media/image18.emf"/><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header" Target="header8.xml"/><Relationship Id="rId52" Type="http://schemas.openxmlformats.org/officeDocument/2006/relationships/footer" Target="footer9.xm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en.wikipedia.org/wiki/Seating_capacity"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eader" Target="header2.xml"/><Relationship Id="rId43" Type="http://schemas.openxmlformats.org/officeDocument/2006/relationships/header" Target="header7.xml"/><Relationship Id="rId48" Type="http://schemas.openxmlformats.org/officeDocument/2006/relationships/image" Target="media/image12.png"/><Relationship Id="rId56"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image" Target="media/image15.pn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N-Share\FA\BAF\Procurement\Shared\Analyst's%20Working%20Folders\Tamara's%20Work\Strategic%20Sourcing\Strategic%20Sourcing%20-%20Athletic%20Concessions\Sodexo%20-%20OSU%20Cummulative%20Sales%20&amp;%20Rebate%2012.16.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n-US"/>
              <a:t>Annual Sales</a:t>
            </a:r>
          </a:p>
        </c:rich>
      </c:tx>
      <c:layout/>
      <c:overlay val="0"/>
    </c:title>
    <c:autoTitleDeleted val="0"/>
    <c:plotArea>
      <c:layout/>
      <c:barChart>
        <c:barDir val="col"/>
        <c:grouping val="clustered"/>
        <c:varyColors val="0"/>
        <c:ser>
          <c:idx val="1"/>
          <c:order val="0"/>
          <c:invertIfNegative val="0"/>
          <c:cat>
            <c:numRef>
              <c:f>'Sodexo Reports'!$A$61:$A$69</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'Sodexo Reports'!$B$61:$B$69</c:f>
              <c:numCache>
                <c:formatCode>"$"#,##0.00</c:formatCode>
                <c:ptCount val="9"/>
                <c:pt idx="0">
                  <c:v>1742714.39</c:v>
                </c:pt>
                <c:pt idx="1">
                  <c:v>2161297.67</c:v>
                </c:pt>
                <c:pt idx="2">
                  <c:v>2096765.79</c:v>
                </c:pt>
                <c:pt idx="3">
                  <c:v>2343997.2599999998</c:v>
                </c:pt>
                <c:pt idx="4">
                  <c:v>2276262.77</c:v>
                </c:pt>
                <c:pt idx="5">
                  <c:v>2412779.84</c:v>
                </c:pt>
                <c:pt idx="6">
                  <c:v>2446457.0099999998</c:v>
                </c:pt>
                <c:pt idx="7">
                  <c:v>2675674</c:v>
                </c:pt>
                <c:pt idx="8">
                  <c:v>2790731.27</c:v>
                </c:pt>
              </c:numCache>
            </c:numRef>
          </c:val>
        </c:ser>
        <c:dLbls>
          <c:showLegendKey val="0"/>
          <c:showVal val="0"/>
          <c:showCatName val="0"/>
          <c:showSerName val="0"/>
          <c:showPercent val="0"/>
          <c:showBubbleSize val="0"/>
        </c:dLbls>
        <c:gapWidth val="150"/>
        <c:axId val="185788672"/>
        <c:axId val="191651840"/>
      </c:barChart>
      <c:catAx>
        <c:axId val="185788672"/>
        <c:scaling>
          <c:orientation val="minMax"/>
        </c:scaling>
        <c:delete val="0"/>
        <c:axPos val="b"/>
        <c:numFmt formatCode="General" sourceLinked="1"/>
        <c:majorTickMark val="none"/>
        <c:minorTickMark val="none"/>
        <c:tickLblPos val="nextTo"/>
        <c:crossAx val="191651840"/>
        <c:crosses val="autoZero"/>
        <c:auto val="1"/>
        <c:lblAlgn val="ctr"/>
        <c:lblOffset val="100"/>
        <c:noMultiLvlLbl val="0"/>
      </c:catAx>
      <c:valAx>
        <c:axId val="191651840"/>
        <c:scaling>
          <c:orientation val="minMax"/>
        </c:scaling>
        <c:delete val="0"/>
        <c:axPos val="l"/>
        <c:majorGridlines/>
        <c:numFmt formatCode="&quot;$&quot;#,##0.00" sourceLinked="1"/>
        <c:majorTickMark val="none"/>
        <c:minorTickMark val="none"/>
        <c:tickLblPos val="nextTo"/>
        <c:crossAx val="1857886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99459-E192-433E-A622-E56E65743145}">
  <ds:schemaRefs>
    <ds:schemaRef ds:uri="http://schemas.openxmlformats.org/officeDocument/2006/bibliography"/>
  </ds:schemaRefs>
</ds:datastoreItem>
</file>

<file path=customXml/itemProps2.xml><?xml version="1.0" encoding="utf-8"?>
<ds:datastoreItem xmlns:ds="http://schemas.openxmlformats.org/officeDocument/2006/customXml" ds:itemID="{67E6B512-A00A-4B83-96C0-BCD2D9A31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10250</Words>
  <Characters>55190</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65310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Gash</dc:creator>
  <cp:lastModifiedBy>Tamara Gash</cp:lastModifiedBy>
  <cp:revision>3</cp:revision>
  <cp:lastPrinted>2015-01-05T18:43:00Z</cp:lastPrinted>
  <dcterms:created xsi:type="dcterms:W3CDTF">2015-01-08T16:00:00Z</dcterms:created>
  <dcterms:modified xsi:type="dcterms:W3CDTF">2015-01-08T16:01:00Z</dcterms:modified>
</cp:coreProperties>
</file>