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0B5CF" w14:textId="77777777" w:rsidR="00EC3F46" w:rsidRPr="007F31AA" w:rsidRDefault="00F667AB" w:rsidP="00EC3F46">
      <w:pPr>
        <w:pStyle w:val="Heading3"/>
        <w:pBdr>
          <w:top w:val="single" w:sz="8" w:space="1" w:color="auto" w:shadow="1"/>
          <w:left w:val="single" w:sz="8" w:space="4" w:color="auto" w:shadow="1"/>
          <w:bottom w:val="single" w:sz="8" w:space="1" w:color="auto" w:shadow="1"/>
          <w:right w:val="single" w:sz="8" w:space="4" w:color="auto" w:shadow="1"/>
        </w:pBdr>
        <w:rPr>
          <w:rFonts w:ascii="Arial" w:hAnsi="Arial" w:cs="Arial"/>
          <w:b/>
          <w:bCs/>
          <w:sz w:val="22"/>
          <w:szCs w:val="22"/>
          <w:u w:val="none"/>
        </w:rPr>
      </w:pPr>
      <w:r w:rsidRPr="007F31AA">
        <w:rPr>
          <w:rFonts w:ascii="Arial" w:hAnsi="Arial" w:cs="Arial"/>
          <w:b/>
          <w:bCs/>
          <w:sz w:val="22"/>
          <w:szCs w:val="22"/>
          <w:u w:val="none"/>
        </w:rPr>
        <w:t>SOUTHERN OREGON</w:t>
      </w:r>
      <w:r w:rsidR="00EC3F46" w:rsidRPr="007F31AA">
        <w:rPr>
          <w:rFonts w:ascii="Arial" w:hAnsi="Arial" w:cs="Arial"/>
          <w:b/>
          <w:bCs/>
          <w:sz w:val="22"/>
          <w:szCs w:val="22"/>
          <w:u w:val="none"/>
        </w:rPr>
        <w:t xml:space="preserve"> UNIVERSITY</w:t>
      </w:r>
    </w:p>
    <w:p w14:paraId="6ABB9F4A" w14:textId="1900E2ED" w:rsidR="00EC3F46" w:rsidRPr="007F31AA" w:rsidRDefault="00EC3F46" w:rsidP="00D511A6">
      <w:pPr>
        <w:pStyle w:val="Heading3"/>
        <w:pBdr>
          <w:top w:val="single" w:sz="8" w:space="1" w:color="auto" w:shadow="1"/>
          <w:left w:val="single" w:sz="8" w:space="4" w:color="auto" w:shadow="1"/>
          <w:bottom w:val="single" w:sz="8" w:space="1" w:color="auto" w:shadow="1"/>
          <w:right w:val="single" w:sz="8" w:space="4" w:color="auto" w:shadow="1"/>
        </w:pBdr>
        <w:rPr>
          <w:rFonts w:ascii="Arial" w:hAnsi="Arial" w:cs="Arial"/>
          <w:b/>
          <w:bCs/>
          <w:szCs w:val="24"/>
          <w:u w:val="none"/>
        </w:rPr>
      </w:pPr>
      <w:r w:rsidRPr="007F31AA">
        <w:rPr>
          <w:rFonts w:ascii="Arial" w:hAnsi="Arial" w:cs="Arial"/>
          <w:b/>
          <w:bCs/>
          <w:szCs w:val="24"/>
          <w:u w:val="none"/>
        </w:rPr>
        <w:t xml:space="preserve">REQUEST </w:t>
      </w:r>
      <w:r w:rsidRPr="007F31AA">
        <w:rPr>
          <w:rFonts w:ascii="Arial" w:hAnsi="Arial" w:cs="Arial"/>
          <w:b/>
          <w:szCs w:val="24"/>
          <w:u w:val="none"/>
        </w:rPr>
        <w:t xml:space="preserve">FOR </w:t>
      </w:r>
      <w:r w:rsidR="00A723A3" w:rsidRPr="007F31AA">
        <w:rPr>
          <w:rFonts w:ascii="Arial" w:hAnsi="Arial" w:cs="Arial"/>
          <w:b/>
          <w:szCs w:val="24"/>
          <w:u w:val="none"/>
        </w:rPr>
        <w:t>PROPOSALS</w:t>
      </w:r>
      <w:r w:rsidRPr="007F31AA">
        <w:rPr>
          <w:rFonts w:ascii="Arial" w:hAnsi="Arial" w:cs="Arial"/>
          <w:b/>
          <w:szCs w:val="24"/>
          <w:u w:val="none"/>
        </w:rPr>
        <w:t xml:space="preserve"> </w:t>
      </w:r>
      <w:r w:rsidR="00DC3708" w:rsidRPr="007F31AA">
        <w:rPr>
          <w:rFonts w:ascii="Arial" w:hAnsi="Arial" w:cs="Arial"/>
          <w:b/>
          <w:szCs w:val="24"/>
          <w:u w:val="none"/>
        </w:rPr>
        <w:t>#</w:t>
      </w:r>
      <w:r w:rsidR="00F40166">
        <w:rPr>
          <w:rFonts w:ascii="Arial" w:hAnsi="Arial" w:cs="Arial"/>
          <w:b/>
          <w:szCs w:val="24"/>
          <w:highlight w:val="yellow"/>
          <w:u w:val="none"/>
        </w:rPr>
        <w:t>1208</w:t>
      </w:r>
      <w:r w:rsidR="008F3D9A">
        <w:rPr>
          <w:rFonts w:ascii="Arial" w:hAnsi="Arial" w:cs="Arial"/>
          <w:b/>
          <w:szCs w:val="24"/>
          <w:highlight w:val="yellow"/>
          <w:u w:val="none"/>
        </w:rPr>
        <w:t>-2014</w:t>
      </w:r>
      <w:r w:rsidR="00DC3708" w:rsidRPr="007F31AA">
        <w:rPr>
          <w:rFonts w:ascii="Arial" w:hAnsi="Arial" w:cs="Arial"/>
          <w:b/>
          <w:szCs w:val="24"/>
          <w:u w:val="none"/>
        </w:rPr>
        <w:t xml:space="preserve"> – </w:t>
      </w:r>
      <w:r w:rsidR="00052CEC">
        <w:rPr>
          <w:rFonts w:ascii="Arial" w:hAnsi="Arial" w:cs="Arial"/>
          <w:b/>
          <w:szCs w:val="24"/>
          <w:u w:val="none"/>
        </w:rPr>
        <w:t>MAILING EQUIPEMENT</w:t>
      </w:r>
    </w:p>
    <w:p w14:paraId="3ADABE10" w14:textId="77777777" w:rsidR="00EC3F46" w:rsidRPr="007F31AA" w:rsidRDefault="00EC3F46" w:rsidP="00EC3F46">
      <w:pPr>
        <w:rPr>
          <w:rFonts w:ascii="Arial" w:hAnsi="Arial" w:cs="Arial"/>
        </w:rPr>
      </w:pPr>
    </w:p>
    <w:p w14:paraId="74BA4007" w14:textId="77777777" w:rsidR="00EC3F46" w:rsidRPr="007F31AA" w:rsidRDefault="00F667AB" w:rsidP="00EC3F46">
      <w:pPr>
        <w:pStyle w:val="BodyText"/>
        <w:jc w:val="left"/>
        <w:rPr>
          <w:rFonts w:ascii="Arial" w:hAnsi="Arial" w:cs="Arial"/>
          <w:sz w:val="20"/>
        </w:rPr>
      </w:pPr>
      <w:r w:rsidRPr="007F31AA">
        <w:rPr>
          <w:rFonts w:ascii="Arial" w:hAnsi="Arial" w:cs="Arial"/>
          <w:sz w:val="20"/>
        </w:rPr>
        <w:t>Southern Oregon</w:t>
      </w:r>
      <w:r w:rsidR="00EC3F46" w:rsidRPr="007F31AA">
        <w:rPr>
          <w:rFonts w:ascii="Arial" w:hAnsi="Arial" w:cs="Arial"/>
          <w:sz w:val="20"/>
        </w:rPr>
        <w:t xml:space="preserve"> University (</w:t>
      </w:r>
      <w:r w:rsidRPr="007F31AA">
        <w:rPr>
          <w:rFonts w:ascii="Arial" w:hAnsi="Arial" w:cs="Arial"/>
          <w:sz w:val="20"/>
        </w:rPr>
        <w:t>SOU</w:t>
      </w:r>
      <w:r w:rsidR="00EC3F46" w:rsidRPr="007F31AA">
        <w:rPr>
          <w:rFonts w:ascii="Arial" w:hAnsi="Arial" w:cs="Arial"/>
          <w:sz w:val="20"/>
        </w:rPr>
        <w:t xml:space="preserve">) Purchasing Rules, Policies and Guidelines allows </w:t>
      </w:r>
      <w:r w:rsidRPr="007F31AA">
        <w:rPr>
          <w:rFonts w:ascii="Arial" w:hAnsi="Arial" w:cs="Arial"/>
          <w:sz w:val="20"/>
        </w:rPr>
        <w:t>SOU</w:t>
      </w:r>
      <w:r w:rsidR="00EC3F46" w:rsidRPr="007F31AA">
        <w:rPr>
          <w:rFonts w:ascii="Arial" w:hAnsi="Arial" w:cs="Arial"/>
          <w:sz w:val="20"/>
        </w:rPr>
        <w:t xml:space="preserve"> departments to use an “Informal Procurement Process” for all purchases of supplies, equipment, and trade and professional services where the estimated cost exceeds $25,000 but does not exceed $100,000.  The Informal Procurement Process is the solicitation of a minimum of three competitive </w:t>
      </w:r>
      <w:r w:rsidR="00315839" w:rsidRPr="007F31AA">
        <w:rPr>
          <w:rFonts w:ascii="Arial" w:hAnsi="Arial" w:cs="Arial"/>
          <w:sz w:val="20"/>
        </w:rPr>
        <w:t>Proposal</w:t>
      </w:r>
      <w:r w:rsidR="00EC3F46" w:rsidRPr="007F31AA">
        <w:rPr>
          <w:rFonts w:ascii="Arial" w:hAnsi="Arial" w:cs="Arial"/>
          <w:sz w:val="20"/>
        </w:rPr>
        <w:t xml:space="preserve">s.  Solicitation shall be accomplished by advertisement on the OUS Procurement Website making a request for vendors to provide a </w:t>
      </w:r>
      <w:r w:rsidR="00315839" w:rsidRPr="007F31AA">
        <w:rPr>
          <w:rFonts w:ascii="Arial" w:hAnsi="Arial" w:cs="Arial"/>
          <w:sz w:val="20"/>
        </w:rPr>
        <w:t>Proposal</w:t>
      </w:r>
      <w:r w:rsidR="00EC3F46" w:rsidRPr="007F31AA">
        <w:rPr>
          <w:rFonts w:ascii="Arial" w:hAnsi="Arial" w:cs="Arial"/>
          <w:sz w:val="20"/>
        </w:rPr>
        <w:t xml:space="preserve">.  A clearly documented record must be kept per the State of </w:t>
      </w:r>
      <w:smartTag w:uri="urn:schemas-microsoft-com:office:smarttags" w:element="State">
        <w:smartTag w:uri="urn:schemas-microsoft-com:office:smarttags" w:element="place">
          <w:r w:rsidR="00EC3F46" w:rsidRPr="007F31AA">
            <w:rPr>
              <w:rFonts w:ascii="Arial" w:hAnsi="Arial" w:cs="Arial"/>
              <w:sz w:val="20"/>
            </w:rPr>
            <w:t>Oregon</w:t>
          </w:r>
        </w:smartTag>
      </w:smartTag>
      <w:r w:rsidR="00EC3F46" w:rsidRPr="007F31AA">
        <w:rPr>
          <w:rFonts w:ascii="Arial" w:hAnsi="Arial" w:cs="Arial"/>
          <w:sz w:val="20"/>
        </w:rPr>
        <w:t xml:space="preserve">’s records retention rules, showing the vendors contacted, their responses including </w:t>
      </w:r>
      <w:r w:rsidR="00315839" w:rsidRPr="007F31AA">
        <w:rPr>
          <w:rFonts w:ascii="Arial" w:hAnsi="Arial" w:cs="Arial"/>
          <w:sz w:val="20"/>
        </w:rPr>
        <w:t>Proposal</w:t>
      </w:r>
      <w:r w:rsidR="00EC3F46" w:rsidRPr="007F31AA">
        <w:rPr>
          <w:rFonts w:ascii="Arial" w:hAnsi="Arial" w:cs="Arial"/>
          <w:sz w:val="20"/>
        </w:rPr>
        <w:t xml:space="preserve"> amounts, the basis for selection, evaluation results, and any other pertinent information to the solicitation.</w:t>
      </w:r>
    </w:p>
    <w:p w14:paraId="2837530B" w14:textId="77777777" w:rsidR="00EC3F46" w:rsidRPr="007F31AA" w:rsidRDefault="00EC3F46" w:rsidP="00EC3F46">
      <w:pPr>
        <w:pStyle w:val="Footer"/>
        <w:tabs>
          <w:tab w:val="clear" w:pos="4320"/>
          <w:tab w:val="clear" w:pos="8640"/>
        </w:tabs>
        <w:rPr>
          <w:rFonts w:ascii="Arial" w:hAnsi="Arial" w:cs="Arial"/>
        </w:rPr>
      </w:pPr>
    </w:p>
    <w:p w14:paraId="6D798245" w14:textId="77777777" w:rsidR="00EC3F46" w:rsidRPr="007F31AA" w:rsidRDefault="00EC3F46" w:rsidP="00EC3F46">
      <w:pPr>
        <w:pStyle w:val="BodyText"/>
        <w:jc w:val="left"/>
        <w:rPr>
          <w:rFonts w:ascii="Arial" w:hAnsi="Arial" w:cs="Arial"/>
          <w:sz w:val="20"/>
        </w:rPr>
      </w:pPr>
      <w:r w:rsidRPr="007F31AA">
        <w:rPr>
          <w:rFonts w:ascii="Arial" w:hAnsi="Arial" w:cs="Arial"/>
          <w:sz w:val="20"/>
        </w:rPr>
        <w:t xml:space="preserve">The posting of solicitation on the OUS Procurement Website shall serve as the primary solicitation requirements document which in conjunction with the vendors’ written responses and proposals and/or </w:t>
      </w:r>
      <w:r w:rsidR="00315839" w:rsidRPr="007F31AA">
        <w:rPr>
          <w:rFonts w:ascii="Arial" w:hAnsi="Arial" w:cs="Arial"/>
          <w:sz w:val="20"/>
        </w:rPr>
        <w:t>Proposal</w:t>
      </w:r>
      <w:r w:rsidRPr="007F31AA">
        <w:rPr>
          <w:rFonts w:ascii="Arial" w:hAnsi="Arial" w:cs="Arial"/>
          <w:sz w:val="20"/>
        </w:rPr>
        <w:t>s shall satisfy the “clearly documented record” requirement described above.  Additionally, depending on the nature of the scope of work of the project and other specific project details, there may be other documented “pertinent information” required to ensure a complete and clearly documented record for the informal solicitation.</w:t>
      </w:r>
    </w:p>
    <w:p w14:paraId="69877086" w14:textId="77777777" w:rsidR="00EC3F46" w:rsidRPr="007F31AA" w:rsidRDefault="00EC3F46" w:rsidP="00EC3F46">
      <w:pPr>
        <w:pStyle w:val="BodyText"/>
        <w:jc w:val="left"/>
        <w:rPr>
          <w:rFonts w:ascii="Arial" w:hAnsi="Arial" w:cs="Arial"/>
          <w:sz w:val="20"/>
        </w:rPr>
      </w:pPr>
    </w:p>
    <w:p w14:paraId="0BF4AE68" w14:textId="77777777" w:rsidR="00EC3F46" w:rsidRPr="007F31AA" w:rsidRDefault="00F667AB" w:rsidP="00EC3F46">
      <w:pPr>
        <w:pStyle w:val="BodyText"/>
        <w:jc w:val="center"/>
        <w:rPr>
          <w:rFonts w:ascii="Arial" w:hAnsi="Arial" w:cs="Arial"/>
          <w:b/>
          <w:sz w:val="20"/>
        </w:rPr>
      </w:pPr>
      <w:r w:rsidRPr="007F31AA">
        <w:rPr>
          <w:rFonts w:ascii="Arial" w:hAnsi="Arial" w:cs="Arial"/>
          <w:b/>
          <w:sz w:val="20"/>
        </w:rPr>
        <w:t>SOUTHERN OREGON UNIVERSITY</w:t>
      </w:r>
      <w:r w:rsidR="00EC3F46" w:rsidRPr="007F31AA">
        <w:rPr>
          <w:rFonts w:ascii="Arial" w:hAnsi="Arial" w:cs="Arial"/>
          <w:b/>
          <w:sz w:val="20"/>
        </w:rPr>
        <w:t xml:space="preserve"> SHALL CONSIDER VENDOR </w:t>
      </w:r>
      <w:r w:rsidR="00A723A3" w:rsidRPr="007F31AA">
        <w:rPr>
          <w:rFonts w:ascii="Arial" w:hAnsi="Arial" w:cs="Arial"/>
          <w:b/>
          <w:sz w:val="20"/>
        </w:rPr>
        <w:t>PROPOSALS</w:t>
      </w:r>
      <w:r w:rsidR="00EC3F46" w:rsidRPr="007F31AA">
        <w:rPr>
          <w:rFonts w:ascii="Arial" w:hAnsi="Arial" w:cs="Arial"/>
          <w:b/>
          <w:sz w:val="20"/>
        </w:rPr>
        <w:t xml:space="preserve"> RECEIVED AS VALID FOR ONE HUNDRED TWENTY (120) DAYS.</w:t>
      </w:r>
    </w:p>
    <w:p w14:paraId="44D38A92" w14:textId="77777777" w:rsidR="00EC3F46" w:rsidRPr="007F31AA" w:rsidRDefault="00EC3F46" w:rsidP="00EC3F46">
      <w:pPr>
        <w:pStyle w:val="BodyText"/>
        <w:pBdr>
          <w:bottom w:val="single" w:sz="12" w:space="1" w:color="auto"/>
        </w:pBdr>
        <w:jc w:val="left"/>
        <w:rPr>
          <w:rFonts w:ascii="Arial" w:hAnsi="Arial" w:cs="Arial"/>
          <w:sz w:val="20"/>
        </w:rPr>
      </w:pPr>
    </w:p>
    <w:p w14:paraId="0277E520" w14:textId="77777777" w:rsidR="00B65644" w:rsidRPr="007F31AA" w:rsidRDefault="00B65644" w:rsidP="00EC3F4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4C9DA72F" w14:textId="77777777" w:rsidR="000E0190" w:rsidRPr="007F31AA" w:rsidRDefault="000E0190" w:rsidP="000E019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u w:val="single"/>
        </w:rPr>
      </w:pPr>
      <w:r w:rsidRPr="007F31AA">
        <w:rPr>
          <w:rFonts w:ascii="Arial" w:hAnsi="Arial" w:cs="Arial"/>
          <w:b/>
          <w:i/>
          <w:u w:val="single"/>
        </w:rPr>
        <w:t>RF</w:t>
      </w:r>
      <w:r w:rsidR="00527D33" w:rsidRPr="007F31AA">
        <w:rPr>
          <w:rFonts w:ascii="Arial" w:hAnsi="Arial" w:cs="Arial"/>
          <w:b/>
          <w:i/>
          <w:u w:val="single"/>
        </w:rPr>
        <w:t>P</w:t>
      </w:r>
      <w:r w:rsidRPr="007F31AA">
        <w:rPr>
          <w:rFonts w:ascii="Arial" w:hAnsi="Arial" w:cs="Arial"/>
          <w:b/>
          <w:i/>
          <w:u w:val="single"/>
        </w:rPr>
        <w:t xml:space="preserve"> ISSUE DATE:</w:t>
      </w:r>
    </w:p>
    <w:p w14:paraId="57239682" w14:textId="77777777" w:rsidR="000E0190" w:rsidRPr="007F31AA" w:rsidRDefault="000E0190" w:rsidP="000E019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p>
    <w:p w14:paraId="0B51E14E" w14:textId="77777777" w:rsidR="000E0190" w:rsidRPr="007F31AA" w:rsidRDefault="00F40166" w:rsidP="000E019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rPr>
        <w:t>12/08</w:t>
      </w:r>
      <w:r w:rsidR="008F3D9A">
        <w:rPr>
          <w:rFonts w:ascii="Arial" w:hAnsi="Arial" w:cs="Arial"/>
        </w:rPr>
        <w:t>/2014</w:t>
      </w:r>
    </w:p>
    <w:p w14:paraId="5F3D2C46" w14:textId="77777777" w:rsidR="000E0190" w:rsidRPr="007F31AA" w:rsidRDefault="000E0190" w:rsidP="00EC3F4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u w:val="single"/>
        </w:rPr>
      </w:pPr>
    </w:p>
    <w:p w14:paraId="48D86973" w14:textId="77777777" w:rsidR="00EC3F46" w:rsidRPr="007F31AA" w:rsidRDefault="00B65644" w:rsidP="00EC3F4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u w:val="single"/>
        </w:rPr>
      </w:pPr>
      <w:r w:rsidRPr="007F31AA">
        <w:rPr>
          <w:rFonts w:ascii="Arial" w:hAnsi="Arial" w:cs="Arial"/>
          <w:b/>
          <w:i/>
          <w:u w:val="single"/>
        </w:rPr>
        <w:t>VENDOR BID RESPONSES:</w:t>
      </w:r>
    </w:p>
    <w:p w14:paraId="31522976" w14:textId="77777777" w:rsidR="00EC3F46" w:rsidRPr="007F31AA" w:rsidRDefault="00EC3F46" w:rsidP="00EC3F4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u w:val="single"/>
        </w:rPr>
      </w:pPr>
    </w:p>
    <w:p w14:paraId="380D4EB0" w14:textId="77777777" w:rsidR="00F667AB" w:rsidRPr="007F31AA" w:rsidRDefault="007D50BA" w:rsidP="00F667AB">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F31AA">
        <w:rPr>
          <w:rFonts w:ascii="Arial" w:hAnsi="Arial" w:cs="Arial"/>
        </w:rPr>
        <w:t xml:space="preserve">To be considered for selection, quotations must arrive at </w:t>
      </w:r>
      <w:r w:rsidR="00F667AB" w:rsidRPr="007F31AA">
        <w:rPr>
          <w:rFonts w:ascii="Arial" w:hAnsi="Arial" w:cs="Arial"/>
        </w:rPr>
        <w:t>Southern Oregon University</w:t>
      </w:r>
      <w:r w:rsidR="002E4A3F" w:rsidRPr="007F31AA">
        <w:rPr>
          <w:rFonts w:ascii="Arial" w:hAnsi="Arial" w:cs="Arial"/>
        </w:rPr>
        <w:t xml:space="preserve">, </w:t>
      </w:r>
    </w:p>
    <w:p w14:paraId="71907FF7" w14:textId="77777777" w:rsidR="007D50BA" w:rsidRPr="007F31AA" w:rsidRDefault="0026047E"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Facilities Management &amp; Planning by 4</w:t>
      </w:r>
      <w:r w:rsidR="007D50BA" w:rsidRPr="007F31AA">
        <w:rPr>
          <w:rFonts w:ascii="Arial" w:hAnsi="Arial" w:cs="Arial"/>
        </w:rPr>
        <w:t xml:space="preserve"> p.m. </w:t>
      </w:r>
      <w:proofErr w:type="spellStart"/>
      <w:r w:rsidR="00AD6627" w:rsidRPr="007F31AA">
        <w:rPr>
          <w:rFonts w:ascii="Arial" w:hAnsi="Arial" w:cs="Arial"/>
        </w:rPr>
        <w:t>PDT</w:t>
      </w:r>
      <w:r w:rsidR="007D50BA" w:rsidRPr="007F31AA">
        <w:rPr>
          <w:rFonts w:ascii="Arial" w:hAnsi="Arial" w:cs="Arial"/>
        </w:rPr>
        <w:t>,</w:t>
      </w:r>
      <w:r w:rsidR="00F40166">
        <w:rPr>
          <w:rFonts w:ascii="Arial" w:hAnsi="Arial" w:cs="Arial"/>
          <w:b/>
        </w:rPr>
        <w:t>Tuesday</w:t>
      </w:r>
      <w:proofErr w:type="spellEnd"/>
      <w:r w:rsidR="00F40166">
        <w:rPr>
          <w:rFonts w:ascii="Arial" w:hAnsi="Arial" w:cs="Arial"/>
          <w:b/>
        </w:rPr>
        <w:t xml:space="preserve"> Dec. 16</w:t>
      </w:r>
      <w:r w:rsidR="008F3D9A">
        <w:rPr>
          <w:rFonts w:ascii="Arial" w:hAnsi="Arial" w:cs="Arial"/>
          <w:b/>
        </w:rPr>
        <w:t>, 2014</w:t>
      </w:r>
      <w:r w:rsidR="007D50BA" w:rsidRPr="007F31AA">
        <w:rPr>
          <w:rFonts w:ascii="Arial" w:hAnsi="Arial" w:cs="Arial"/>
        </w:rPr>
        <w:t xml:space="preserve">.  </w:t>
      </w:r>
      <w:r w:rsidRPr="0026047E">
        <w:rPr>
          <w:rFonts w:ascii="Arial" w:hAnsi="Arial" w:cs="Arial"/>
        </w:rPr>
        <w:t>Only email or faxed responses will be accepted</w:t>
      </w:r>
      <w:r>
        <w:rPr>
          <w:rFonts w:ascii="Arial" w:hAnsi="Arial" w:cs="Arial"/>
        </w:rPr>
        <w:t>.</w:t>
      </w:r>
      <w:r w:rsidRPr="007F31AA">
        <w:rPr>
          <w:rFonts w:ascii="Arial" w:hAnsi="Arial" w:cs="Arial"/>
        </w:rPr>
        <w:t xml:space="preserve"> The</w:t>
      </w:r>
      <w:r w:rsidR="007D50BA" w:rsidRPr="007F31AA">
        <w:rPr>
          <w:rFonts w:ascii="Arial" w:hAnsi="Arial" w:cs="Arial"/>
        </w:rPr>
        <w:t xml:space="preserve"> contact information for </w:t>
      </w:r>
      <w:r w:rsidR="00590235" w:rsidRPr="007F31AA">
        <w:rPr>
          <w:rFonts w:ascii="Arial" w:hAnsi="Arial" w:cs="Arial"/>
        </w:rPr>
        <w:t>this project is:</w:t>
      </w:r>
    </w:p>
    <w:p w14:paraId="4F8A1240" w14:textId="77777777" w:rsidR="00B65644" w:rsidRPr="007F31AA" w:rsidRDefault="00B65644" w:rsidP="00B65644">
      <w:pPr>
        <w:pStyle w:val="BodyText2"/>
        <w:rPr>
          <w:rFonts w:ascii="Arial" w:hAnsi="Arial" w:cs="Arial"/>
          <w:sz w:val="16"/>
        </w:rPr>
      </w:pPr>
    </w:p>
    <w:p w14:paraId="7EEB1443" w14:textId="77777777" w:rsidR="007D50BA" w:rsidRPr="007F31AA" w:rsidRDefault="007D50BA"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F31AA">
        <w:rPr>
          <w:rFonts w:ascii="Arial" w:hAnsi="Arial" w:cs="Arial"/>
        </w:rPr>
        <w:t xml:space="preserve">Attention: </w:t>
      </w:r>
      <w:r w:rsidR="00A723A3" w:rsidRPr="007F31AA">
        <w:rPr>
          <w:rFonts w:ascii="Arial" w:hAnsi="Arial" w:cs="Arial"/>
        </w:rPr>
        <w:t>Drew Gilliland</w:t>
      </w:r>
    </w:p>
    <w:p w14:paraId="1B754794" w14:textId="77777777" w:rsidR="007D50BA" w:rsidRPr="007F31AA" w:rsidRDefault="00A723A3"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F31AA">
        <w:rPr>
          <w:rFonts w:ascii="Arial" w:hAnsi="Arial" w:cs="Arial"/>
        </w:rPr>
        <w:t>gilliland</w:t>
      </w:r>
      <w:r w:rsidR="00AD6627" w:rsidRPr="007F31AA">
        <w:rPr>
          <w:rFonts w:ascii="Arial" w:hAnsi="Arial" w:cs="Arial"/>
        </w:rPr>
        <w:t>@sou.edu</w:t>
      </w:r>
      <w:hyperlink r:id="rId8" w:history="1"/>
    </w:p>
    <w:p w14:paraId="7D47A857" w14:textId="77777777" w:rsidR="00387C55" w:rsidRPr="007F31AA" w:rsidRDefault="00F667AB"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F31AA">
        <w:rPr>
          <w:rFonts w:ascii="Arial" w:hAnsi="Arial" w:cs="Arial"/>
        </w:rPr>
        <w:t>Southern Oregon University</w:t>
      </w:r>
    </w:p>
    <w:p w14:paraId="41121EEC" w14:textId="77777777" w:rsidR="00F667AB" w:rsidRPr="007F31AA" w:rsidRDefault="00A723A3"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F31AA">
        <w:rPr>
          <w:rFonts w:ascii="Arial" w:hAnsi="Arial" w:cs="Arial"/>
        </w:rPr>
        <w:t>Facilities Management &amp; Planning</w:t>
      </w:r>
    </w:p>
    <w:p w14:paraId="6F390D63" w14:textId="77777777" w:rsidR="007D50BA" w:rsidRPr="007F31AA" w:rsidRDefault="00A723A3"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F31AA">
        <w:rPr>
          <w:rFonts w:ascii="Arial" w:hAnsi="Arial" w:cs="Arial"/>
        </w:rPr>
        <w:t>351 Walker Ave</w:t>
      </w:r>
    </w:p>
    <w:p w14:paraId="7AC37E01" w14:textId="77777777" w:rsidR="007D50BA" w:rsidRPr="007F31AA" w:rsidRDefault="00F667AB"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F31AA">
        <w:rPr>
          <w:rFonts w:ascii="Arial" w:hAnsi="Arial" w:cs="Arial"/>
        </w:rPr>
        <w:t>Ashland, OR 97520</w:t>
      </w:r>
    </w:p>
    <w:p w14:paraId="38C5F40F" w14:textId="77777777" w:rsidR="007D50BA" w:rsidRPr="007F31AA" w:rsidRDefault="007D50BA"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F31AA">
        <w:rPr>
          <w:rFonts w:ascii="Arial" w:hAnsi="Arial" w:cs="Arial"/>
        </w:rPr>
        <w:t>Contact phone number</w:t>
      </w:r>
      <w:r w:rsidR="009A025E" w:rsidRPr="007F31AA">
        <w:rPr>
          <w:rFonts w:ascii="Arial" w:hAnsi="Arial" w:cs="Arial"/>
        </w:rPr>
        <w:t>,</w:t>
      </w:r>
      <w:r w:rsidR="008A2C2A" w:rsidRPr="007F31AA">
        <w:rPr>
          <w:rFonts w:ascii="Arial" w:hAnsi="Arial" w:cs="Arial"/>
        </w:rPr>
        <w:t xml:space="preserve"> </w:t>
      </w:r>
      <w:r w:rsidR="00AD6627" w:rsidRPr="007F31AA">
        <w:rPr>
          <w:rFonts w:ascii="Arial" w:hAnsi="Arial" w:cs="Arial"/>
        </w:rPr>
        <w:t>541-552-</w:t>
      </w:r>
      <w:r w:rsidR="00A723A3" w:rsidRPr="007F31AA">
        <w:rPr>
          <w:rFonts w:ascii="Arial" w:hAnsi="Arial" w:cs="Arial"/>
        </w:rPr>
        <w:t>6233</w:t>
      </w:r>
    </w:p>
    <w:p w14:paraId="1D30BB7E" w14:textId="77777777" w:rsidR="005E1090" w:rsidRDefault="007D50BA" w:rsidP="007D50BA">
      <w:pPr>
        <w:pStyle w:val="BodyText2"/>
        <w:rPr>
          <w:rFonts w:ascii="Arial" w:hAnsi="Arial" w:cs="Arial"/>
          <w:sz w:val="20"/>
        </w:rPr>
      </w:pPr>
      <w:r w:rsidRPr="007F31AA">
        <w:rPr>
          <w:rFonts w:ascii="Arial" w:hAnsi="Arial" w:cs="Arial"/>
          <w:sz w:val="20"/>
        </w:rPr>
        <w:t xml:space="preserve">Contact fax number, </w:t>
      </w:r>
      <w:r w:rsidR="00AD6627" w:rsidRPr="007F31AA">
        <w:rPr>
          <w:rFonts w:ascii="Arial" w:hAnsi="Arial" w:cs="Arial"/>
          <w:sz w:val="20"/>
        </w:rPr>
        <w:t>541-552-62</w:t>
      </w:r>
      <w:r w:rsidR="00A723A3" w:rsidRPr="007F31AA">
        <w:rPr>
          <w:rFonts w:ascii="Arial" w:hAnsi="Arial" w:cs="Arial"/>
          <w:sz w:val="20"/>
        </w:rPr>
        <w:t>35</w:t>
      </w:r>
    </w:p>
    <w:p w14:paraId="719594A8" w14:textId="77777777" w:rsidR="008F3D9A" w:rsidRPr="007F31AA" w:rsidRDefault="008F3D9A" w:rsidP="007D50BA">
      <w:pPr>
        <w:pStyle w:val="BodyText2"/>
        <w:rPr>
          <w:rFonts w:ascii="Arial" w:hAnsi="Arial" w:cs="Arial"/>
          <w:sz w:val="20"/>
        </w:rPr>
      </w:pPr>
      <w:r>
        <w:rPr>
          <w:rFonts w:ascii="Arial" w:hAnsi="Arial" w:cs="Arial"/>
          <w:sz w:val="20"/>
        </w:rPr>
        <w:t>soubid@sou.edu</w:t>
      </w:r>
    </w:p>
    <w:p w14:paraId="1274E09A" w14:textId="77777777" w:rsidR="007D50BA" w:rsidRPr="007F31AA" w:rsidRDefault="007D50BA" w:rsidP="007D50BA">
      <w:pPr>
        <w:pStyle w:val="BodyText2"/>
        <w:rPr>
          <w:rFonts w:ascii="Arial" w:hAnsi="Arial" w:cs="Arial"/>
          <w:sz w:val="20"/>
        </w:rPr>
      </w:pPr>
    </w:p>
    <w:p w14:paraId="28D93941" w14:textId="77777777" w:rsidR="00EC3F46" w:rsidRPr="007F31AA" w:rsidRDefault="00EC3F46" w:rsidP="009A025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7F31AA">
        <w:rPr>
          <w:rFonts w:ascii="Arial" w:hAnsi="Arial" w:cs="Arial"/>
        </w:rPr>
        <w:t>Respondents selected may be requested to provide additional information, either formally or via interview proce</w:t>
      </w:r>
      <w:r w:rsidR="0068356D" w:rsidRPr="007F31AA">
        <w:rPr>
          <w:rFonts w:ascii="Arial" w:hAnsi="Arial" w:cs="Arial"/>
        </w:rPr>
        <w:t>ss, to clarify their quotations.</w:t>
      </w:r>
    </w:p>
    <w:p w14:paraId="30764D21" w14:textId="77777777" w:rsidR="009A025E" w:rsidRPr="007F31AA" w:rsidRDefault="009A025E" w:rsidP="008212D5">
      <w:pPr>
        <w:pStyle w:val="Footer"/>
        <w:jc w:val="center"/>
        <w:rPr>
          <w:rFonts w:ascii="Arial" w:hAnsi="Arial" w:cs="Arial"/>
          <w:b/>
          <w:bCs/>
          <w:i/>
          <w:iCs/>
        </w:rPr>
      </w:pPr>
    </w:p>
    <w:p w14:paraId="4579AEA6" w14:textId="77777777" w:rsidR="0030423C" w:rsidRPr="007F31AA" w:rsidRDefault="0030423C" w:rsidP="008212D5">
      <w:pPr>
        <w:pStyle w:val="Footer"/>
        <w:jc w:val="center"/>
        <w:rPr>
          <w:rFonts w:ascii="Arial" w:hAnsi="Arial" w:cs="Arial"/>
          <w:b/>
          <w:bCs/>
          <w:i/>
          <w:iCs/>
        </w:rPr>
      </w:pPr>
    </w:p>
    <w:p w14:paraId="682DF0F7" w14:textId="77777777" w:rsidR="009A025E" w:rsidRPr="007F31AA" w:rsidRDefault="009A025E" w:rsidP="008212D5">
      <w:pPr>
        <w:pStyle w:val="Footer"/>
        <w:jc w:val="center"/>
        <w:rPr>
          <w:rFonts w:ascii="Arial" w:hAnsi="Arial" w:cs="Arial"/>
          <w:b/>
          <w:bCs/>
          <w:i/>
          <w:iCs/>
        </w:rPr>
      </w:pPr>
    </w:p>
    <w:p w14:paraId="45822BB1" w14:textId="77777777" w:rsidR="00C7643C" w:rsidRPr="007F31AA" w:rsidRDefault="00C7643C" w:rsidP="008212D5">
      <w:pPr>
        <w:pStyle w:val="Footer"/>
        <w:jc w:val="center"/>
        <w:rPr>
          <w:rFonts w:ascii="Arial" w:hAnsi="Arial" w:cs="Arial"/>
          <w:b/>
          <w:bCs/>
          <w:i/>
          <w:iCs/>
        </w:rPr>
      </w:pPr>
      <w:r w:rsidRPr="007F31AA">
        <w:rPr>
          <w:rFonts w:ascii="Arial" w:hAnsi="Arial" w:cs="Arial"/>
          <w:b/>
          <w:bCs/>
          <w:i/>
          <w:iCs/>
        </w:rPr>
        <w:t>Emerging Small Businesses and Minority and Women Owned Businesses</w:t>
      </w:r>
    </w:p>
    <w:p w14:paraId="2DD2F7B9" w14:textId="77777777" w:rsidR="00A00AEF" w:rsidRPr="007F31AA" w:rsidRDefault="00A00AEF" w:rsidP="008212D5">
      <w:pPr>
        <w:pStyle w:val="Footer"/>
        <w:jc w:val="center"/>
        <w:rPr>
          <w:rFonts w:ascii="Arial" w:hAnsi="Arial" w:cs="Arial"/>
          <w:b/>
          <w:bCs/>
          <w:i/>
          <w:iCs/>
        </w:rPr>
      </w:pPr>
    </w:p>
    <w:p w14:paraId="1176468E" w14:textId="77777777" w:rsidR="008212D5" w:rsidRPr="007F31AA" w:rsidRDefault="009A025E" w:rsidP="009156B7">
      <w:pPr>
        <w:pStyle w:val="Footer"/>
        <w:tabs>
          <w:tab w:val="clear" w:pos="4320"/>
          <w:tab w:val="clear" w:pos="8640"/>
        </w:tabs>
        <w:rPr>
          <w:rFonts w:ascii="Arial" w:hAnsi="Arial" w:cs="Arial"/>
          <w:bCs/>
          <w:iCs/>
        </w:rPr>
      </w:pPr>
      <w:r w:rsidRPr="007F31AA">
        <w:rPr>
          <w:rFonts w:ascii="Arial" w:hAnsi="Arial" w:cs="Arial"/>
          <w:bCs/>
          <w:iCs/>
        </w:rPr>
        <w:t>SOU</w:t>
      </w:r>
      <w:r w:rsidR="00C7643C" w:rsidRPr="007F31AA">
        <w:rPr>
          <w:rFonts w:ascii="Arial" w:hAnsi="Arial" w:cs="Arial"/>
          <w:bCs/>
          <w:iCs/>
        </w:rPr>
        <w:t xml:space="preserve"> is committed to increasing opportunities for Emerging Small Businesses and Minority and Women Owned Businesses, and </w:t>
      </w:r>
      <w:r w:rsidRPr="007F31AA">
        <w:rPr>
          <w:rFonts w:ascii="Arial" w:hAnsi="Arial" w:cs="Arial"/>
          <w:bCs/>
          <w:iCs/>
        </w:rPr>
        <w:t xml:space="preserve">SOU </w:t>
      </w:r>
      <w:r w:rsidR="00C7643C" w:rsidRPr="007F31AA">
        <w:rPr>
          <w:rFonts w:ascii="Arial" w:hAnsi="Arial" w:cs="Arial"/>
          <w:bCs/>
          <w:iCs/>
        </w:rPr>
        <w:t>strongly encourages its contractors to us</w:t>
      </w:r>
      <w:r w:rsidR="00714977" w:rsidRPr="007F31AA">
        <w:rPr>
          <w:rFonts w:ascii="Arial" w:hAnsi="Arial" w:cs="Arial"/>
          <w:bCs/>
          <w:iCs/>
        </w:rPr>
        <w:t xml:space="preserve">e these businesses in providing </w:t>
      </w:r>
      <w:r w:rsidR="00C7643C" w:rsidRPr="007F31AA">
        <w:rPr>
          <w:rFonts w:ascii="Arial" w:hAnsi="Arial" w:cs="Arial"/>
          <w:bCs/>
          <w:iCs/>
        </w:rPr>
        <w:t xml:space="preserve">services and materials for </w:t>
      </w:r>
      <w:r w:rsidRPr="007F31AA">
        <w:rPr>
          <w:rFonts w:ascii="Arial" w:hAnsi="Arial" w:cs="Arial"/>
          <w:bCs/>
          <w:iCs/>
        </w:rPr>
        <w:t>SOU</w:t>
      </w:r>
      <w:r w:rsidR="00C7643C" w:rsidRPr="007F31AA">
        <w:rPr>
          <w:rFonts w:ascii="Arial" w:hAnsi="Arial" w:cs="Arial"/>
          <w:bCs/>
          <w:iCs/>
        </w:rPr>
        <w:t xml:space="preserve"> contracts and projects.</w:t>
      </w:r>
    </w:p>
    <w:p w14:paraId="017D80F8" w14:textId="77777777" w:rsidR="00926222" w:rsidRPr="007F31AA" w:rsidRDefault="00926222" w:rsidP="008212D5">
      <w:pPr>
        <w:pStyle w:val="BodyText"/>
        <w:pBdr>
          <w:bottom w:val="single" w:sz="12" w:space="1" w:color="auto"/>
        </w:pBdr>
        <w:jc w:val="left"/>
        <w:rPr>
          <w:rFonts w:ascii="Arial" w:hAnsi="Arial" w:cs="Arial"/>
          <w:sz w:val="20"/>
        </w:rPr>
      </w:pPr>
    </w:p>
    <w:p w14:paraId="46C9533B" w14:textId="77777777" w:rsidR="00926222" w:rsidRPr="007F31AA" w:rsidRDefault="00375ACD" w:rsidP="00926222">
      <w:pPr>
        <w:rPr>
          <w:rFonts w:ascii="Arial" w:hAnsi="Arial" w:cs="Arial"/>
          <w:b/>
          <w:i/>
          <w:u w:val="single"/>
        </w:rPr>
      </w:pPr>
      <w:r w:rsidRPr="007F31AA">
        <w:rPr>
          <w:rFonts w:ascii="Arial" w:hAnsi="Arial" w:cs="Arial"/>
          <w:b/>
          <w:i/>
          <w:u w:val="single"/>
        </w:rPr>
        <w:lastRenderedPageBreak/>
        <w:t xml:space="preserve">SCOPE OF </w:t>
      </w:r>
      <w:r w:rsidR="00C825FE" w:rsidRPr="007F31AA">
        <w:rPr>
          <w:rFonts w:ascii="Arial" w:hAnsi="Arial" w:cs="Arial"/>
          <w:b/>
          <w:i/>
          <w:u w:val="single"/>
        </w:rPr>
        <w:t>PROPOSAL</w:t>
      </w:r>
      <w:r w:rsidR="00DA00FE" w:rsidRPr="007F31AA">
        <w:rPr>
          <w:rFonts w:ascii="Arial" w:hAnsi="Arial" w:cs="Arial"/>
          <w:b/>
          <w:i/>
          <w:u w:val="single"/>
        </w:rPr>
        <w:t>:</w:t>
      </w:r>
    </w:p>
    <w:p w14:paraId="348ACD8F" w14:textId="77777777" w:rsidR="00DA00FE" w:rsidRPr="007F31AA" w:rsidRDefault="00DA00FE" w:rsidP="00926222">
      <w:pPr>
        <w:rPr>
          <w:rFonts w:ascii="Arial" w:hAnsi="Arial" w:cs="Arial"/>
          <w:b/>
          <w:sz w:val="16"/>
          <w:szCs w:val="16"/>
        </w:rPr>
      </w:pPr>
    </w:p>
    <w:p w14:paraId="4BFCC50F" w14:textId="77777777" w:rsidR="00AD6627" w:rsidRPr="007F31AA" w:rsidRDefault="00950792" w:rsidP="00AD6627">
      <w:pPr>
        <w:pStyle w:val="Heading1"/>
        <w:rPr>
          <w:rFonts w:ascii="Arial" w:hAnsi="Arial" w:cs="Arial"/>
          <w:b w:val="0"/>
          <w:sz w:val="20"/>
        </w:rPr>
      </w:pPr>
      <w:r w:rsidRPr="007F31AA">
        <w:rPr>
          <w:rFonts w:ascii="Arial" w:hAnsi="Arial" w:cs="Arial"/>
          <w:b w:val="0"/>
          <w:sz w:val="20"/>
        </w:rPr>
        <w:t>Southern Oregon Univ</w:t>
      </w:r>
      <w:r w:rsidR="009E33AD" w:rsidRPr="007F31AA">
        <w:rPr>
          <w:rFonts w:ascii="Arial" w:hAnsi="Arial" w:cs="Arial"/>
          <w:b w:val="0"/>
          <w:sz w:val="20"/>
        </w:rPr>
        <w:t xml:space="preserve">ersity, </w:t>
      </w:r>
      <w:r w:rsidR="00315839" w:rsidRPr="007F31AA">
        <w:rPr>
          <w:rFonts w:ascii="Arial" w:hAnsi="Arial" w:cs="Arial"/>
          <w:b w:val="0"/>
          <w:sz w:val="20"/>
        </w:rPr>
        <w:t>Facilities Management &amp; Planning</w:t>
      </w:r>
      <w:r w:rsidR="002E4A3F" w:rsidRPr="007F31AA">
        <w:rPr>
          <w:rFonts w:ascii="Arial" w:hAnsi="Arial" w:cs="Arial"/>
          <w:b w:val="0"/>
          <w:sz w:val="20"/>
        </w:rPr>
        <w:t xml:space="preserve"> </w:t>
      </w:r>
      <w:r w:rsidR="00387C55" w:rsidRPr="007F31AA">
        <w:rPr>
          <w:rFonts w:ascii="Arial" w:hAnsi="Arial" w:cs="Arial"/>
          <w:b w:val="0"/>
          <w:sz w:val="20"/>
        </w:rPr>
        <w:t xml:space="preserve">is seeking proposals </w:t>
      </w:r>
      <w:r w:rsidR="00AD6627" w:rsidRPr="007F31AA">
        <w:rPr>
          <w:rFonts w:ascii="Arial" w:hAnsi="Arial" w:cs="Arial"/>
          <w:b w:val="0"/>
          <w:sz w:val="20"/>
        </w:rPr>
        <w:t xml:space="preserve">to identify a vendor with whom the university will negotiate a contract to finance the leasing </w:t>
      </w:r>
      <w:r w:rsidR="00315839" w:rsidRPr="007F31AA">
        <w:rPr>
          <w:rFonts w:ascii="Arial" w:hAnsi="Arial" w:cs="Arial"/>
          <w:b w:val="0"/>
          <w:sz w:val="20"/>
        </w:rPr>
        <w:t>tracking and delivery management system.</w:t>
      </w:r>
    </w:p>
    <w:p w14:paraId="3B20AFAF" w14:textId="77777777" w:rsidR="00756976" w:rsidRPr="007F31AA" w:rsidRDefault="00756976" w:rsidP="00756976">
      <w:pPr>
        <w:rPr>
          <w:rFonts w:ascii="Arial" w:hAnsi="Arial" w:cs="Arial"/>
        </w:rPr>
      </w:pPr>
    </w:p>
    <w:p w14:paraId="7000A13E" w14:textId="77777777" w:rsidR="00756976" w:rsidRPr="007F31AA" w:rsidRDefault="00315839" w:rsidP="00756976">
      <w:pPr>
        <w:rPr>
          <w:rFonts w:ascii="Arial" w:hAnsi="Arial" w:cs="Arial"/>
        </w:rPr>
      </w:pPr>
      <w:r w:rsidRPr="007F31AA">
        <w:rPr>
          <w:rFonts w:ascii="Arial" w:hAnsi="Arial" w:cs="Arial"/>
        </w:rPr>
        <w:t>Proposal</w:t>
      </w:r>
      <w:r w:rsidR="00756976" w:rsidRPr="007F31AA">
        <w:rPr>
          <w:rFonts w:ascii="Arial" w:hAnsi="Arial" w:cs="Arial"/>
        </w:rPr>
        <w:t xml:space="preserve">s will be finalized with selected vendor for lease contract generation. </w:t>
      </w:r>
    </w:p>
    <w:p w14:paraId="6336AB1A" w14:textId="77777777" w:rsidR="00375ACD" w:rsidRPr="007F31AA" w:rsidRDefault="00375ACD" w:rsidP="00375ACD">
      <w:pPr>
        <w:rPr>
          <w:rFonts w:ascii="Arial" w:hAnsi="Arial" w:cs="Arial"/>
        </w:rPr>
      </w:pPr>
    </w:p>
    <w:p w14:paraId="434EEDB8" w14:textId="77777777" w:rsidR="00B65644" w:rsidRPr="007F31AA" w:rsidRDefault="00B65644" w:rsidP="00B65644">
      <w:pPr>
        <w:pStyle w:val="Heading1"/>
        <w:jc w:val="both"/>
        <w:rPr>
          <w:rFonts w:ascii="Arial" w:hAnsi="Arial" w:cs="Arial"/>
          <w:i/>
          <w:sz w:val="20"/>
          <w:u w:val="single"/>
        </w:rPr>
      </w:pPr>
      <w:r w:rsidRPr="007F31AA">
        <w:rPr>
          <w:rFonts w:ascii="Arial" w:hAnsi="Arial" w:cs="Arial"/>
          <w:i/>
          <w:sz w:val="20"/>
          <w:u w:val="single"/>
        </w:rPr>
        <w:t>MINIMUM REQUIREMENTS:</w:t>
      </w:r>
    </w:p>
    <w:p w14:paraId="46028D8D" w14:textId="77777777" w:rsidR="00B65644" w:rsidRPr="007F31AA" w:rsidRDefault="00B65644" w:rsidP="00B65644">
      <w:pPr>
        <w:rPr>
          <w:rFonts w:ascii="Arial" w:hAnsi="Arial" w:cs="Arial"/>
          <w:sz w:val="16"/>
        </w:rPr>
      </w:pPr>
    </w:p>
    <w:p w14:paraId="6AFD2EAA" w14:textId="77777777" w:rsidR="00B65644" w:rsidRPr="007F31AA" w:rsidRDefault="00B65644" w:rsidP="00B65644">
      <w:pPr>
        <w:pStyle w:val="Footer"/>
        <w:tabs>
          <w:tab w:val="clear" w:pos="4320"/>
          <w:tab w:val="clear" w:pos="8640"/>
        </w:tabs>
        <w:rPr>
          <w:rFonts w:ascii="Arial" w:hAnsi="Arial" w:cs="Arial"/>
          <w:szCs w:val="24"/>
        </w:rPr>
      </w:pPr>
      <w:r w:rsidRPr="007F31AA">
        <w:rPr>
          <w:rFonts w:ascii="Arial" w:hAnsi="Arial" w:cs="Arial"/>
          <w:szCs w:val="24"/>
        </w:rPr>
        <w:t>The following are the minimum requirements</w:t>
      </w:r>
      <w:r w:rsidR="00D511A6" w:rsidRPr="007F31AA">
        <w:rPr>
          <w:rFonts w:ascii="Arial" w:hAnsi="Arial" w:cs="Arial"/>
          <w:szCs w:val="24"/>
        </w:rPr>
        <w:t xml:space="preserve"> that must be met by </w:t>
      </w:r>
      <w:r w:rsidR="009D5C06" w:rsidRPr="007F31AA">
        <w:rPr>
          <w:rFonts w:ascii="Arial" w:hAnsi="Arial" w:cs="Arial"/>
          <w:szCs w:val="24"/>
        </w:rPr>
        <w:t xml:space="preserve">vendors submitting a </w:t>
      </w:r>
      <w:r w:rsidR="00315839" w:rsidRPr="007F31AA">
        <w:rPr>
          <w:rFonts w:ascii="Arial" w:hAnsi="Arial" w:cs="Arial"/>
          <w:szCs w:val="24"/>
        </w:rPr>
        <w:t>Proposal</w:t>
      </w:r>
      <w:r w:rsidR="009D5C06" w:rsidRPr="007F31AA">
        <w:rPr>
          <w:rFonts w:ascii="Arial" w:hAnsi="Arial" w:cs="Arial"/>
          <w:szCs w:val="24"/>
        </w:rPr>
        <w:t xml:space="preserve"> Response</w:t>
      </w:r>
      <w:r w:rsidRPr="007F31AA">
        <w:rPr>
          <w:rFonts w:ascii="Arial" w:hAnsi="Arial" w:cs="Arial"/>
          <w:szCs w:val="24"/>
        </w:rPr>
        <w:t xml:space="preserve">.  Compliance with these requirements must be clearly indicated and the extent of compliance described in detail in </w:t>
      </w:r>
      <w:r w:rsidR="009D5C06" w:rsidRPr="007F31AA">
        <w:rPr>
          <w:rFonts w:ascii="Arial" w:hAnsi="Arial" w:cs="Arial"/>
          <w:szCs w:val="24"/>
        </w:rPr>
        <w:t xml:space="preserve">the vendors </w:t>
      </w:r>
      <w:r w:rsidR="00315839" w:rsidRPr="007F31AA">
        <w:rPr>
          <w:rFonts w:ascii="Arial" w:hAnsi="Arial" w:cs="Arial"/>
          <w:szCs w:val="24"/>
        </w:rPr>
        <w:t>Proposal</w:t>
      </w:r>
      <w:r w:rsidRPr="007F31AA">
        <w:rPr>
          <w:rFonts w:ascii="Arial" w:hAnsi="Arial" w:cs="Arial"/>
          <w:szCs w:val="24"/>
        </w:rPr>
        <w:t xml:space="preserve"> Response.  Failure to meet any or all of these requirements will likely result in rejection of </w:t>
      </w:r>
      <w:r w:rsidR="009D5C06" w:rsidRPr="007F31AA">
        <w:rPr>
          <w:rFonts w:ascii="Arial" w:hAnsi="Arial" w:cs="Arial"/>
          <w:szCs w:val="24"/>
        </w:rPr>
        <w:t xml:space="preserve">vendors </w:t>
      </w:r>
      <w:r w:rsidR="00315839" w:rsidRPr="007F31AA">
        <w:rPr>
          <w:rFonts w:ascii="Arial" w:hAnsi="Arial" w:cs="Arial"/>
          <w:szCs w:val="24"/>
        </w:rPr>
        <w:t>Proposal</w:t>
      </w:r>
      <w:r w:rsidR="009D5C06" w:rsidRPr="007F31AA">
        <w:rPr>
          <w:rFonts w:ascii="Arial" w:hAnsi="Arial" w:cs="Arial"/>
          <w:szCs w:val="24"/>
        </w:rPr>
        <w:t xml:space="preserve"> Response</w:t>
      </w:r>
      <w:r w:rsidR="00AE6980" w:rsidRPr="007F31AA">
        <w:rPr>
          <w:rFonts w:ascii="Arial" w:hAnsi="Arial" w:cs="Arial"/>
          <w:szCs w:val="24"/>
        </w:rPr>
        <w:t xml:space="preserve"> by </w:t>
      </w:r>
      <w:r w:rsidR="002E4A3F" w:rsidRPr="007F31AA">
        <w:rPr>
          <w:rFonts w:ascii="Arial" w:hAnsi="Arial" w:cs="Arial"/>
          <w:szCs w:val="24"/>
        </w:rPr>
        <w:t>SOU</w:t>
      </w:r>
      <w:r w:rsidR="00EC335E" w:rsidRPr="007F31AA">
        <w:rPr>
          <w:rFonts w:ascii="Arial" w:hAnsi="Arial" w:cs="Arial"/>
          <w:szCs w:val="24"/>
        </w:rPr>
        <w:t>.</w:t>
      </w:r>
    </w:p>
    <w:p w14:paraId="0DF424CD" w14:textId="77777777" w:rsidR="00AD6627" w:rsidRPr="007F31AA" w:rsidRDefault="00AD6627" w:rsidP="00B65644">
      <w:pPr>
        <w:pStyle w:val="Footer"/>
        <w:tabs>
          <w:tab w:val="clear" w:pos="4320"/>
          <w:tab w:val="clear" w:pos="8640"/>
        </w:tabs>
        <w:rPr>
          <w:rFonts w:ascii="Arial" w:hAnsi="Arial" w:cs="Arial"/>
          <w:szCs w:val="24"/>
        </w:rPr>
      </w:pPr>
    </w:p>
    <w:p w14:paraId="6A347575" w14:textId="77777777" w:rsidR="00AD6627" w:rsidRPr="007F31AA" w:rsidRDefault="00AD6627" w:rsidP="00B65644">
      <w:pPr>
        <w:pStyle w:val="Footer"/>
        <w:tabs>
          <w:tab w:val="clear" w:pos="4320"/>
          <w:tab w:val="clear" w:pos="8640"/>
        </w:tabs>
        <w:rPr>
          <w:rFonts w:ascii="Arial" w:hAnsi="Arial" w:cs="Arial"/>
          <w:szCs w:val="24"/>
        </w:rPr>
      </w:pPr>
    </w:p>
    <w:p w14:paraId="798AF10D" w14:textId="77777777" w:rsidR="00733CEC" w:rsidRDefault="00733CEC" w:rsidP="007F31AA">
      <w:pPr>
        <w:pStyle w:val="BodyText2"/>
        <w:rPr>
          <w:rFonts w:ascii="Arial" w:hAnsi="Arial" w:cs="Arial"/>
          <w:sz w:val="20"/>
        </w:rPr>
      </w:pPr>
      <w:r>
        <w:rPr>
          <w:rFonts w:ascii="Arial" w:hAnsi="Arial" w:cs="Arial"/>
          <w:sz w:val="20"/>
        </w:rPr>
        <w:t>Automatic weighing and metering of individual mail pieces</w:t>
      </w:r>
    </w:p>
    <w:p w14:paraId="624E80F9" w14:textId="77777777" w:rsidR="00C7647E" w:rsidRDefault="00C7647E" w:rsidP="007F31AA">
      <w:pPr>
        <w:pStyle w:val="BodyText2"/>
        <w:rPr>
          <w:rFonts w:ascii="Arial" w:hAnsi="Arial" w:cs="Arial"/>
          <w:sz w:val="20"/>
        </w:rPr>
      </w:pPr>
      <w:r>
        <w:rPr>
          <w:rFonts w:ascii="Arial" w:hAnsi="Arial" w:cs="Arial"/>
          <w:sz w:val="20"/>
        </w:rPr>
        <w:t>Weighing and metering of individual mail pieces with attached scale</w:t>
      </w:r>
    </w:p>
    <w:p w14:paraId="78B6B708" w14:textId="77777777" w:rsidR="007F31AA" w:rsidRPr="007F31AA" w:rsidRDefault="007F31AA" w:rsidP="007F31AA">
      <w:pPr>
        <w:pStyle w:val="BodyText2"/>
        <w:rPr>
          <w:rFonts w:ascii="Arial" w:hAnsi="Arial" w:cs="Arial"/>
          <w:sz w:val="20"/>
        </w:rPr>
      </w:pPr>
      <w:r w:rsidRPr="007F31AA">
        <w:rPr>
          <w:rFonts w:ascii="Arial" w:hAnsi="Arial" w:cs="Arial"/>
          <w:sz w:val="20"/>
        </w:rPr>
        <w:t>Laser Printer Enabled</w:t>
      </w:r>
    </w:p>
    <w:p w14:paraId="1498A14C" w14:textId="77777777" w:rsidR="007F31AA" w:rsidRPr="007F31AA" w:rsidRDefault="007F31AA" w:rsidP="007F31AA">
      <w:pPr>
        <w:pStyle w:val="BodyText2"/>
        <w:rPr>
          <w:rFonts w:ascii="Arial" w:hAnsi="Arial" w:cs="Arial"/>
          <w:sz w:val="20"/>
        </w:rPr>
      </w:pPr>
      <w:r w:rsidRPr="007F31AA">
        <w:rPr>
          <w:rFonts w:ascii="Arial" w:hAnsi="Arial" w:cs="Arial"/>
          <w:sz w:val="20"/>
        </w:rPr>
        <w:t>270/170 LPM Feature</w:t>
      </w:r>
    </w:p>
    <w:p w14:paraId="3E70AFF5" w14:textId="77777777" w:rsidR="007F31AA" w:rsidRPr="007F31AA" w:rsidRDefault="007F31AA" w:rsidP="007F31AA">
      <w:pPr>
        <w:pStyle w:val="BodyText2"/>
        <w:rPr>
          <w:rFonts w:ascii="Arial" w:hAnsi="Arial" w:cs="Arial"/>
          <w:sz w:val="20"/>
        </w:rPr>
      </w:pPr>
      <w:r w:rsidRPr="007F31AA">
        <w:rPr>
          <w:rFonts w:ascii="Arial" w:hAnsi="Arial" w:cs="Arial"/>
          <w:sz w:val="20"/>
        </w:rPr>
        <w:t xml:space="preserve">30 </w:t>
      </w:r>
      <w:r w:rsidR="008D54DF" w:rsidRPr="007F31AA">
        <w:rPr>
          <w:rFonts w:ascii="Arial" w:hAnsi="Arial" w:cs="Arial"/>
          <w:sz w:val="20"/>
        </w:rPr>
        <w:t>lb.</w:t>
      </w:r>
      <w:r w:rsidRPr="007F31AA">
        <w:rPr>
          <w:rFonts w:ascii="Arial" w:hAnsi="Arial" w:cs="Arial"/>
          <w:sz w:val="20"/>
        </w:rPr>
        <w:t xml:space="preserve"> Interfaced Weighing</w:t>
      </w:r>
    </w:p>
    <w:p w14:paraId="041B318F" w14:textId="77777777" w:rsidR="007F31AA" w:rsidRPr="007F31AA" w:rsidRDefault="007F31AA" w:rsidP="007F31AA">
      <w:pPr>
        <w:pStyle w:val="BodyText2"/>
        <w:rPr>
          <w:rFonts w:ascii="Arial" w:hAnsi="Arial" w:cs="Arial"/>
          <w:sz w:val="20"/>
        </w:rPr>
      </w:pPr>
      <w:r w:rsidRPr="007F31AA">
        <w:rPr>
          <w:rFonts w:ascii="Arial" w:hAnsi="Arial" w:cs="Arial"/>
          <w:sz w:val="20"/>
        </w:rPr>
        <w:t>Analytics (Max 100 Accounts)</w:t>
      </w:r>
    </w:p>
    <w:p w14:paraId="2248EF7A" w14:textId="77777777" w:rsidR="007F31AA" w:rsidRPr="007F31AA" w:rsidRDefault="007F31AA" w:rsidP="007F31AA">
      <w:pPr>
        <w:pStyle w:val="BodyText2"/>
        <w:rPr>
          <w:rFonts w:ascii="Arial" w:hAnsi="Arial" w:cs="Arial"/>
          <w:sz w:val="20"/>
        </w:rPr>
      </w:pPr>
      <w:r w:rsidRPr="007F31AA">
        <w:rPr>
          <w:rFonts w:ascii="Arial" w:hAnsi="Arial" w:cs="Arial"/>
          <w:sz w:val="20"/>
        </w:rPr>
        <w:t>ERR1 e-Return Receipt Feature</w:t>
      </w:r>
    </w:p>
    <w:p w14:paraId="6317DB75" w14:textId="77777777" w:rsidR="007F31AA" w:rsidRPr="007F31AA" w:rsidRDefault="007F31AA" w:rsidP="007F31AA">
      <w:pPr>
        <w:pStyle w:val="BodyText2"/>
        <w:rPr>
          <w:rFonts w:ascii="Arial" w:hAnsi="Arial" w:cs="Arial"/>
          <w:sz w:val="20"/>
        </w:rPr>
      </w:pPr>
      <w:r w:rsidRPr="007F31AA">
        <w:rPr>
          <w:rFonts w:ascii="Arial" w:hAnsi="Arial" w:cs="Arial"/>
          <w:sz w:val="20"/>
        </w:rPr>
        <w:t>Black Graphics Upgrade</w:t>
      </w:r>
    </w:p>
    <w:p w14:paraId="254B03ED" w14:textId="77777777" w:rsidR="007F31AA" w:rsidRPr="007F31AA" w:rsidRDefault="007F31AA" w:rsidP="007F31AA">
      <w:pPr>
        <w:pStyle w:val="BodyText2"/>
        <w:rPr>
          <w:rFonts w:ascii="Arial" w:hAnsi="Arial" w:cs="Arial"/>
          <w:sz w:val="20"/>
        </w:rPr>
      </w:pPr>
      <w:r w:rsidRPr="007F31AA">
        <w:rPr>
          <w:rFonts w:ascii="Arial" w:hAnsi="Arial" w:cs="Arial"/>
          <w:sz w:val="20"/>
        </w:rPr>
        <w:t>15 in. Display – High Res Apps Center</w:t>
      </w:r>
    </w:p>
    <w:p w14:paraId="49E26E91" w14:textId="77777777" w:rsidR="007F31AA" w:rsidRPr="007F31AA" w:rsidRDefault="00626F64" w:rsidP="007F31AA">
      <w:pPr>
        <w:pStyle w:val="BodyText2"/>
        <w:rPr>
          <w:rFonts w:ascii="Arial" w:hAnsi="Arial" w:cs="Arial"/>
          <w:sz w:val="20"/>
        </w:rPr>
      </w:pPr>
      <w:r>
        <w:rPr>
          <w:rFonts w:ascii="Arial" w:hAnsi="Arial" w:cs="Arial"/>
          <w:sz w:val="20"/>
        </w:rPr>
        <w:t>Address monitoring  i</w:t>
      </w:r>
      <w:r w:rsidR="007F31AA" w:rsidRPr="007F31AA">
        <w:rPr>
          <w:rFonts w:ascii="Arial" w:hAnsi="Arial" w:cs="Arial"/>
          <w:sz w:val="20"/>
        </w:rPr>
        <w:t>nterface</w:t>
      </w:r>
    </w:p>
    <w:p w14:paraId="0EB897DB" w14:textId="77777777" w:rsidR="007F31AA" w:rsidRPr="007F31AA" w:rsidRDefault="007F31AA" w:rsidP="007F31AA">
      <w:pPr>
        <w:pStyle w:val="BodyText2"/>
        <w:rPr>
          <w:rFonts w:ascii="Arial" w:hAnsi="Arial" w:cs="Arial"/>
          <w:sz w:val="20"/>
        </w:rPr>
      </w:pPr>
      <w:r w:rsidRPr="007F31AA">
        <w:rPr>
          <w:rFonts w:ascii="Arial" w:hAnsi="Arial" w:cs="Arial"/>
          <w:sz w:val="20"/>
        </w:rPr>
        <w:t>Mono Printer</w:t>
      </w:r>
    </w:p>
    <w:p w14:paraId="5AA6649B" w14:textId="77777777" w:rsidR="007F31AA" w:rsidRPr="007F31AA" w:rsidRDefault="007F31AA" w:rsidP="007F31AA">
      <w:pPr>
        <w:pStyle w:val="BodyText2"/>
        <w:rPr>
          <w:rFonts w:ascii="Arial" w:hAnsi="Arial" w:cs="Arial"/>
          <w:sz w:val="20"/>
        </w:rPr>
      </w:pPr>
      <w:r w:rsidRPr="007F31AA">
        <w:rPr>
          <w:rFonts w:ascii="Arial" w:hAnsi="Arial" w:cs="Arial"/>
          <w:sz w:val="20"/>
        </w:rPr>
        <w:t>Power Stacker</w:t>
      </w:r>
    </w:p>
    <w:p w14:paraId="3C6E630E" w14:textId="77777777" w:rsidR="007F31AA" w:rsidRPr="007F31AA" w:rsidRDefault="007F31AA" w:rsidP="007F31AA">
      <w:pPr>
        <w:pStyle w:val="BodyText2"/>
        <w:rPr>
          <w:rFonts w:ascii="Arial" w:hAnsi="Arial" w:cs="Arial"/>
          <w:sz w:val="20"/>
        </w:rPr>
      </w:pPr>
      <w:r w:rsidRPr="007F31AA">
        <w:rPr>
          <w:rFonts w:ascii="Arial" w:hAnsi="Arial" w:cs="Arial"/>
          <w:sz w:val="20"/>
        </w:rPr>
        <w:t>e-Return Receipt Reference Number Feature Only</w:t>
      </w:r>
    </w:p>
    <w:p w14:paraId="71DAD445" w14:textId="77777777" w:rsidR="007F31AA" w:rsidRPr="007F31AA" w:rsidRDefault="007F31AA" w:rsidP="007F31AA">
      <w:pPr>
        <w:pStyle w:val="BodyText2"/>
        <w:rPr>
          <w:rFonts w:ascii="Arial" w:hAnsi="Arial" w:cs="Arial"/>
          <w:sz w:val="20"/>
        </w:rPr>
      </w:pPr>
      <w:r w:rsidRPr="007F31AA">
        <w:rPr>
          <w:rFonts w:ascii="Arial" w:hAnsi="Arial" w:cs="Arial"/>
          <w:sz w:val="20"/>
        </w:rPr>
        <w:t>Training</w:t>
      </w:r>
    </w:p>
    <w:p w14:paraId="730E4024" w14:textId="77777777" w:rsidR="007F31AA" w:rsidRPr="007F31AA" w:rsidRDefault="00626F64" w:rsidP="007F31AA">
      <w:pPr>
        <w:pStyle w:val="BodyText2"/>
        <w:rPr>
          <w:rFonts w:ascii="Arial" w:hAnsi="Arial" w:cs="Arial"/>
          <w:sz w:val="20"/>
        </w:rPr>
      </w:pPr>
      <w:r>
        <w:rPr>
          <w:rFonts w:ascii="Arial" w:hAnsi="Arial" w:cs="Arial"/>
          <w:sz w:val="20"/>
        </w:rPr>
        <w:t>Corporate postage discount qualification</w:t>
      </w:r>
    </w:p>
    <w:p w14:paraId="04BFA6A2" w14:textId="77777777" w:rsidR="007F31AA" w:rsidRPr="007F31AA" w:rsidRDefault="007F31AA" w:rsidP="007F31AA">
      <w:pPr>
        <w:pStyle w:val="BodyText2"/>
        <w:rPr>
          <w:rFonts w:ascii="Arial" w:hAnsi="Arial" w:cs="Arial"/>
          <w:sz w:val="20"/>
        </w:rPr>
      </w:pPr>
      <w:r w:rsidRPr="007F31AA">
        <w:rPr>
          <w:rFonts w:ascii="Arial" w:hAnsi="Arial" w:cs="Arial"/>
          <w:sz w:val="20"/>
        </w:rPr>
        <w:t>Barcode Scanner</w:t>
      </w:r>
    </w:p>
    <w:p w14:paraId="47684A93" w14:textId="77777777" w:rsidR="007F31AA" w:rsidRPr="007F31AA" w:rsidRDefault="007F31AA" w:rsidP="007F31AA">
      <w:pPr>
        <w:pStyle w:val="BodyText2"/>
        <w:rPr>
          <w:rFonts w:ascii="Arial" w:hAnsi="Arial" w:cs="Arial"/>
          <w:sz w:val="20"/>
        </w:rPr>
      </w:pPr>
      <w:proofErr w:type="spellStart"/>
      <w:r w:rsidRPr="007F31AA">
        <w:rPr>
          <w:rFonts w:ascii="Arial" w:hAnsi="Arial" w:cs="Arial"/>
          <w:sz w:val="20"/>
        </w:rPr>
        <w:t>IntelliLink</w:t>
      </w:r>
      <w:proofErr w:type="spellEnd"/>
      <w:r w:rsidRPr="007F31AA">
        <w:rPr>
          <w:rFonts w:ascii="Arial" w:hAnsi="Arial" w:cs="Arial"/>
          <w:sz w:val="20"/>
        </w:rPr>
        <w:t xml:space="preserve"> Subscription</w:t>
      </w:r>
    </w:p>
    <w:p w14:paraId="0701CC50" w14:textId="77777777" w:rsidR="007F31AA" w:rsidRPr="007F31AA" w:rsidRDefault="007F31AA" w:rsidP="007F31AA">
      <w:pPr>
        <w:pStyle w:val="BodyText2"/>
        <w:rPr>
          <w:rFonts w:ascii="Arial" w:hAnsi="Arial" w:cs="Arial"/>
          <w:sz w:val="20"/>
        </w:rPr>
      </w:pPr>
      <w:r w:rsidRPr="007F31AA">
        <w:rPr>
          <w:rFonts w:ascii="Arial" w:hAnsi="Arial" w:cs="Arial"/>
          <w:sz w:val="20"/>
        </w:rPr>
        <w:t>Roll Tape Kit</w:t>
      </w:r>
    </w:p>
    <w:p w14:paraId="6B07C38B" w14:textId="77777777" w:rsidR="007F31AA" w:rsidRPr="007F31AA" w:rsidRDefault="007F31AA" w:rsidP="007F31AA">
      <w:pPr>
        <w:pStyle w:val="BodyText2"/>
        <w:rPr>
          <w:rFonts w:ascii="Arial" w:hAnsi="Arial" w:cs="Arial"/>
          <w:sz w:val="20"/>
        </w:rPr>
      </w:pPr>
      <w:r w:rsidRPr="007F31AA">
        <w:rPr>
          <w:rFonts w:ascii="Arial" w:hAnsi="Arial" w:cs="Arial"/>
          <w:sz w:val="20"/>
        </w:rPr>
        <w:t>Laser Printer</w:t>
      </w:r>
    </w:p>
    <w:p w14:paraId="23E5AB53" w14:textId="77777777" w:rsidR="007F31AA" w:rsidRPr="007F31AA" w:rsidRDefault="007F31AA" w:rsidP="007F31AA">
      <w:pPr>
        <w:pStyle w:val="BodyText2"/>
        <w:rPr>
          <w:rFonts w:ascii="Arial" w:hAnsi="Arial" w:cs="Arial"/>
          <w:sz w:val="20"/>
        </w:rPr>
      </w:pPr>
      <w:r w:rsidRPr="007F31AA">
        <w:rPr>
          <w:rFonts w:ascii="Arial" w:hAnsi="Arial" w:cs="Arial"/>
          <w:sz w:val="20"/>
        </w:rPr>
        <w:t>Three Carriers (USPS, Fed Ex, UPS)</w:t>
      </w:r>
    </w:p>
    <w:p w14:paraId="3CEA647F" w14:textId="77777777" w:rsidR="007F31AA" w:rsidRPr="007F31AA" w:rsidRDefault="007F31AA" w:rsidP="007F31AA">
      <w:pPr>
        <w:pStyle w:val="BodyText2"/>
        <w:rPr>
          <w:rFonts w:ascii="Arial" w:hAnsi="Arial" w:cs="Arial"/>
          <w:sz w:val="20"/>
        </w:rPr>
      </w:pPr>
      <w:r w:rsidRPr="007F31AA">
        <w:rPr>
          <w:rFonts w:ascii="Arial" w:hAnsi="Arial" w:cs="Arial"/>
          <w:sz w:val="20"/>
        </w:rPr>
        <w:t>FedEx Ship Manager Server - Dom &amp; Intl</w:t>
      </w:r>
    </w:p>
    <w:p w14:paraId="071E31B5" w14:textId="77777777" w:rsidR="007F31AA" w:rsidRPr="007F31AA" w:rsidRDefault="007F31AA" w:rsidP="007F31AA">
      <w:pPr>
        <w:pStyle w:val="BodyText2"/>
        <w:rPr>
          <w:rFonts w:ascii="Arial" w:hAnsi="Arial" w:cs="Arial"/>
          <w:sz w:val="20"/>
        </w:rPr>
      </w:pPr>
      <w:r w:rsidRPr="007F31AA">
        <w:rPr>
          <w:rFonts w:ascii="Arial" w:hAnsi="Arial" w:cs="Arial"/>
          <w:sz w:val="20"/>
        </w:rPr>
        <w:t>UPS Online Plus for PLD Electronic Manifesting</w:t>
      </w:r>
    </w:p>
    <w:p w14:paraId="2C65B0DE" w14:textId="77777777" w:rsidR="007F31AA" w:rsidRPr="007F31AA" w:rsidRDefault="007F31AA" w:rsidP="007F31AA">
      <w:pPr>
        <w:pStyle w:val="BodyText2"/>
        <w:rPr>
          <w:rFonts w:ascii="Arial" w:hAnsi="Arial" w:cs="Arial"/>
          <w:sz w:val="20"/>
        </w:rPr>
      </w:pPr>
      <w:r w:rsidRPr="007F31AA">
        <w:rPr>
          <w:rFonts w:ascii="Arial" w:hAnsi="Arial" w:cs="Arial"/>
          <w:sz w:val="20"/>
        </w:rPr>
        <w:t>Certified Mail Label Feature</w:t>
      </w:r>
    </w:p>
    <w:p w14:paraId="543EEC65" w14:textId="77777777" w:rsidR="007F31AA" w:rsidRPr="007F31AA" w:rsidRDefault="007F31AA" w:rsidP="007F31AA">
      <w:pPr>
        <w:pStyle w:val="BodyText2"/>
        <w:rPr>
          <w:rFonts w:ascii="Arial" w:hAnsi="Arial" w:cs="Arial"/>
          <w:sz w:val="20"/>
        </w:rPr>
      </w:pPr>
      <w:r w:rsidRPr="007F31AA">
        <w:rPr>
          <w:rFonts w:ascii="Arial" w:hAnsi="Arial" w:cs="Arial"/>
          <w:sz w:val="20"/>
        </w:rPr>
        <w:t>Certified Mail Subscription</w:t>
      </w:r>
    </w:p>
    <w:p w14:paraId="0CFFBDEE" w14:textId="77777777" w:rsidR="007F31AA" w:rsidRPr="007F31AA" w:rsidRDefault="007F31AA" w:rsidP="007F31AA">
      <w:pPr>
        <w:pStyle w:val="BodyText2"/>
        <w:rPr>
          <w:rFonts w:ascii="Arial" w:hAnsi="Arial" w:cs="Arial"/>
          <w:sz w:val="20"/>
        </w:rPr>
      </w:pPr>
      <w:r w:rsidRPr="007F31AA">
        <w:rPr>
          <w:rFonts w:ascii="Arial" w:hAnsi="Arial" w:cs="Arial"/>
          <w:sz w:val="20"/>
        </w:rPr>
        <w:t>e-Return Receipt Feature</w:t>
      </w:r>
    </w:p>
    <w:p w14:paraId="4A2601C4" w14:textId="77777777" w:rsidR="007F31AA" w:rsidRPr="007F31AA" w:rsidRDefault="007F31AA" w:rsidP="007F31AA">
      <w:pPr>
        <w:pStyle w:val="BodyText2"/>
        <w:rPr>
          <w:rFonts w:ascii="Arial" w:hAnsi="Arial" w:cs="Arial"/>
          <w:sz w:val="20"/>
        </w:rPr>
      </w:pPr>
      <w:r w:rsidRPr="007F31AA">
        <w:rPr>
          <w:rFonts w:ascii="Arial" w:hAnsi="Arial" w:cs="Arial"/>
          <w:sz w:val="20"/>
        </w:rPr>
        <w:t>e-Return Receipt Subscription</w:t>
      </w:r>
    </w:p>
    <w:p w14:paraId="2F1E9FC9" w14:textId="77777777" w:rsidR="007F31AA" w:rsidRPr="007F31AA" w:rsidRDefault="007F31AA" w:rsidP="007F31AA">
      <w:pPr>
        <w:pStyle w:val="BodyText2"/>
        <w:rPr>
          <w:rFonts w:ascii="Arial" w:hAnsi="Arial" w:cs="Arial"/>
          <w:sz w:val="20"/>
        </w:rPr>
      </w:pPr>
      <w:r w:rsidRPr="007F31AA">
        <w:rPr>
          <w:rFonts w:ascii="Arial" w:hAnsi="Arial" w:cs="Arial"/>
          <w:sz w:val="20"/>
        </w:rPr>
        <w:t>E-Certified/</w:t>
      </w:r>
      <w:proofErr w:type="spellStart"/>
      <w:r w:rsidRPr="007F31AA">
        <w:rPr>
          <w:rFonts w:ascii="Arial" w:hAnsi="Arial" w:cs="Arial"/>
          <w:sz w:val="20"/>
        </w:rPr>
        <w:t>eRR</w:t>
      </w:r>
      <w:proofErr w:type="spellEnd"/>
      <w:r w:rsidRPr="007F31AA">
        <w:rPr>
          <w:rFonts w:ascii="Arial" w:hAnsi="Arial" w:cs="Arial"/>
          <w:sz w:val="20"/>
        </w:rPr>
        <w:t xml:space="preserve"> Productivity Pack</w:t>
      </w:r>
    </w:p>
    <w:p w14:paraId="44E4A4DB" w14:textId="77777777" w:rsidR="007F31AA" w:rsidRPr="007F31AA" w:rsidRDefault="007F31AA" w:rsidP="007F31AA">
      <w:pPr>
        <w:pStyle w:val="BodyText2"/>
        <w:rPr>
          <w:rFonts w:ascii="Arial" w:hAnsi="Arial" w:cs="Arial"/>
          <w:sz w:val="20"/>
        </w:rPr>
      </w:pPr>
      <w:r w:rsidRPr="007F31AA">
        <w:rPr>
          <w:rFonts w:ascii="Arial" w:hAnsi="Arial" w:cs="Arial"/>
          <w:sz w:val="20"/>
        </w:rPr>
        <w:t xml:space="preserve">USPS </w:t>
      </w:r>
      <w:proofErr w:type="spellStart"/>
      <w:r w:rsidRPr="007F31AA">
        <w:rPr>
          <w:rFonts w:ascii="Arial" w:hAnsi="Arial" w:cs="Arial"/>
          <w:sz w:val="20"/>
        </w:rPr>
        <w:t>Std</w:t>
      </w:r>
      <w:proofErr w:type="spellEnd"/>
      <w:r w:rsidRPr="007F31AA">
        <w:rPr>
          <w:rFonts w:ascii="Arial" w:hAnsi="Arial" w:cs="Arial"/>
          <w:sz w:val="20"/>
        </w:rPr>
        <w:t xml:space="preserve"> A Bulk Manifesting</w:t>
      </w:r>
    </w:p>
    <w:p w14:paraId="1295404D" w14:textId="77777777" w:rsidR="007F31AA" w:rsidRPr="007F31AA" w:rsidRDefault="007F31AA" w:rsidP="007F31AA">
      <w:pPr>
        <w:pStyle w:val="BodyText2"/>
        <w:rPr>
          <w:rFonts w:ascii="Arial" w:hAnsi="Arial" w:cs="Arial"/>
          <w:sz w:val="20"/>
        </w:rPr>
      </w:pPr>
      <w:r w:rsidRPr="007F31AA">
        <w:rPr>
          <w:rFonts w:ascii="Arial" w:hAnsi="Arial" w:cs="Arial"/>
          <w:sz w:val="20"/>
        </w:rPr>
        <w:t>UPS Standard Rates</w:t>
      </w:r>
    </w:p>
    <w:p w14:paraId="02D07C2E" w14:textId="520E576B" w:rsidR="007F31AA" w:rsidRPr="007F31AA" w:rsidRDefault="007F31AA" w:rsidP="007F31AA">
      <w:pPr>
        <w:pStyle w:val="BodyText2"/>
        <w:rPr>
          <w:rFonts w:ascii="Arial" w:hAnsi="Arial" w:cs="Arial"/>
          <w:sz w:val="20"/>
        </w:rPr>
      </w:pPr>
      <w:r w:rsidRPr="007F31AA">
        <w:rPr>
          <w:rFonts w:ascii="Arial" w:hAnsi="Arial" w:cs="Arial"/>
          <w:sz w:val="20"/>
        </w:rPr>
        <w:t>UPS Hundred</w:t>
      </w:r>
      <w:r w:rsidR="00052CEC">
        <w:rPr>
          <w:rFonts w:ascii="Arial" w:hAnsi="Arial" w:cs="Arial"/>
          <w:sz w:val="20"/>
        </w:rPr>
        <w:t xml:space="preserve"> </w:t>
      </w:r>
      <w:bookmarkStart w:id="0" w:name="_GoBack"/>
      <w:bookmarkEnd w:id="0"/>
      <w:r w:rsidRPr="007F31AA">
        <w:rPr>
          <w:rFonts w:ascii="Arial" w:hAnsi="Arial" w:cs="Arial"/>
          <w:sz w:val="20"/>
        </w:rPr>
        <w:t>Weight Rates</w:t>
      </w:r>
    </w:p>
    <w:p w14:paraId="133898A7" w14:textId="77777777" w:rsidR="007F31AA" w:rsidRPr="007F31AA" w:rsidRDefault="007F31AA" w:rsidP="007F31AA">
      <w:pPr>
        <w:pStyle w:val="BodyText2"/>
        <w:rPr>
          <w:rFonts w:ascii="Arial" w:hAnsi="Arial" w:cs="Arial"/>
          <w:sz w:val="20"/>
        </w:rPr>
      </w:pPr>
      <w:r w:rsidRPr="007F31AA">
        <w:rPr>
          <w:rFonts w:ascii="Arial" w:hAnsi="Arial" w:cs="Arial"/>
          <w:sz w:val="20"/>
        </w:rPr>
        <w:t>UPS Contract Rates</w:t>
      </w:r>
    </w:p>
    <w:p w14:paraId="7D44EB06" w14:textId="77777777" w:rsidR="007F31AA" w:rsidRPr="007F31AA" w:rsidRDefault="007F31AA" w:rsidP="007F31AA">
      <w:pPr>
        <w:pStyle w:val="BodyText2"/>
        <w:rPr>
          <w:rFonts w:ascii="Arial" w:hAnsi="Arial" w:cs="Arial"/>
          <w:sz w:val="20"/>
        </w:rPr>
      </w:pPr>
      <w:r w:rsidRPr="007F31AA">
        <w:rPr>
          <w:rFonts w:ascii="Arial" w:hAnsi="Arial" w:cs="Arial"/>
          <w:sz w:val="20"/>
        </w:rPr>
        <w:t>USPS Domestic Rates</w:t>
      </w:r>
    </w:p>
    <w:p w14:paraId="57F94A67" w14:textId="77777777" w:rsidR="007F31AA" w:rsidRPr="007F31AA" w:rsidRDefault="007F31AA" w:rsidP="007F31AA">
      <w:pPr>
        <w:pStyle w:val="BodyText2"/>
        <w:rPr>
          <w:rFonts w:ascii="Arial" w:hAnsi="Arial" w:cs="Arial"/>
          <w:sz w:val="20"/>
        </w:rPr>
      </w:pPr>
      <w:r w:rsidRPr="007F31AA">
        <w:rPr>
          <w:rFonts w:ascii="Arial" w:hAnsi="Arial" w:cs="Arial"/>
          <w:sz w:val="20"/>
        </w:rPr>
        <w:t>USPS International Rates</w:t>
      </w:r>
    </w:p>
    <w:p w14:paraId="11A829C3" w14:textId="77777777" w:rsidR="007F31AA" w:rsidRPr="007F31AA" w:rsidRDefault="007F31AA" w:rsidP="007F31AA">
      <w:pPr>
        <w:pStyle w:val="BodyText2"/>
        <w:rPr>
          <w:rFonts w:ascii="Arial" w:hAnsi="Arial" w:cs="Arial"/>
          <w:sz w:val="20"/>
        </w:rPr>
      </w:pPr>
      <w:r w:rsidRPr="007F31AA">
        <w:rPr>
          <w:rFonts w:ascii="Arial" w:hAnsi="Arial" w:cs="Arial"/>
          <w:sz w:val="20"/>
        </w:rPr>
        <w:t>USPS Automation / Non Automation Rates</w:t>
      </w:r>
    </w:p>
    <w:p w14:paraId="7B56D73B" w14:textId="77777777" w:rsidR="007F31AA" w:rsidRPr="007F31AA" w:rsidRDefault="007F31AA" w:rsidP="007F31AA">
      <w:pPr>
        <w:pStyle w:val="BodyText2"/>
        <w:rPr>
          <w:rFonts w:ascii="Arial" w:hAnsi="Arial" w:cs="Arial"/>
          <w:sz w:val="20"/>
        </w:rPr>
      </w:pPr>
      <w:r w:rsidRPr="007F31AA">
        <w:rPr>
          <w:rFonts w:ascii="Arial" w:hAnsi="Arial" w:cs="Arial"/>
          <w:sz w:val="20"/>
        </w:rPr>
        <w:t xml:space="preserve">USPS </w:t>
      </w:r>
      <w:proofErr w:type="spellStart"/>
      <w:r w:rsidRPr="007F31AA">
        <w:rPr>
          <w:rFonts w:ascii="Arial" w:hAnsi="Arial" w:cs="Arial"/>
          <w:sz w:val="20"/>
        </w:rPr>
        <w:t>Std</w:t>
      </w:r>
      <w:proofErr w:type="spellEnd"/>
      <w:r w:rsidRPr="007F31AA">
        <w:rPr>
          <w:rFonts w:ascii="Arial" w:hAnsi="Arial" w:cs="Arial"/>
          <w:sz w:val="20"/>
        </w:rPr>
        <w:t xml:space="preserve"> A Non-Profit Rates</w:t>
      </w:r>
    </w:p>
    <w:p w14:paraId="4D8BF7E1" w14:textId="77777777" w:rsidR="007F31AA" w:rsidRPr="007F31AA" w:rsidRDefault="007F31AA" w:rsidP="007F31AA">
      <w:pPr>
        <w:pStyle w:val="BodyText2"/>
        <w:rPr>
          <w:rFonts w:ascii="Arial" w:hAnsi="Arial" w:cs="Arial"/>
          <w:sz w:val="20"/>
        </w:rPr>
      </w:pPr>
      <w:r w:rsidRPr="007F31AA">
        <w:rPr>
          <w:rFonts w:ascii="Arial" w:hAnsi="Arial" w:cs="Arial"/>
          <w:sz w:val="20"/>
        </w:rPr>
        <w:t>USPS International Manifesting</w:t>
      </w:r>
    </w:p>
    <w:p w14:paraId="0DB15FEA" w14:textId="77777777" w:rsidR="007F31AA" w:rsidRPr="007F31AA" w:rsidRDefault="007F31AA" w:rsidP="007F31AA">
      <w:pPr>
        <w:pStyle w:val="BodyText2"/>
        <w:rPr>
          <w:rFonts w:ascii="Arial" w:hAnsi="Arial" w:cs="Arial"/>
          <w:sz w:val="20"/>
        </w:rPr>
      </w:pPr>
      <w:r w:rsidRPr="007F31AA">
        <w:rPr>
          <w:rFonts w:ascii="Arial" w:hAnsi="Arial" w:cs="Arial"/>
          <w:sz w:val="20"/>
        </w:rPr>
        <w:t>100 lb. Tabletop Scale</w:t>
      </w:r>
    </w:p>
    <w:p w14:paraId="68B93A12" w14:textId="77777777" w:rsidR="007F31AA" w:rsidRDefault="007F31AA" w:rsidP="007F31AA">
      <w:pPr>
        <w:pStyle w:val="BodyText2"/>
        <w:rPr>
          <w:rFonts w:ascii="Arial" w:hAnsi="Arial" w:cs="Arial"/>
          <w:sz w:val="20"/>
        </w:rPr>
      </w:pPr>
      <w:r w:rsidRPr="007F31AA">
        <w:rPr>
          <w:rFonts w:ascii="Arial" w:hAnsi="Arial" w:cs="Arial"/>
          <w:sz w:val="20"/>
        </w:rPr>
        <w:t>Low to Mid Volume 4in. Adhesive Label Printer</w:t>
      </w:r>
    </w:p>
    <w:p w14:paraId="24F5A8DF" w14:textId="77777777" w:rsidR="008D54DF" w:rsidRDefault="00626F64" w:rsidP="007F31AA">
      <w:pPr>
        <w:pStyle w:val="BodyText2"/>
        <w:rPr>
          <w:rFonts w:ascii="Arial" w:hAnsi="Arial" w:cs="Arial"/>
          <w:sz w:val="20"/>
        </w:rPr>
      </w:pPr>
      <w:r>
        <w:rPr>
          <w:rFonts w:ascii="Arial" w:hAnsi="Arial" w:cs="Arial"/>
          <w:sz w:val="20"/>
        </w:rPr>
        <w:t>Intelligent Mail Barcode</w:t>
      </w:r>
      <w:r w:rsidR="008D54DF">
        <w:rPr>
          <w:rFonts w:ascii="Arial" w:hAnsi="Arial" w:cs="Arial"/>
          <w:sz w:val="20"/>
        </w:rPr>
        <w:t xml:space="preserve"> compliant for USPS</w:t>
      </w:r>
    </w:p>
    <w:p w14:paraId="7F5C2ECD" w14:textId="77777777" w:rsidR="008D54DF" w:rsidRDefault="008D54DF" w:rsidP="007F31AA">
      <w:pPr>
        <w:pStyle w:val="BodyText2"/>
        <w:rPr>
          <w:rFonts w:ascii="Arial" w:hAnsi="Arial" w:cs="Arial"/>
          <w:sz w:val="20"/>
        </w:rPr>
      </w:pPr>
      <w:r>
        <w:rPr>
          <w:rFonts w:ascii="Arial" w:hAnsi="Arial" w:cs="Arial"/>
          <w:sz w:val="20"/>
        </w:rPr>
        <w:t>Support SUPS Delivery Confirmation services</w:t>
      </w:r>
    </w:p>
    <w:p w14:paraId="0E7C6CBB" w14:textId="77777777" w:rsidR="008D54DF" w:rsidRDefault="008D54DF" w:rsidP="007F31AA">
      <w:pPr>
        <w:pStyle w:val="BodyText2"/>
        <w:rPr>
          <w:rFonts w:ascii="Arial" w:hAnsi="Arial" w:cs="Arial"/>
          <w:sz w:val="20"/>
        </w:rPr>
      </w:pPr>
      <w:r>
        <w:rPr>
          <w:rFonts w:ascii="Arial" w:hAnsi="Arial" w:cs="Arial"/>
          <w:sz w:val="20"/>
        </w:rPr>
        <w:t>Cost Center Accounting</w:t>
      </w:r>
    </w:p>
    <w:p w14:paraId="5663F7F5" w14:textId="77777777" w:rsidR="008D54DF" w:rsidRDefault="008D54DF" w:rsidP="007F31AA">
      <w:pPr>
        <w:pStyle w:val="BodyText2"/>
        <w:rPr>
          <w:rFonts w:ascii="Arial" w:hAnsi="Arial" w:cs="Arial"/>
          <w:sz w:val="20"/>
        </w:rPr>
      </w:pPr>
      <w:r>
        <w:rPr>
          <w:rFonts w:ascii="Arial" w:hAnsi="Arial" w:cs="Arial"/>
          <w:sz w:val="20"/>
        </w:rPr>
        <w:t xml:space="preserve">Connect to mail machine </w:t>
      </w:r>
      <w:r w:rsidR="00626F64">
        <w:rPr>
          <w:rFonts w:ascii="Arial" w:hAnsi="Arial" w:cs="Arial"/>
          <w:sz w:val="20"/>
        </w:rPr>
        <w:t>f</w:t>
      </w:r>
      <w:r>
        <w:rPr>
          <w:rFonts w:ascii="Arial" w:hAnsi="Arial" w:cs="Arial"/>
          <w:sz w:val="20"/>
        </w:rPr>
        <w:t>or accounting purpose</w:t>
      </w:r>
      <w:r w:rsidR="00626F64">
        <w:rPr>
          <w:rFonts w:ascii="Arial" w:hAnsi="Arial" w:cs="Arial"/>
          <w:sz w:val="20"/>
        </w:rPr>
        <w:t>s</w:t>
      </w:r>
    </w:p>
    <w:p w14:paraId="542C4A6B" w14:textId="77777777" w:rsidR="008D54DF" w:rsidRDefault="008D54DF" w:rsidP="007F31AA">
      <w:pPr>
        <w:pStyle w:val="BodyText2"/>
        <w:rPr>
          <w:rFonts w:ascii="Arial" w:hAnsi="Arial" w:cs="Arial"/>
          <w:sz w:val="20"/>
        </w:rPr>
      </w:pPr>
      <w:r>
        <w:rPr>
          <w:rFonts w:ascii="Arial" w:hAnsi="Arial" w:cs="Arial"/>
          <w:sz w:val="20"/>
        </w:rPr>
        <w:lastRenderedPageBreak/>
        <w:t>Generate accounting reports</w:t>
      </w:r>
    </w:p>
    <w:p w14:paraId="422FD199" w14:textId="77777777" w:rsidR="008D54DF" w:rsidRDefault="008D54DF" w:rsidP="007F31AA">
      <w:pPr>
        <w:pStyle w:val="BodyText2"/>
        <w:rPr>
          <w:rFonts w:ascii="Arial" w:hAnsi="Arial" w:cs="Arial"/>
          <w:sz w:val="20"/>
        </w:rPr>
      </w:pPr>
      <w:r>
        <w:rPr>
          <w:rFonts w:ascii="Arial" w:hAnsi="Arial" w:cs="Arial"/>
          <w:sz w:val="20"/>
        </w:rPr>
        <w:t>Export shipping transactions to Excel format</w:t>
      </w:r>
    </w:p>
    <w:p w14:paraId="3F88B58C" w14:textId="77777777" w:rsidR="008D54DF" w:rsidRPr="007F31AA" w:rsidRDefault="008D54DF" w:rsidP="007F31AA">
      <w:pPr>
        <w:pStyle w:val="BodyText2"/>
        <w:rPr>
          <w:rFonts w:ascii="Arial" w:hAnsi="Arial" w:cs="Arial"/>
          <w:sz w:val="20"/>
        </w:rPr>
      </w:pPr>
      <w:r>
        <w:rPr>
          <w:rFonts w:ascii="Arial" w:hAnsi="Arial" w:cs="Arial"/>
          <w:sz w:val="20"/>
        </w:rPr>
        <w:t>Label printer</w:t>
      </w:r>
    </w:p>
    <w:p w14:paraId="7AA982F7" w14:textId="77777777" w:rsidR="007F31AA" w:rsidRDefault="008D54DF" w:rsidP="007F31AA">
      <w:pPr>
        <w:pStyle w:val="BodyText2"/>
        <w:rPr>
          <w:rFonts w:ascii="Arial" w:hAnsi="Arial" w:cs="Arial"/>
          <w:sz w:val="20"/>
        </w:rPr>
      </w:pPr>
      <w:r>
        <w:rPr>
          <w:rFonts w:ascii="Arial" w:hAnsi="Arial" w:cs="Arial"/>
          <w:sz w:val="20"/>
        </w:rPr>
        <w:t>Report printer</w:t>
      </w:r>
    </w:p>
    <w:p w14:paraId="54122608" w14:textId="77777777" w:rsidR="008D54DF" w:rsidRDefault="008D54DF" w:rsidP="007F31AA">
      <w:pPr>
        <w:pStyle w:val="BodyText2"/>
        <w:rPr>
          <w:rFonts w:ascii="Arial" w:hAnsi="Arial" w:cs="Arial"/>
          <w:sz w:val="20"/>
        </w:rPr>
      </w:pPr>
      <w:r>
        <w:rPr>
          <w:rFonts w:ascii="Arial" w:hAnsi="Arial" w:cs="Arial"/>
          <w:sz w:val="20"/>
        </w:rPr>
        <w:t>Postage meter interface</w:t>
      </w:r>
    </w:p>
    <w:p w14:paraId="5749D4C0" w14:textId="77777777" w:rsidR="008D54DF" w:rsidRPr="007F31AA" w:rsidRDefault="008D54DF" w:rsidP="007F31AA">
      <w:pPr>
        <w:pStyle w:val="BodyText2"/>
        <w:rPr>
          <w:rFonts w:ascii="Arial" w:hAnsi="Arial" w:cs="Arial"/>
          <w:sz w:val="20"/>
        </w:rPr>
      </w:pPr>
    </w:p>
    <w:p w14:paraId="4673AD68" w14:textId="77777777" w:rsidR="007F31AA" w:rsidRPr="007F31AA" w:rsidRDefault="007F31AA" w:rsidP="007F31AA">
      <w:pPr>
        <w:pStyle w:val="BodyText2"/>
        <w:rPr>
          <w:rFonts w:ascii="Arial" w:hAnsi="Arial" w:cs="Arial"/>
          <w:sz w:val="20"/>
        </w:rPr>
      </w:pPr>
      <w:r w:rsidRPr="007F31AA">
        <w:rPr>
          <w:rFonts w:ascii="Arial" w:hAnsi="Arial" w:cs="Arial"/>
          <w:sz w:val="20"/>
        </w:rPr>
        <w:t xml:space="preserve">Note: </w:t>
      </w:r>
    </w:p>
    <w:p w14:paraId="5ED03896" w14:textId="77777777" w:rsidR="007F31AA" w:rsidRPr="007F31AA" w:rsidRDefault="007F31AA" w:rsidP="007F31AA">
      <w:pPr>
        <w:pStyle w:val="BodyText2"/>
        <w:rPr>
          <w:rFonts w:ascii="Arial" w:hAnsi="Arial" w:cs="Arial"/>
          <w:sz w:val="20"/>
        </w:rPr>
      </w:pPr>
      <w:r w:rsidRPr="007F31AA">
        <w:rPr>
          <w:rFonts w:ascii="Arial" w:hAnsi="Arial" w:cs="Arial"/>
          <w:sz w:val="20"/>
        </w:rPr>
        <w:t>Includes Equipment Maintenance Agreement</w:t>
      </w:r>
      <w:r w:rsidR="0026047E">
        <w:rPr>
          <w:rFonts w:ascii="Arial" w:hAnsi="Arial" w:cs="Arial"/>
          <w:sz w:val="20"/>
        </w:rPr>
        <w:t xml:space="preserve"> with same day response</w:t>
      </w:r>
    </w:p>
    <w:p w14:paraId="7517A91B" w14:textId="77777777" w:rsidR="002D0328" w:rsidRPr="007F31AA" w:rsidRDefault="00626F64" w:rsidP="007F31AA">
      <w:pPr>
        <w:pStyle w:val="BodyText2"/>
        <w:rPr>
          <w:rFonts w:ascii="Arial" w:hAnsi="Arial" w:cs="Arial"/>
          <w:i/>
          <w:sz w:val="20"/>
          <w:u w:val="single"/>
        </w:rPr>
      </w:pPr>
      <w:r>
        <w:rPr>
          <w:rFonts w:ascii="Arial" w:hAnsi="Arial" w:cs="Arial"/>
          <w:sz w:val="20"/>
        </w:rPr>
        <w:t xml:space="preserve">Includes </w:t>
      </w:r>
      <w:r w:rsidR="007F31AA" w:rsidRPr="007F31AA">
        <w:rPr>
          <w:rFonts w:ascii="Arial" w:hAnsi="Arial" w:cs="Arial"/>
          <w:sz w:val="20"/>
        </w:rPr>
        <w:t xml:space="preserve"> Rate Replacement For Up To Six Rate Upgrades Per Year and Software Maintenance Agreement</w:t>
      </w:r>
    </w:p>
    <w:p w14:paraId="27BF701D" w14:textId="77777777" w:rsidR="00926222" w:rsidRPr="007F31AA" w:rsidRDefault="00315839" w:rsidP="00926222">
      <w:pPr>
        <w:rPr>
          <w:rFonts w:ascii="Arial" w:hAnsi="Arial" w:cs="Arial"/>
          <w:b/>
          <w:i/>
          <w:u w:val="single"/>
        </w:rPr>
      </w:pPr>
      <w:r w:rsidRPr="007F31AA">
        <w:rPr>
          <w:rFonts w:ascii="Arial" w:hAnsi="Arial" w:cs="Arial"/>
          <w:b/>
          <w:i/>
          <w:u w:val="single"/>
        </w:rPr>
        <w:t>PROPOSAL</w:t>
      </w:r>
      <w:r w:rsidR="00926222" w:rsidRPr="007F31AA">
        <w:rPr>
          <w:rFonts w:ascii="Arial" w:hAnsi="Arial" w:cs="Arial"/>
          <w:b/>
          <w:i/>
          <w:u w:val="single"/>
        </w:rPr>
        <w:t xml:space="preserve"> AWARD:</w:t>
      </w:r>
    </w:p>
    <w:p w14:paraId="763CD363" w14:textId="77777777" w:rsidR="00926222" w:rsidRPr="007F31AA" w:rsidRDefault="00926222" w:rsidP="00926222">
      <w:pPr>
        <w:pStyle w:val="Footer"/>
        <w:tabs>
          <w:tab w:val="left" w:pos="720"/>
        </w:tabs>
        <w:rPr>
          <w:rFonts w:ascii="Arial" w:hAnsi="Arial" w:cs="Arial"/>
          <w:sz w:val="16"/>
        </w:rPr>
      </w:pPr>
    </w:p>
    <w:p w14:paraId="1686686A" w14:textId="77777777" w:rsidR="002A6E1A" w:rsidRPr="007F31AA" w:rsidRDefault="002A6E1A" w:rsidP="002A6E1A">
      <w:pPr>
        <w:pStyle w:val="BodyText2"/>
        <w:rPr>
          <w:rFonts w:ascii="Arial" w:hAnsi="Arial" w:cs="Arial"/>
          <w:b/>
          <w:i/>
          <w:sz w:val="20"/>
        </w:rPr>
      </w:pPr>
      <w:r w:rsidRPr="007F31AA">
        <w:rPr>
          <w:rFonts w:ascii="Arial" w:hAnsi="Arial" w:cs="Arial"/>
          <w:b/>
          <w:i/>
          <w:sz w:val="20"/>
        </w:rPr>
        <w:t xml:space="preserve">Only those quotations meeting the </w:t>
      </w:r>
      <w:r w:rsidRPr="007F31AA">
        <w:rPr>
          <w:rFonts w:ascii="Arial" w:hAnsi="Arial" w:cs="Arial"/>
          <w:b/>
          <w:i/>
          <w:sz w:val="20"/>
          <w:u w:val="single"/>
        </w:rPr>
        <w:t>Minimum Requirements</w:t>
      </w:r>
      <w:r w:rsidRPr="007F31AA">
        <w:rPr>
          <w:rFonts w:ascii="Arial" w:hAnsi="Arial" w:cs="Arial"/>
          <w:b/>
          <w:i/>
          <w:sz w:val="20"/>
        </w:rPr>
        <w:t xml:space="preserve"> listed above will </w:t>
      </w:r>
      <w:r w:rsidR="00AD6627" w:rsidRPr="007F31AA">
        <w:rPr>
          <w:rFonts w:ascii="Arial" w:hAnsi="Arial" w:cs="Arial"/>
          <w:b/>
          <w:i/>
          <w:sz w:val="20"/>
        </w:rPr>
        <w:t>be deemed responsive to this RFP</w:t>
      </w:r>
      <w:r w:rsidRPr="007F31AA">
        <w:rPr>
          <w:rFonts w:ascii="Arial" w:hAnsi="Arial" w:cs="Arial"/>
          <w:b/>
          <w:i/>
          <w:sz w:val="20"/>
        </w:rPr>
        <w:t xml:space="preserve">. </w:t>
      </w:r>
      <w:r w:rsidRPr="007F31AA">
        <w:rPr>
          <w:rFonts w:ascii="Arial" w:hAnsi="Arial" w:cs="Arial"/>
        </w:rPr>
        <w:t xml:space="preserve"> </w:t>
      </w:r>
      <w:r w:rsidR="009A025E" w:rsidRPr="007F31AA">
        <w:rPr>
          <w:rFonts w:ascii="Arial" w:hAnsi="Arial" w:cs="Arial"/>
          <w:b/>
          <w:i/>
          <w:sz w:val="20"/>
        </w:rPr>
        <w:t>SOU</w:t>
      </w:r>
      <w:r w:rsidRPr="007F31AA">
        <w:rPr>
          <w:rFonts w:ascii="Arial" w:hAnsi="Arial" w:cs="Arial"/>
          <w:b/>
          <w:i/>
          <w:sz w:val="20"/>
        </w:rPr>
        <w:t xml:space="preserve"> reserves the right to not award this contract to any of the </w:t>
      </w:r>
      <w:r w:rsidR="00126BD9" w:rsidRPr="007F31AA">
        <w:rPr>
          <w:rFonts w:ascii="Arial" w:hAnsi="Arial" w:cs="Arial"/>
          <w:b/>
          <w:i/>
          <w:sz w:val="20"/>
        </w:rPr>
        <w:t xml:space="preserve">Bidders </w:t>
      </w:r>
      <w:r w:rsidRPr="007F31AA">
        <w:rPr>
          <w:rFonts w:ascii="Arial" w:hAnsi="Arial" w:cs="Arial"/>
          <w:b/>
          <w:i/>
          <w:sz w:val="20"/>
        </w:rPr>
        <w:t xml:space="preserve">if it is in the best interest of </w:t>
      </w:r>
      <w:r w:rsidR="009A025E" w:rsidRPr="007F31AA">
        <w:rPr>
          <w:rFonts w:ascii="Arial" w:hAnsi="Arial" w:cs="Arial"/>
          <w:b/>
          <w:i/>
          <w:sz w:val="20"/>
        </w:rPr>
        <w:t>SOU</w:t>
      </w:r>
      <w:r w:rsidRPr="007F31AA">
        <w:rPr>
          <w:rFonts w:ascii="Arial" w:hAnsi="Arial" w:cs="Arial"/>
          <w:b/>
          <w:i/>
          <w:sz w:val="20"/>
        </w:rPr>
        <w:t xml:space="preserve"> to do so.</w:t>
      </w:r>
    </w:p>
    <w:p w14:paraId="3D607044" w14:textId="77777777" w:rsidR="002A6E1A" w:rsidRPr="007F31AA" w:rsidRDefault="002A6E1A" w:rsidP="002A6E1A">
      <w:pPr>
        <w:pStyle w:val="Footer"/>
        <w:tabs>
          <w:tab w:val="left" w:pos="720"/>
        </w:tabs>
        <w:rPr>
          <w:rFonts w:ascii="Arial" w:hAnsi="Arial" w:cs="Arial"/>
          <w:sz w:val="22"/>
          <w:szCs w:val="22"/>
        </w:rPr>
      </w:pPr>
    </w:p>
    <w:p w14:paraId="37BFBEAA" w14:textId="77777777" w:rsidR="00926222" w:rsidRPr="007F31AA" w:rsidRDefault="00926222" w:rsidP="00926222">
      <w:pPr>
        <w:pStyle w:val="Heading2"/>
        <w:jc w:val="left"/>
        <w:rPr>
          <w:rFonts w:ascii="Arial" w:hAnsi="Arial" w:cs="Arial"/>
          <w:iCs/>
          <w:sz w:val="20"/>
          <w:u w:val="single"/>
        </w:rPr>
      </w:pPr>
      <w:r w:rsidRPr="007F31AA">
        <w:rPr>
          <w:rFonts w:ascii="Arial" w:hAnsi="Arial" w:cs="Arial"/>
          <w:iCs/>
          <w:sz w:val="20"/>
          <w:u w:val="single"/>
        </w:rPr>
        <w:t>PAYMENT/INVOICING:</w:t>
      </w:r>
    </w:p>
    <w:p w14:paraId="5202510E" w14:textId="77777777" w:rsidR="00926222" w:rsidRPr="007F31AA" w:rsidRDefault="00926222" w:rsidP="00926222">
      <w:pPr>
        <w:rPr>
          <w:rFonts w:ascii="Arial" w:hAnsi="Arial" w:cs="Arial"/>
          <w:sz w:val="16"/>
        </w:rPr>
      </w:pPr>
    </w:p>
    <w:p w14:paraId="3DEC62FF" w14:textId="77777777" w:rsidR="00EC3F46" w:rsidRPr="007F31AA" w:rsidRDefault="00926222" w:rsidP="009156B7">
      <w:pPr>
        <w:pStyle w:val="BodyText3"/>
        <w:rPr>
          <w:rFonts w:ascii="Arial" w:hAnsi="Arial" w:cs="Arial"/>
          <w:sz w:val="20"/>
        </w:rPr>
      </w:pPr>
      <w:r w:rsidRPr="007F31AA">
        <w:rPr>
          <w:rFonts w:ascii="Arial" w:hAnsi="Arial" w:cs="Arial"/>
          <w:sz w:val="20"/>
        </w:rPr>
        <w:t xml:space="preserve">Payment of vendor invoices by </w:t>
      </w:r>
      <w:r w:rsidR="00E410BD" w:rsidRPr="007F31AA">
        <w:rPr>
          <w:rFonts w:ascii="Arial" w:hAnsi="Arial" w:cs="Arial"/>
          <w:sz w:val="20"/>
        </w:rPr>
        <w:t>SOU</w:t>
      </w:r>
      <w:r w:rsidR="00590235" w:rsidRPr="007F31AA">
        <w:rPr>
          <w:rFonts w:ascii="Arial" w:hAnsi="Arial" w:cs="Arial"/>
          <w:sz w:val="20"/>
        </w:rPr>
        <w:t xml:space="preserve"> </w:t>
      </w:r>
      <w:r w:rsidRPr="007F31AA">
        <w:rPr>
          <w:rFonts w:ascii="Arial" w:hAnsi="Arial" w:cs="Arial"/>
          <w:sz w:val="20"/>
        </w:rPr>
        <w:t xml:space="preserve">is normally made within 30-45 days of receipt of complete and accurate invoices.  The vendor is responsible for ensuring that the invoice clearly references the associated </w:t>
      </w:r>
      <w:r w:rsidR="00855A11" w:rsidRPr="007F31AA">
        <w:rPr>
          <w:rFonts w:ascii="Arial" w:hAnsi="Arial" w:cs="Arial"/>
          <w:sz w:val="20"/>
        </w:rPr>
        <w:t>SOU</w:t>
      </w:r>
      <w:r w:rsidRPr="007F31AA">
        <w:rPr>
          <w:rFonts w:ascii="Arial" w:hAnsi="Arial" w:cs="Arial"/>
          <w:sz w:val="20"/>
        </w:rPr>
        <w:t xml:space="preserve"> Purchase Order and that all items on the invoice match those listed in the </w:t>
      </w:r>
      <w:r w:rsidR="00315839" w:rsidRPr="007F31AA">
        <w:rPr>
          <w:rFonts w:ascii="Arial" w:hAnsi="Arial" w:cs="Arial"/>
          <w:sz w:val="20"/>
        </w:rPr>
        <w:t>Proposal</w:t>
      </w:r>
      <w:r w:rsidR="00E8246E" w:rsidRPr="007F31AA">
        <w:rPr>
          <w:rFonts w:ascii="Arial" w:hAnsi="Arial" w:cs="Arial"/>
          <w:sz w:val="20"/>
        </w:rPr>
        <w:t xml:space="preserve"> response</w:t>
      </w:r>
      <w:r w:rsidRPr="007F31AA">
        <w:rPr>
          <w:rFonts w:ascii="Arial" w:hAnsi="Arial" w:cs="Arial"/>
          <w:sz w:val="20"/>
        </w:rPr>
        <w:t xml:space="preserve">.  </w:t>
      </w:r>
      <w:r w:rsidR="00855A11" w:rsidRPr="007F31AA">
        <w:rPr>
          <w:rFonts w:ascii="Arial" w:hAnsi="Arial" w:cs="Arial"/>
          <w:sz w:val="20"/>
        </w:rPr>
        <w:t>SOU</w:t>
      </w:r>
      <w:r w:rsidRPr="007F31AA">
        <w:rPr>
          <w:rFonts w:ascii="Arial" w:hAnsi="Arial" w:cs="Arial"/>
          <w:sz w:val="20"/>
        </w:rPr>
        <w:t xml:space="preserve"> will not be responsible for paying any invoices that are not complete and accurate.  Vendor payment terms may not require payment in less than 30 days </w:t>
      </w:r>
      <w:r w:rsidR="000E489A" w:rsidRPr="007F31AA">
        <w:rPr>
          <w:rFonts w:ascii="Arial" w:hAnsi="Arial" w:cs="Arial"/>
          <w:sz w:val="20"/>
        </w:rPr>
        <w:t xml:space="preserve">after receipt of invoice by </w:t>
      </w:r>
      <w:r w:rsidR="00855A11" w:rsidRPr="007F31AA">
        <w:rPr>
          <w:rFonts w:ascii="Arial" w:hAnsi="Arial" w:cs="Arial"/>
          <w:sz w:val="20"/>
        </w:rPr>
        <w:t>SOU</w:t>
      </w:r>
      <w:r w:rsidRPr="007F31AA">
        <w:rPr>
          <w:rFonts w:ascii="Arial" w:hAnsi="Arial" w:cs="Arial"/>
          <w:sz w:val="20"/>
        </w:rPr>
        <w:t xml:space="preserve"> and any payment delinquency terms are subject to the provisions of ORS (Oregon Revised Statute) 293.462.</w:t>
      </w:r>
    </w:p>
    <w:p w14:paraId="309EB378" w14:textId="77777777" w:rsidR="00D432F5" w:rsidRPr="007F31AA" w:rsidRDefault="00D432F5" w:rsidP="009156B7">
      <w:pPr>
        <w:pStyle w:val="BodyText3"/>
        <w:rPr>
          <w:rFonts w:ascii="Arial" w:hAnsi="Arial" w:cs="Arial"/>
          <w:sz w:val="20"/>
        </w:rPr>
      </w:pPr>
    </w:p>
    <w:p w14:paraId="5357CC79" w14:textId="77777777" w:rsidR="00EC3F46" w:rsidRPr="007F31AA" w:rsidRDefault="00EC3F46" w:rsidP="00EC3F46">
      <w:pPr>
        <w:pStyle w:val="Heading1"/>
        <w:rPr>
          <w:rFonts w:ascii="Arial" w:hAnsi="Arial" w:cs="Arial"/>
          <w:i/>
          <w:sz w:val="20"/>
          <w:u w:val="single"/>
        </w:rPr>
      </w:pPr>
      <w:r w:rsidRPr="007F31AA">
        <w:rPr>
          <w:rFonts w:ascii="Arial" w:hAnsi="Arial" w:cs="Arial"/>
          <w:i/>
          <w:sz w:val="20"/>
          <w:u w:val="single"/>
        </w:rPr>
        <w:t xml:space="preserve">CHANGES AFTER AWARD/ACCEPTANCE OF </w:t>
      </w:r>
      <w:r w:rsidR="00315839" w:rsidRPr="007F31AA">
        <w:rPr>
          <w:rFonts w:ascii="Arial" w:hAnsi="Arial" w:cs="Arial"/>
          <w:i/>
          <w:sz w:val="20"/>
          <w:u w:val="single"/>
        </w:rPr>
        <w:t>PROPOSAL</w:t>
      </w:r>
      <w:r w:rsidRPr="007F31AA">
        <w:rPr>
          <w:rFonts w:ascii="Arial" w:hAnsi="Arial" w:cs="Arial"/>
          <w:i/>
          <w:sz w:val="20"/>
          <w:u w:val="single"/>
        </w:rPr>
        <w:t>:</w:t>
      </w:r>
    </w:p>
    <w:p w14:paraId="6A4C1B8A" w14:textId="77777777" w:rsidR="00EC3F46" w:rsidRPr="007F31AA" w:rsidRDefault="00EC3F46" w:rsidP="00EC3F46">
      <w:pPr>
        <w:rPr>
          <w:rFonts w:ascii="Arial" w:hAnsi="Arial" w:cs="Arial"/>
          <w:sz w:val="16"/>
          <w:szCs w:val="16"/>
        </w:rPr>
      </w:pPr>
    </w:p>
    <w:p w14:paraId="04C97852" w14:textId="77777777" w:rsidR="00EC3F46" w:rsidRPr="007F31AA" w:rsidRDefault="00EC3F46" w:rsidP="002D0328">
      <w:pPr>
        <w:pStyle w:val="BodyText"/>
        <w:spacing w:after="120"/>
        <w:rPr>
          <w:rFonts w:ascii="Arial" w:hAnsi="Arial" w:cs="Arial"/>
          <w:bCs/>
          <w:iCs/>
          <w:sz w:val="20"/>
        </w:rPr>
      </w:pPr>
      <w:r w:rsidRPr="007F31AA">
        <w:rPr>
          <w:rFonts w:ascii="Arial" w:hAnsi="Arial" w:cs="Arial"/>
          <w:bCs/>
          <w:iCs/>
          <w:sz w:val="20"/>
        </w:rPr>
        <w:t xml:space="preserve">After award or acceptance of vendor </w:t>
      </w:r>
      <w:r w:rsidR="00315839" w:rsidRPr="007F31AA">
        <w:rPr>
          <w:rFonts w:ascii="Arial" w:hAnsi="Arial" w:cs="Arial"/>
          <w:bCs/>
          <w:iCs/>
          <w:sz w:val="20"/>
        </w:rPr>
        <w:t>Proposal</w:t>
      </w:r>
      <w:r w:rsidRPr="007F31AA">
        <w:rPr>
          <w:rFonts w:ascii="Arial" w:hAnsi="Arial" w:cs="Arial"/>
          <w:bCs/>
          <w:iCs/>
          <w:sz w:val="20"/>
        </w:rPr>
        <w:t xml:space="preserve">, any changes in the </w:t>
      </w:r>
      <w:r w:rsidR="000E489A" w:rsidRPr="007F31AA">
        <w:rPr>
          <w:rFonts w:ascii="Arial" w:hAnsi="Arial" w:cs="Arial"/>
          <w:bCs/>
          <w:iCs/>
          <w:sz w:val="20"/>
        </w:rPr>
        <w:t>Minimum Requirements, General Requirements,</w:t>
      </w:r>
      <w:r w:rsidRPr="007F31AA">
        <w:rPr>
          <w:rFonts w:ascii="Arial" w:hAnsi="Arial" w:cs="Arial"/>
          <w:bCs/>
          <w:iCs/>
          <w:sz w:val="20"/>
        </w:rPr>
        <w:t xml:space="preserve"> or additional work otherwise unforeseen at the time of preparation of this solicitation document and subsequent award, shall be addressed in writing, </w:t>
      </w:r>
      <w:r w:rsidR="00926222" w:rsidRPr="007F31AA">
        <w:rPr>
          <w:rFonts w:ascii="Arial" w:hAnsi="Arial" w:cs="Arial"/>
          <w:bCs/>
          <w:iCs/>
          <w:sz w:val="20"/>
        </w:rPr>
        <w:t>and signed</w:t>
      </w:r>
      <w:r w:rsidRPr="007F31AA">
        <w:rPr>
          <w:rFonts w:ascii="Arial" w:hAnsi="Arial" w:cs="Arial"/>
          <w:bCs/>
          <w:iCs/>
          <w:sz w:val="20"/>
        </w:rPr>
        <w:t xml:space="preserve"> by </w:t>
      </w:r>
      <w:r w:rsidR="00926222" w:rsidRPr="007F31AA">
        <w:rPr>
          <w:rFonts w:ascii="Arial" w:hAnsi="Arial" w:cs="Arial"/>
          <w:bCs/>
          <w:iCs/>
          <w:sz w:val="20"/>
        </w:rPr>
        <w:t xml:space="preserve">authorized representatives of </w:t>
      </w:r>
      <w:r w:rsidRPr="007F31AA">
        <w:rPr>
          <w:rFonts w:ascii="Arial" w:hAnsi="Arial" w:cs="Arial"/>
          <w:bCs/>
          <w:iCs/>
          <w:sz w:val="20"/>
        </w:rPr>
        <w:t>the parties.</w:t>
      </w:r>
    </w:p>
    <w:p w14:paraId="40198694" w14:textId="77777777" w:rsidR="00EC3F46" w:rsidRPr="007F31AA" w:rsidRDefault="00EC3F46" w:rsidP="00EC3F46">
      <w:pPr>
        <w:pStyle w:val="Footer"/>
        <w:tabs>
          <w:tab w:val="clear" w:pos="4320"/>
          <w:tab w:val="clear" w:pos="8640"/>
        </w:tabs>
        <w:rPr>
          <w:rFonts w:ascii="Arial" w:hAnsi="Arial" w:cs="Arial"/>
        </w:rPr>
      </w:pPr>
    </w:p>
    <w:p w14:paraId="2E4CBCB9" w14:textId="77777777" w:rsidR="00EC3F46" w:rsidRPr="007F31AA" w:rsidRDefault="00EC3F46" w:rsidP="00EC3F46">
      <w:pPr>
        <w:pStyle w:val="Footer"/>
        <w:tabs>
          <w:tab w:val="clear" w:pos="4320"/>
          <w:tab w:val="clear" w:pos="8640"/>
        </w:tabs>
        <w:rPr>
          <w:rFonts w:ascii="Arial" w:hAnsi="Arial" w:cs="Arial"/>
          <w:b/>
          <w:i/>
          <w:u w:val="single"/>
        </w:rPr>
      </w:pPr>
      <w:r w:rsidRPr="007F31AA">
        <w:rPr>
          <w:rFonts w:ascii="Arial" w:hAnsi="Arial" w:cs="Arial"/>
          <w:b/>
          <w:i/>
          <w:u w:val="single"/>
        </w:rPr>
        <w:t>BEST AND FINAL OFFER:</w:t>
      </w:r>
    </w:p>
    <w:p w14:paraId="50F0E0B2" w14:textId="77777777" w:rsidR="00EC3F46" w:rsidRPr="007F31AA" w:rsidRDefault="00EC3F46" w:rsidP="00EC3F46">
      <w:pPr>
        <w:pStyle w:val="Footer"/>
        <w:tabs>
          <w:tab w:val="clear" w:pos="4320"/>
          <w:tab w:val="clear" w:pos="8640"/>
        </w:tabs>
        <w:rPr>
          <w:rFonts w:ascii="Arial" w:hAnsi="Arial" w:cs="Arial"/>
          <w:sz w:val="16"/>
          <w:szCs w:val="16"/>
        </w:rPr>
      </w:pPr>
    </w:p>
    <w:p w14:paraId="43E8DE30" w14:textId="77777777" w:rsidR="001641EE" w:rsidRDefault="00EC3F46" w:rsidP="00AE6980">
      <w:pPr>
        <w:pStyle w:val="Footer"/>
        <w:tabs>
          <w:tab w:val="clear" w:pos="4320"/>
          <w:tab w:val="clear" w:pos="8640"/>
        </w:tabs>
        <w:spacing w:after="120"/>
        <w:rPr>
          <w:rFonts w:ascii="Arial" w:hAnsi="Arial" w:cs="Arial"/>
        </w:rPr>
      </w:pPr>
      <w:r w:rsidRPr="007F31AA">
        <w:rPr>
          <w:rFonts w:ascii="Arial" w:hAnsi="Arial" w:cs="Arial"/>
        </w:rPr>
        <w:t xml:space="preserve">Pursuant to OAR 580-061-0155, </w:t>
      </w:r>
      <w:r w:rsidR="00855A11" w:rsidRPr="007F31AA">
        <w:rPr>
          <w:rFonts w:ascii="Arial" w:hAnsi="Arial" w:cs="Arial"/>
        </w:rPr>
        <w:t>SOU</w:t>
      </w:r>
      <w:r w:rsidRPr="007F31AA">
        <w:rPr>
          <w:rFonts w:ascii="Arial" w:hAnsi="Arial" w:cs="Arial"/>
        </w:rPr>
        <w:t xml:space="preserve"> reserves the right to select the vendor that, in the collective opinion of the evaluation team, offers the best overall benefit, convenience, functionality and service at the best-value cost to </w:t>
      </w:r>
      <w:r w:rsidR="00E410BD" w:rsidRPr="007F31AA">
        <w:rPr>
          <w:rFonts w:ascii="Arial" w:hAnsi="Arial" w:cs="Arial"/>
        </w:rPr>
        <w:t>SOU</w:t>
      </w:r>
      <w:r w:rsidRPr="007F31AA">
        <w:rPr>
          <w:rFonts w:ascii="Arial" w:hAnsi="Arial" w:cs="Arial"/>
        </w:rPr>
        <w:t xml:space="preserve">. In the event that finalist proposals do vary significantly, </w:t>
      </w:r>
      <w:r w:rsidR="00E410BD" w:rsidRPr="007F31AA">
        <w:rPr>
          <w:rFonts w:ascii="Arial" w:hAnsi="Arial" w:cs="Arial"/>
        </w:rPr>
        <w:t>SOU</w:t>
      </w:r>
      <w:r w:rsidRPr="007F31AA">
        <w:rPr>
          <w:rFonts w:ascii="Arial" w:hAnsi="Arial" w:cs="Arial"/>
        </w:rPr>
        <w:t xml:space="preserve"> reserves the right to conduct discussions with the finalist proposers, to accept best and final offers from those finalists, and to negotiate changes, if it’s in </w:t>
      </w:r>
      <w:r w:rsidR="00E410BD" w:rsidRPr="007F31AA">
        <w:rPr>
          <w:rFonts w:ascii="Arial" w:hAnsi="Arial" w:cs="Arial"/>
        </w:rPr>
        <w:t>SOU</w:t>
      </w:r>
      <w:r w:rsidRPr="007F31AA">
        <w:rPr>
          <w:rFonts w:ascii="Arial" w:hAnsi="Arial" w:cs="Arial"/>
        </w:rPr>
        <w:t>’s best interest to do so.</w:t>
      </w:r>
    </w:p>
    <w:p w14:paraId="3AF45BA9" w14:textId="5354AF5B" w:rsidR="00A40519" w:rsidRDefault="00A40519" w:rsidP="00AE6980">
      <w:pPr>
        <w:pStyle w:val="Footer"/>
        <w:tabs>
          <w:tab w:val="clear" w:pos="4320"/>
          <w:tab w:val="clear" w:pos="8640"/>
        </w:tabs>
        <w:spacing w:after="120"/>
        <w:rPr>
          <w:rFonts w:ascii="Arial" w:hAnsi="Arial" w:cs="Arial"/>
        </w:rPr>
      </w:pPr>
    </w:p>
    <w:p w14:paraId="72481B85" w14:textId="08F1C9A8" w:rsidR="00A40519" w:rsidRDefault="00A40519" w:rsidP="00AE6980">
      <w:pPr>
        <w:pStyle w:val="Footer"/>
        <w:tabs>
          <w:tab w:val="clear" w:pos="4320"/>
          <w:tab w:val="clear" w:pos="8640"/>
        </w:tabs>
        <w:spacing w:after="120"/>
        <w:rPr>
          <w:rFonts w:ascii="Arial" w:hAnsi="Arial" w:cs="Arial"/>
          <w:b/>
          <w:u w:val="single"/>
        </w:rPr>
      </w:pPr>
      <w:r w:rsidRPr="00A40519">
        <w:rPr>
          <w:rFonts w:ascii="Arial" w:hAnsi="Arial" w:cs="Arial"/>
          <w:b/>
          <w:u w:val="single"/>
        </w:rPr>
        <w:t>PROPOSAL EVALUATION CRITERIA:</w:t>
      </w:r>
      <w:r>
        <w:rPr>
          <w:rFonts w:ascii="Arial" w:hAnsi="Arial" w:cs="Arial"/>
          <w:b/>
          <w:u w:val="single"/>
        </w:rPr>
        <w:t xml:space="preserve">  </w:t>
      </w:r>
    </w:p>
    <w:p w14:paraId="2C5585A8" w14:textId="2A340B9D" w:rsidR="005A2B87" w:rsidRDefault="005A2B87" w:rsidP="005A2B87">
      <w:pPr>
        <w:pStyle w:val="Footer"/>
        <w:numPr>
          <w:ilvl w:val="0"/>
          <w:numId w:val="28"/>
        </w:numPr>
        <w:tabs>
          <w:tab w:val="clear" w:pos="4320"/>
          <w:tab w:val="clear" w:pos="8640"/>
        </w:tabs>
        <w:spacing w:after="120"/>
        <w:rPr>
          <w:rFonts w:ascii="Arial" w:hAnsi="Arial" w:cs="Arial"/>
        </w:rPr>
      </w:pPr>
      <w:r>
        <w:rPr>
          <w:rFonts w:ascii="Arial" w:hAnsi="Arial" w:cs="Arial"/>
        </w:rPr>
        <w:t>Price</w:t>
      </w:r>
    </w:p>
    <w:p w14:paraId="2E486413" w14:textId="1F4B00F3" w:rsidR="005A2B87" w:rsidRDefault="005A2B87" w:rsidP="005A2B87">
      <w:pPr>
        <w:pStyle w:val="Footer"/>
        <w:numPr>
          <w:ilvl w:val="0"/>
          <w:numId w:val="28"/>
        </w:numPr>
        <w:tabs>
          <w:tab w:val="clear" w:pos="4320"/>
          <w:tab w:val="clear" w:pos="8640"/>
        </w:tabs>
        <w:spacing w:after="120"/>
        <w:rPr>
          <w:rFonts w:ascii="Arial" w:hAnsi="Arial" w:cs="Arial"/>
        </w:rPr>
      </w:pPr>
      <w:r>
        <w:rPr>
          <w:rFonts w:ascii="Arial" w:hAnsi="Arial" w:cs="Arial"/>
        </w:rPr>
        <w:t>Warranty</w:t>
      </w:r>
    </w:p>
    <w:p w14:paraId="29AE504A" w14:textId="391AF0CD" w:rsidR="005A2B87" w:rsidRDefault="005A2B87" w:rsidP="005A2B87">
      <w:pPr>
        <w:pStyle w:val="Footer"/>
        <w:numPr>
          <w:ilvl w:val="0"/>
          <w:numId w:val="28"/>
        </w:numPr>
        <w:tabs>
          <w:tab w:val="clear" w:pos="4320"/>
          <w:tab w:val="clear" w:pos="8640"/>
        </w:tabs>
        <w:spacing w:after="120"/>
        <w:rPr>
          <w:rFonts w:ascii="Arial" w:hAnsi="Arial" w:cs="Arial"/>
        </w:rPr>
      </w:pPr>
      <w:r>
        <w:rPr>
          <w:rFonts w:ascii="Arial" w:hAnsi="Arial" w:cs="Arial"/>
        </w:rPr>
        <w:t>On-Going Cost</w:t>
      </w:r>
    </w:p>
    <w:p w14:paraId="1B702A7E" w14:textId="5994B7D2" w:rsidR="005A2B87" w:rsidRDefault="005A2B87" w:rsidP="005A2B87">
      <w:pPr>
        <w:pStyle w:val="Footer"/>
        <w:numPr>
          <w:ilvl w:val="0"/>
          <w:numId w:val="28"/>
        </w:numPr>
        <w:tabs>
          <w:tab w:val="clear" w:pos="4320"/>
          <w:tab w:val="clear" w:pos="8640"/>
        </w:tabs>
        <w:spacing w:after="120"/>
        <w:rPr>
          <w:rFonts w:ascii="Arial" w:hAnsi="Arial" w:cs="Arial"/>
        </w:rPr>
      </w:pPr>
      <w:r>
        <w:rPr>
          <w:rFonts w:ascii="Arial" w:hAnsi="Arial" w:cs="Arial"/>
        </w:rPr>
        <w:t>Service</w:t>
      </w:r>
    </w:p>
    <w:p w14:paraId="395CDAD7" w14:textId="3A4444FF" w:rsidR="005A2B87" w:rsidRPr="005A2B87" w:rsidRDefault="005A2B87" w:rsidP="005A2B87">
      <w:pPr>
        <w:pStyle w:val="Footer"/>
        <w:numPr>
          <w:ilvl w:val="0"/>
          <w:numId w:val="28"/>
        </w:numPr>
        <w:tabs>
          <w:tab w:val="clear" w:pos="4320"/>
          <w:tab w:val="clear" w:pos="8640"/>
        </w:tabs>
        <w:spacing w:after="120"/>
        <w:rPr>
          <w:rFonts w:ascii="Arial" w:hAnsi="Arial" w:cs="Arial"/>
        </w:rPr>
      </w:pPr>
      <w:r>
        <w:rPr>
          <w:rFonts w:ascii="Arial" w:hAnsi="Arial" w:cs="Arial"/>
        </w:rPr>
        <w:t>Ease of Operation</w:t>
      </w:r>
    </w:p>
    <w:p w14:paraId="57A0A2E4" w14:textId="77777777" w:rsidR="001641EE" w:rsidRPr="007F31AA" w:rsidRDefault="001641EE" w:rsidP="00EC3F46">
      <w:pPr>
        <w:pStyle w:val="Footer"/>
        <w:tabs>
          <w:tab w:val="clear" w:pos="4320"/>
          <w:tab w:val="clear" w:pos="8640"/>
        </w:tabs>
        <w:rPr>
          <w:rFonts w:ascii="Arial" w:hAnsi="Arial" w:cs="Arial"/>
          <w:i/>
          <w:u w:val="single"/>
        </w:rPr>
      </w:pPr>
    </w:p>
    <w:p w14:paraId="4895DB4C" w14:textId="77777777" w:rsidR="00C7643C" w:rsidRPr="007F31AA" w:rsidRDefault="00C7643C" w:rsidP="00C7643C">
      <w:pPr>
        <w:pStyle w:val="Footer"/>
        <w:tabs>
          <w:tab w:val="clear" w:pos="4320"/>
          <w:tab w:val="clear" w:pos="8640"/>
        </w:tabs>
        <w:rPr>
          <w:rFonts w:ascii="Arial" w:hAnsi="Arial" w:cs="Arial"/>
          <w:b/>
          <w:i/>
          <w:u w:val="single"/>
        </w:rPr>
      </w:pPr>
      <w:r w:rsidRPr="007F31AA">
        <w:rPr>
          <w:rFonts w:ascii="Arial" w:hAnsi="Arial" w:cs="Arial"/>
          <w:b/>
          <w:i/>
          <w:u w:val="single"/>
        </w:rPr>
        <w:t>PUBLIC RECORDS:</w:t>
      </w:r>
    </w:p>
    <w:p w14:paraId="380ABD9D" w14:textId="77777777" w:rsidR="00C7643C" w:rsidRPr="007F31AA" w:rsidRDefault="00C7643C" w:rsidP="00C7643C">
      <w:pPr>
        <w:pStyle w:val="Footer"/>
        <w:tabs>
          <w:tab w:val="clear" w:pos="4320"/>
          <w:tab w:val="clear" w:pos="8640"/>
        </w:tabs>
        <w:rPr>
          <w:rFonts w:ascii="Arial" w:hAnsi="Arial" w:cs="Arial"/>
          <w:sz w:val="16"/>
          <w:szCs w:val="16"/>
        </w:rPr>
      </w:pPr>
    </w:p>
    <w:p w14:paraId="0F19030F" w14:textId="77777777" w:rsidR="00C7643C" w:rsidRPr="007F31AA" w:rsidRDefault="00126BD9" w:rsidP="00C7643C">
      <w:pPr>
        <w:pStyle w:val="Footer"/>
        <w:rPr>
          <w:rFonts w:ascii="Arial" w:hAnsi="Arial" w:cs="Arial"/>
        </w:rPr>
      </w:pPr>
      <w:r w:rsidRPr="007F31AA">
        <w:rPr>
          <w:rFonts w:ascii="Arial" w:hAnsi="Arial" w:cs="Arial"/>
        </w:rPr>
        <w:t>This RFP</w:t>
      </w:r>
      <w:r w:rsidR="00C7643C" w:rsidRPr="007F31AA">
        <w:rPr>
          <w:rFonts w:ascii="Arial" w:hAnsi="Arial" w:cs="Arial"/>
        </w:rPr>
        <w:t xml:space="preserve"> and one copy of each original </w:t>
      </w:r>
      <w:r w:rsidR="00315839" w:rsidRPr="007F31AA">
        <w:rPr>
          <w:rFonts w:ascii="Arial" w:hAnsi="Arial" w:cs="Arial"/>
        </w:rPr>
        <w:t>Proposal</w:t>
      </w:r>
      <w:r w:rsidR="00C7643C" w:rsidRPr="007F31AA">
        <w:rPr>
          <w:rFonts w:ascii="Arial" w:hAnsi="Arial" w:cs="Arial"/>
        </w:rPr>
        <w:t xml:space="preserve"> received in response to it, together with copies of all documents pertaining to the Award of a Contract, shall be kept by </w:t>
      </w:r>
      <w:r w:rsidR="00E410BD" w:rsidRPr="007F31AA">
        <w:rPr>
          <w:rFonts w:ascii="Arial" w:hAnsi="Arial" w:cs="Arial"/>
        </w:rPr>
        <w:t>SOU</w:t>
      </w:r>
      <w:r w:rsidR="00C7643C" w:rsidRPr="007F31AA">
        <w:rPr>
          <w:rFonts w:ascii="Arial" w:hAnsi="Arial" w:cs="Arial"/>
        </w:rPr>
        <w:t xml:space="preserve"> and shall be open to public </w:t>
      </w:r>
      <w:r w:rsidR="00C7643C" w:rsidRPr="007F31AA">
        <w:rPr>
          <w:rFonts w:ascii="Arial" w:hAnsi="Arial" w:cs="Arial"/>
        </w:rPr>
        <w:lastRenderedPageBreak/>
        <w:t xml:space="preserve">inspection.  If a </w:t>
      </w:r>
      <w:r w:rsidR="00315839" w:rsidRPr="007F31AA">
        <w:rPr>
          <w:rFonts w:ascii="Arial" w:hAnsi="Arial" w:cs="Arial"/>
        </w:rPr>
        <w:t>Proposal</w:t>
      </w:r>
      <w:r w:rsidR="00C7643C" w:rsidRPr="007F31AA">
        <w:rPr>
          <w:rFonts w:ascii="Arial" w:hAnsi="Arial" w:cs="Arial"/>
        </w:rPr>
        <w:t xml:space="preserve"> contains any information that is considered a trade secret by the Contractor under ORS 192.501(2), each sheet of such information must be clearly marked with the following:</w:t>
      </w:r>
    </w:p>
    <w:p w14:paraId="4D9713D1" w14:textId="77777777" w:rsidR="00C7643C" w:rsidRPr="007F31AA" w:rsidRDefault="00C7643C" w:rsidP="00C7643C">
      <w:pPr>
        <w:pStyle w:val="Footer"/>
        <w:rPr>
          <w:rFonts w:ascii="Arial" w:hAnsi="Arial" w:cs="Arial"/>
        </w:rPr>
      </w:pPr>
    </w:p>
    <w:p w14:paraId="37E009B3" w14:textId="77777777" w:rsidR="00C7643C" w:rsidRPr="007F31AA" w:rsidRDefault="00C7643C" w:rsidP="00C7643C">
      <w:pPr>
        <w:pStyle w:val="Footer"/>
        <w:rPr>
          <w:rFonts w:ascii="Arial" w:hAnsi="Arial" w:cs="Arial"/>
          <w:b/>
        </w:rPr>
      </w:pPr>
      <w:r w:rsidRPr="007F31AA">
        <w:rPr>
          <w:rFonts w:ascii="Arial" w:hAnsi="Arial" w:cs="Arial"/>
          <w:b/>
        </w:rPr>
        <w:t xml:space="preserve">"This data constitutes a trade secret under ORS 192.501(2), and shall not be disclosed except in accordance with the </w:t>
      </w:r>
      <w:smartTag w:uri="urn:schemas-microsoft-com:office:smarttags" w:element="State">
        <w:smartTag w:uri="urn:schemas-microsoft-com:office:smarttags" w:element="place">
          <w:r w:rsidRPr="007F31AA">
            <w:rPr>
              <w:rFonts w:ascii="Arial" w:hAnsi="Arial" w:cs="Arial"/>
              <w:b/>
            </w:rPr>
            <w:t>Oregon</w:t>
          </w:r>
        </w:smartTag>
      </w:smartTag>
      <w:r w:rsidRPr="007F31AA">
        <w:rPr>
          <w:rFonts w:ascii="Arial" w:hAnsi="Arial" w:cs="Arial"/>
          <w:b/>
        </w:rPr>
        <w:t xml:space="preserve"> Public Records Law, ORS Chapter 192."</w:t>
      </w:r>
    </w:p>
    <w:p w14:paraId="28E0EA86" w14:textId="77777777" w:rsidR="00C7643C" w:rsidRPr="007F31AA" w:rsidRDefault="00C7643C" w:rsidP="00C7643C">
      <w:pPr>
        <w:pStyle w:val="Footer"/>
        <w:rPr>
          <w:rFonts w:ascii="Arial" w:hAnsi="Arial" w:cs="Arial"/>
        </w:rPr>
      </w:pPr>
    </w:p>
    <w:p w14:paraId="5791EFFE" w14:textId="77777777" w:rsidR="00C7643C" w:rsidRPr="007F31AA" w:rsidRDefault="00C7643C" w:rsidP="00C7643C">
      <w:pPr>
        <w:pStyle w:val="Footer"/>
        <w:rPr>
          <w:rFonts w:ascii="Arial" w:hAnsi="Arial" w:cs="Arial"/>
        </w:rPr>
      </w:pPr>
      <w:r w:rsidRPr="007F31AA">
        <w:rPr>
          <w:rFonts w:ascii="Arial" w:hAnsi="Arial" w:cs="Arial"/>
        </w:rPr>
        <w:t>The</w:t>
      </w:r>
      <w:r w:rsidR="00E410BD" w:rsidRPr="007F31AA">
        <w:rPr>
          <w:rFonts w:ascii="Arial" w:hAnsi="Arial" w:cs="Arial"/>
        </w:rPr>
        <w:t xml:space="preserve"> Oregon Public Records Law, ORS</w:t>
      </w:r>
      <w:r w:rsidRPr="007F31AA">
        <w:rPr>
          <w:rFonts w:ascii="Arial" w:hAnsi="Arial" w:cs="Arial"/>
        </w:rPr>
        <w:t xml:space="preserve">192.501(2), exempts from disclosure only bona fide trade secrets, and the exemption from disclosure applies "unless the public interest requires disclosure in the particular instance."  Therefore, non-disclosure of documents or any portion of a document submitted as part of a proposal may depend upon official or judicial determinations made pursuant to the Public Records Law. </w:t>
      </w:r>
    </w:p>
    <w:p w14:paraId="14B0D0E6" w14:textId="77777777" w:rsidR="00EC3F46" w:rsidRPr="007F31AA" w:rsidRDefault="00C7643C" w:rsidP="00DA00FE">
      <w:pPr>
        <w:pStyle w:val="Footer"/>
        <w:tabs>
          <w:tab w:val="clear" w:pos="4320"/>
          <w:tab w:val="clear" w:pos="8640"/>
        </w:tabs>
        <w:spacing w:after="120"/>
        <w:rPr>
          <w:rFonts w:ascii="Arial" w:hAnsi="Arial" w:cs="Arial"/>
        </w:rPr>
      </w:pPr>
      <w:r w:rsidRPr="007F31AA">
        <w:rPr>
          <w:rFonts w:ascii="Arial" w:hAnsi="Arial" w:cs="Arial"/>
        </w:rPr>
        <w:t xml:space="preserve">Pricing information cannot be labeled a trade secret and must be open to public inspection.  Contractors are requested to mark only specific pages or text in their </w:t>
      </w:r>
      <w:r w:rsidR="00315839" w:rsidRPr="007F31AA">
        <w:rPr>
          <w:rFonts w:ascii="Arial" w:hAnsi="Arial" w:cs="Arial"/>
        </w:rPr>
        <w:t>Proposal</w:t>
      </w:r>
      <w:r w:rsidRPr="007F31AA">
        <w:rPr>
          <w:rFonts w:ascii="Arial" w:hAnsi="Arial" w:cs="Arial"/>
        </w:rPr>
        <w:t xml:space="preserve"> considered a “trade secret” under Public Records Law.  </w:t>
      </w:r>
      <w:r w:rsidR="00315839" w:rsidRPr="007F31AA">
        <w:rPr>
          <w:rFonts w:ascii="Arial" w:hAnsi="Arial" w:cs="Arial"/>
        </w:rPr>
        <w:t>Proposal</w:t>
      </w:r>
      <w:r w:rsidRPr="007F31AA">
        <w:rPr>
          <w:rFonts w:ascii="Arial" w:hAnsi="Arial" w:cs="Arial"/>
        </w:rPr>
        <w:t>s in which the entire document is marked or otherwise identified in its entirety as confidential or a "trade secret" will be rejected.</w:t>
      </w:r>
    </w:p>
    <w:p w14:paraId="5E4AB110" w14:textId="77777777" w:rsidR="00A36D2E" w:rsidRPr="007F31AA" w:rsidRDefault="00E410BD" w:rsidP="00A36D2E">
      <w:pPr>
        <w:pStyle w:val="BodyText"/>
        <w:spacing w:after="0"/>
        <w:jc w:val="left"/>
        <w:rPr>
          <w:rFonts w:ascii="Arial" w:hAnsi="Arial" w:cs="Arial"/>
          <w:b/>
          <w:bCs/>
          <w:i/>
          <w:iCs/>
          <w:sz w:val="20"/>
          <w:u w:val="single"/>
        </w:rPr>
      </w:pPr>
      <w:r w:rsidRPr="007F31AA">
        <w:rPr>
          <w:rFonts w:ascii="Arial" w:hAnsi="Arial" w:cs="Arial"/>
          <w:b/>
          <w:bCs/>
          <w:i/>
          <w:iCs/>
          <w:sz w:val="20"/>
          <w:u w:val="single"/>
        </w:rPr>
        <w:t>QUALIFI</w:t>
      </w:r>
      <w:r w:rsidR="00A36D2E" w:rsidRPr="007F31AA">
        <w:rPr>
          <w:rFonts w:ascii="Arial" w:hAnsi="Arial" w:cs="Arial"/>
          <w:b/>
          <w:bCs/>
          <w:i/>
          <w:iCs/>
          <w:sz w:val="20"/>
          <w:u w:val="single"/>
        </w:rPr>
        <w:t>CATIONS, PROFESSIONALISM AND BEHAVIOR OF CONTRACTOR EMPLOYEES:</w:t>
      </w:r>
    </w:p>
    <w:p w14:paraId="7277A4C7" w14:textId="77777777" w:rsidR="00A36D2E" w:rsidRPr="007F31AA" w:rsidRDefault="00A36D2E" w:rsidP="00D432F5">
      <w:pPr>
        <w:rPr>
          <w:rFonts w:ascii="Arial" w:hAnsi="Arial" w:cs="Arial"/>
        </w:rPr>
      </w:pPr>
    </w:p>
    <w:p w14:paraId="72F94AB2" w14:textId="77777777" w:rsidR="00A36D2E" w:rsidRPr="007F31AA" w:rsidRDefault="00A36D2E" w:rsidP="00A36D2E">
      <w:pPr>
        <w:pStyle w:val="BodyText"/>
        <w:spacing w:after="0"/>
        <w:jc w:val="left"/>
        <w:rPr>
          <w:rFonts w:ascii="Arial" w:hAnsi="Arial" w:cs="Arial"/>
          <w:bCs/>
          <w:iCs/>
          <w:sz w:val="20"/>
        </w:rPr>
      </w:pPr>
      <w:r w:rsidRPr="007F31AA">
        <w:rPr>
          <w:rFonts w:ascii="Arial" w:hAnsi="Arial" w:cs="Arial"/>
          <w:bCs/>
          <w:iCs/>
          <w:sz w:val="20"/>
        </w:rPr>
        <w:t xml:space="preserve">All technicians and other Contractor employees performing work on </w:t>
      </w:r>
      <w:r w:rsidR="00E410BD" w:rsidRPr="007F31AA">
        <w:rPr>
          <w:rFonts w:ascii="Arial" w:hAnsi="Arial" w:cs="Arial"/>
          <w:bCs/>
          <w:iCs/>
          <w:sz w:val="20"/>
        </w:rPr>
        <w:t xml:space="preserve">SOU </w:t>
      </w:r>
      <w:r w:rsidRPr="007F31AA">
        <w:rPr>
          <w:rFonts w:ascii="Arial" w:hAnsi="Arial" w:cs="Arial"/>
          <w:bCs/>
          <w:iCs/>
          <w:sz w:val="20"/>
        </w:rPr>
        <w:t xml:space="preserve">premises shall be highly qualified, skilled professionals who behave in a professional and courteous manner at all times.  Contractor employees must have the ability to plan and organize their work efficiently and communicate effectively with </w:t>
      </w:r>
      <w:r w:rsidR="008A2C2A" w:rsidRPr="007F31AA">
        <w:rPr>
          <w:rFonts w:ascii="Arial" w:hAnsi="Arial" w:cs="Arial"/>
          <w:bCs/>
          <w:iCs/>
          <w:sz w:val="20"/>
        </w:rPr>
        <w:t>SOU</w:t>
      </w:r>
      <w:r w:rsidRPr="007F31AA">
        <w:rPr>
          <w:rFonts w:ascii="Arial" w:hAnsi="Arial" w:cs="Arial"/>
          <w:bCs/>
          <w:iCs/>
          <w:sz w:val="20"/>
        </w:rPr>
        <w:t xml:space="preserve"> staff</w:t>
      </w:r>
      <w:r w:rsidR="008A2C2A" w:rsidRPr="007F31AA">
        <w:rPr>
          <w:rFonts w:ascii="Arial" w:hAnsi="Arial" w:cs="Arial"/>
          <w:bCs/>
          <w:iCs/>
          <w:sz w:val="20"/>
        </w:rPr>
        <w:t>, faculty</w:t>
      </w:r>
      <w:r w:rsidRPr="007F31AA">
        <w:rPr>
          <w:rFonts w:ascii="Arial" w:hAnsi="Arial" w:cs="Arial"/>
          <w:bCs/>
          <w:iCs/>
          <w:sz w:val="20"/>
        </w:rPr>
        <w:t xml:space="preserve"> and other customer contacts in the field.</w:t>
      </w:r>
    </w:p>
    <w:p w14:paraId="60B377C9" w14:textId="77777777" w:rsidR="00A36D2E" w:rsidRPr="007F31AA" w:rsidRDefault="00A36D2E" w:rsidP="00A36D2E">
      <w:pPr>
        <w:pStyle w:val="Footer"/>
        <w:tabs>
          <w:tab w:val="clear" w:pos="4320"/>
          <w:tab w:val="clear" w:pos="8640"/>
        </w:tabs>
        <w:rPr>
          <w:rFonts w:ascii="Arial" w:hAnsi="Arial" w:cs="Arial"/>
          <w:bCs/>
          <w:iCs/>
        </w:rPr>
      </w:pPr>
    </w:p>
    <w:p w14:paraId="6007543A" w14:textId="77777777" w:rsidR="00A36D2E" w:rsidRPr="007F31AA" w:rsidRDefault="008A2C2A" w:rsidP="00A36D2E">
      <w:pPr>
        <w:pStyle w:val="BodyText"/>
        <w:spacing w:after="0"/>
        <w:jc w:val="left"/>
        <w:rPr>
          <w:rFonts w:ascii="Arial" w:hAnsi="Arial" w:cs="Arial"/>
          <w:bCs/>
          <w:iCs/>
          <w:sz w:val="20"/>
        </w:rPr>
      </w:pPr>
      <w:r w:rsidRPr="007F31AA">
        <w:rPr>
          <w:rFonts w:ascii="Arial" w:hAnsi="Arial" w:cs="Arial"/>
          <w:bCs/>
          <w:iCs/>
          <w:sz w:val="20"/>
        </w:rPr>
        <w:t>SOU</w:t>
      </w:r>
      <w:r w:rsidR="00A36D2E" w:rsidRPr="007F31AA">
        <w:rPr>
          <w:rFonts w:ascii="Arial" w:hAnsi="Arial" w:cs="Arial"/>
          <w:bCs/>
          <w:iCs/>
          <w:sz w:val="20"/>
        </w:rPr>
        <w:t xml:space="preserve"> places a strong emphasis on good customer service and fully expects all of its contractors and vendors to endorse this service ethic when deploying technicians and other employees on the </w:t>
      </w:r>
      <w:r w:rsidRPr="007F31AA">
        <w:rPr>
          <w:rFonts w:ascii="Arial" w:hAnsi="Arial" w:cs="Arial"/>
          <w:bCs/>
          <w:iCs/>
          <w:sz w:val="20"/>
        </w:rPr>
        <w:t>SOU</w:t>
      </w:r>
      <w:r w:rsidR="00A36D2E" w:rsidRPr="007F31AA">
        <w:rPr>
          <w:rFonts w:ascii="Arial" w:hAnsi="Arial" w:cs="Arial"/>
          <w:bCs/>
          <w:iCs/>
          <w:sz w:val="20"/>
        </w:rPr>
        <w:t xml:space="preserve"> campus.  All Contractor technicians and employees shall wear appropriate work attire on the job and shall present themselves in a professional manner in terms of attire and overall appearance.  </w:t>
      </w:r>
    </w:p>
    <w:p w14:paraId="143718BA" w14:textId="77777777" w:rsidR="00A36D2E" w:rsidRPr="007F31AA" w:rsidRDefault="00A36D2E" w:rsidP="00A36D2E">
      <w:pPr>
        <w:jc w:val="both"/>
        <w:rPr>
          <w:rFonts w:ascii="Arial" w:hAnsi="Arial" w:cs="Arial"/>
          <w:b/>
        </w:rPr>
      </w:pPr>
    </w:p>
    <w:p w14:paraId="20BC6160" w14:textId="77777777" w:rsidR="00A36D2E" w:rsidRPr="007F31AA" w:rsidRDefault="00A36D2E" w:rsidP="00A36D2E">
      <w:pPr>
        <w:pStyle w:val="Heading8"/>
        <w:rPr>
          <w:rFonts w:ascii="Arial" w:hAnsi="Arial" w:cs="Arial"/>
          <w:b/>
          <w:iCs/>
          <w:sz w:val="20"/>
        </w:rPr>
      </w:pPr>
      <w:r w:rsidRPr="007F31AA">
        <w:rPr>
          <w:rFonts w:ascii="Arial" w:hAnsi="Arial" w:cs="Arial"/>
          <w:b/>
          <w:iCs/>
          <w:sz w:val="20"/>
        </w:rPr>
        <w:t>WARRANTY:</w:t>
      </w:r>
    </w:p>
    <w:p w14:paraId="75F0767D" w14:textId="77777777" w:rsidR="00A36D2E" w:rsidRPr="007F31AA" w:rsidRDefault="00A36D2E" w:rsidP="00A36D2E">
      <w:pPr>
        <w:rPr>
          <w:rFonts w:ascii="Arial" w:hAnsi="Arial" w:cs="Arial"/>
        </w:rPr>
      </w:pPr>
    </w:p>
    <w:p w14:paraId="24FE98B7" w14:textId="77777777" w:rsidR="00A36D2E" w:rsidRPr="007F31AA" w:rsidRDefault="00A36D2E" w:rsidP="00A36D2E">
      <w:pPr>
        <w:rPr>
          <w:rFonts w:ascii="Arial" w:hAnsi="Arial" w:cs="Arial"/>
        </w:rPr>
      </w:pPr>
      <w:r w:rsidRPr="007F31AA">
        <w:rPr>
          <w:rFonts w:ascii="Arial" w:hAnsi="Arial" w:cs="Arial"/>
          <w:color w:val="000000"/>
        </w:rPr>
        <w:t xml:space="preserve">Contractor must guarantee installation work if applicable, must warranty all Contractor provided materials and services, and is required to describe the nature of Contractor’s guarantee in the </w:t>
      </w:r>
      <w:r w:rsidR="00315839" w:rsidRPr="007F31AA">
        <w:rPr>
          <w:rFonts w:ascii="Arial" w:hAnsi="Arial" w:cs="Arial"/>
          <w:color w:val="000000"/>
        </w:rPr>
        <w:t>Proposal</w:t>
      </w:r>
      <w:r w:rsidRPr="007F31AA">
        <w:rPr>
          <w:rFonts w:ascii="Arial" w:hAnsi="Arial" w:cs="Arial"/>
          <w:color w:val="000000"/>
        </w:rPr>
        <w:t xml:space="preserve"> Response or </w:t>
      </w:r>
      <w:r w:rsidR="00315839" w:rsidRPr="007F31AA">
        <w:rPr>
          <w:rFonts w:ascii="Arial" w:hAnsi="Arial" w:cs="Arial"/>
          <w:color w:val="000000"/>
        </w:rPr>
        <w:t>Proposal</w:t>
      </w:r>
      <w:r w:rsidRPr="007F31AA">
        <w:rPr>
          <w:rFonts w:ascii="Arial" w:hAnsi="Arial" w:cs="Arial"/>
          <w:color w:val="000000"/>
        </w:rPr>
        <w:t xml:space="preserve"> submitted for this solicitation. If applicable, the warranty shall cover manufacturing defects in material and workmanship under normal and proper use, application assurance, and the installation of all materials.</w:t>
      </w:r>
    </w:p>
    <w:p w14:paraId="56356F55" w14:textId="77777777" w:rsidR="00DA00FE" w:rsidRPr="007F31AA" w:rsidRDefault="00DA00FE" w:rsidP="00EC3F46">
      <w:pPr>
        <w:pStyle w:val="Footer"/>
        <w:tabs>
          <w:tab w:val="clear" w:pos="4320"/>
          <w:tab w:val="clear" w:pos="8640"/>
        </w:tabs>
        <w:rPr>
          <w:rFonts w:ascii="Arial" w:hAnsi="Arial" w:cs="Arial"/>
        </w:rPr>
      </w:pPr>
    </w:p>
    <w:p w14:paraId="5AFCFB53" w14:textId="77777777" w:rsidR="00EC3F46" w:rsidRPr="007F31AA" w:rsidRDefault="00EC3F46" w:rsidP="00EC3F46">
      <w:pPr>
        <w:rPr>
          <w:rFonts w:ascii="Arial" w:hAnsi="Arial" w:cs="Arial"/>
          <w:b/>
          <w:i/>
          <w:u w:val="single"/>
        </w:rPr>
      </w:pPr>
      <w:r w:rsidRPr="007F31AA">
        <w:rPr>
          <w:rFonts w:ascii="Arial" w:hAnsi="Arial" w:cs="Arial"/>
          <w:b/>
          <w:i/>
          <w:u w:val="single"/>
        </w:rPr>
        <w:t>OTHER TERMS AND CONDITIONS:</w:t>
      </w:r>
    </w:p>
    <w:p w14:paraId="36428B20" w14:textId="77777777" w:rsidR="00EC3F46" w:rsidRPr="007F31AA" w:rsidRDefault="00C7643C" w:rsidP="00EC3F46">
      <w:pPr>
        <w:rPr>
          <w:rFonts w:ascii="Arial" w:hAnsi="Arial" w:cs="Arial"/>
          <w:b/>
        </w:rPr>
      </w:pPr>
      <w:r w:rsidRPr="007F31AA">
        <w:rPr>
          <w:rFonts w:ascii="Arial" w:hAnsi="Arial" w:cs="Arial"/>
          <w:b/>
        </w:rPr>
        <w:t xml:space="preserve">In addition to all of the requirements above, Contractor shall comply with </w:t>
      </w:r>
      <w:r w:rsidR="00F667AB" w:rsidRPr="007F31AA">
        <w:rPr>
          <w:rFonts w:ascii="Arial" w:hAnsi="Arial" w:cs="Arial"/>
          <w:b/>
        </w:rPr>
        <w:t>Southern Oregon University</w:t>
      </w:r>
      <w:r w:rsidRPr="007F31AA">
        <w:rPr>
          <w:rFonts w:ascii="Arial" w:hAnsi="Arial" w:cs="Arial"/>
          <w:b/>
        </w:rPr>
        <w:t>’s Standard Contract Terms &amp; Conditions, incorporated within this document</w:t>
      </w:r>
      <w:r w:rsidR="00DA00FE" w:rsidRPr="007F31AA">
        <w:rPr>
          <w:rFonts w:ascii="Arial" w:hAnsi="Arial" w:cs="Arial"/>
          <w:b/>
        </w:rPr>
        <w:t xml:space="preserve"> (</w:t>
      </w:r>
      <w:r w:rsidRPr="007F31AA">
        <w:rPr>
          <w:rFonts w:ascii="Arial" w:hAnsi="Arial" w:cs="Arial"/>
          <w:b/>
        </w:rPr>
        <w:t>see below</w:t>
      </w:r>
      <w:r w:rsidR="00DA00FE" w:rsidRPr="007F31AA">
        <w:rPr>
          <w:rFonts w:ascii="Arial" w:hAnsi="Arial" w:cs="Arial"/>
          <w:b/>
        </w:rPr>
        <w:t>)</w:t>
      </w:r>
      <w:r w:rsidRPr="007F31AA">
        <w:rPr>
          <w:rFonts w:ascii="Arial" w:hAnsi="Arial" w:cs="Arial"/>
          <w:b/>
        </w:rPr>
        <w:t>.</w:t>
      </w:r>
    </w:p>
    <w:p w14:paraId="31E01AA6" w14:textId="77777777" w:rsidR="00C7643C" w:rsidRPr="007F31AA" w:rsidRDefault="00C7643C" w:rsidP="00EC3F46">
      <w:pPr>
        <w:rPr>
          <w:rFonts w:ascii="Arial" w:hAnsi="Arial" w:cs="Arial"/>
          <w:b/>
        </w:rPr>
      </w:pPr>
    </w:p>
    <w:p w14:paraId="7D6B2BD7" w14:textId="77777777" w:rsidR="00B06D0A" w:rsidRPr="007F31AA" w:rsidRDefault="00B06D0A" w:rsidP="00B06D0A">
      <w:pPr>
        <w:rPr>
          <w:rFonts w:ascii="Arial" w:hAnsi="Arial" w:cs="Arial"/>
          <w:b/>
          <w:u w:val="single"/>
        </w:rPr>
      </w:pPr>
      <w:r w:rsidRPr="007F31AA">
        <w:rPr>
          <w:rFonts w:ascii="Arial" w:hAnsi="Arial" w:cs="Arial"/>
          <w:b/>
          <w:u w:val="single"/>
        </w:rPr>
        <w:t>Standard Terms and Conditions/State of Oregon/Southern Oregon University</w:t>
      </w:r>
    </w:p>
    <w:p w14:paraId="137DD9A2" w14:textId="77777777" w:rsidR="00B06D0A" w:rsidRPr="007F31AA" w:rsidRDefault="00B06D0A" w:rsidP="00B06D0A">
      <w:pPr>
        <w:rPr>
          <w:rFonts w:ascii="Arial" w:hAnsi="Arial" w:cs="Arial"/>
          <w:b/>
          <w:u w:val="single"/>
        </w:rPr>
      </w:pPr>
      <w:r w:rsidRPr="007F31AA">
        <w:rPr>
          <w:rFonts w:ascii="Arial" w:hAnsi="Arial" w:cs="Arial"/>
          <w:b/>
          <w:u w:val="single"/>
        </w:rPr>
        <w:t>Contract for Purchase of Goods</w:t>
      </w:r>
    </w:p>
    <w:p w14:paraId="5E12DF83" w14:textId="77777777" w:rsidR="00B06D0A" w:rsidRPr="007F31AA" w:rsidRDefault="00B06D0A" w:rsidP="00B06D0A">
      <w:pPr>
        <w:rPr>
          <w:rFonts w:ascii="Arial" w:hAnsi="Arial" w:cs="Arial"/>
          <w:b/>
          <w:u w:val="single"/>
        </w:rPr>
      </w:pPr>
    </w:p>
    <w:p w14:paraId="15157F42" w14:textId="77777777" w:rsidR="00B06D0A" w:rsidRPr="007F31AA" w:rsidRDefault="00B06D0A" w:rsidP="00B06D0A">
      <w:pPr>
        <w:rPr>
          <w:rFonts w:ascii="Arial" w:hAnsi="Arial" w:cs="Arial"/>
          <w:b/>
          <w:u w:val="single"/>
        </w:rPr>
      </w:pPr>
      <w:r w:rsidRPr="007F31AA">
        <w:rPr>
          <w:rFonts w:ascii="Arial" w:hAnsi="Arial" w:cs="Arial"/>
          <w:b/>
          <w:u w:val="single"/>
        </w:rPr>
        <w:t>1. DEFINITIONS: Contract means the entire written agreement between the parties, including but not limited to this</w:t>
      </w:r>
    </w:p>
    <w:p w14:paraId="74BFB235" w14:textId="77777777" w:rsidR="00B06D0A" w:rsidRPr="007F31AA" w:rsidRDefault="00B06D0A" w:rsidP="00B06D0A">
      <w:pPr>
        <w:rPr>
          <w:rFonts w:ascii="Arial" w:hAnsi="Arial" w:cs="Arial"/>
          <w:b/>
          <w:u w:val="single"/>
        </w:rPr>
      </w:pPr>
      <w:r w:rsidRPr="007F31AA">
        <w:rPr>
          <w:rFonts w:ascii="Arial" w:hAnsi="Arial" w:cs="Arial"/>
          <w:b/>
          <w:u w:val="single"/>
        </w:rPr>
        <w:t>purchase order and any subsequent change notices; Contractor means a person or organization with whom the</w:t>
      </w:r>
    </w:p>
    <w:p w14:paraId="79249409" w14:textId="77777777" w:rsidR="00B06D0A" w:rsidRPr="007F31AA" w:rsidRDefault="00B06D0A" w:rsidP="00B06D0A">
      <w:pPr>
        <w:rPr>
          <w:rFonts w:ascii="Arial" w:hAnsi="Arial" w:cs="Arial"/>
          <w:b/>
          <w:u w:val="single"/>
        </w:rPr>
      </w:pPr>
      <w:r w:rsidRPr="007F31AA">
        <w:rPr>
          <w:rFonts w:ascii="Arial" w:hAnsi="Arial" w:cs="Arial"/>
          <w:b/>
          <w:u w:val="single"/>
        </w:rPr>
        <w:t>State of Oregon has contracted for the purchase of goods. The terms Contractor and Seller as used in the uniform</w:t>
      </w:r>
    </w:p>
    <w:p w14:paraId="0B5015FC" w14:textId="77777777" w:rsidR="00B06D0A" w:rsidRPr="007F31AA" w:rsidRDefault="00B06D0A" w:rsidP="00B06D0A">
      <w:pPr>
        <w:rPr>
          <w:rFonts w:ascii="Arial" w:hAnsi="Arial" w:cs="Arial"/>
          <w:b/>
          <w:u w:val="single"/>
        </w:rPr>
      </w:pPr>
      <w:r w:rsidRPr="007F31AA">
        <w:rPr>
          <w:rFonts w:ascii="Arial" w:hAnsi="Arial" w:cs="Arial"/>
          <w:b/>
          <w:u w:val="single"/>
        </w:rPr>
        <w:t>Commercial Code (ORS Chapter 72) are synonymous; ORS means the Oregon Revised Statutes; State means the</w:t>
      </w:r>
    </w:p>
    <w:p w14:paraId="1A6809A4" w14:textId="77777777" w:rsidR="00B06D0A" w:rsidRPr="007F31AA" w:rsidRDefault="00B06D0A" w:rsidP="00B06D0A">
      <w:pPr>
        <w:rPr>
          <w:rFonts w:ascii="Arial" w:hAnsi="Arial" w:cs="Arial"/>
          <w:b/>
          <w:u w:val="single"/>
        </w:rPr>
      </w:pPr>
      <w:r w:rsidRPr="007F31AA">
        <w:rPr>
          <w:rFonts w:ascii="Arial" w:hAnsi="Arial" w:cs="Arial"/>
          <w:b/>
          <w:u w:val="single"/>
        </w:rPr>
        <w:t>State agency making the purchase.</w:t>
      </w:r>
    </w:p>
    <w:p w14:paraId="244688AF" w14:textId="77777777" w:rsidR="00B06D0A" w:rsidRPr="007F31AA" w:rsidRDefault="00B06D0A" w:rsidP="00B06D0A">
      <w:pPr>
        <w:rPr>
          <w:rFonts w:ascii="Arial" w:hAnsi="Arial" w:cs="Arial"/>
          <w:b/>
          <w:u w:val="single"/>
        </w:rPr>
      </w:pPr>
      <w:r w:rsidRPr="007F31AA">
        <w:rPr>
          <w:rFonts w:ascii="Arial" w:hAnsi="Arial" w:cs="Arial"/>
          <w:b/>
          <w:u w:val="single"/>
        </w:rPr>
        <w:t>2. AMENDMENTS: The terms of the Contract shall not be waived, altered, modified, supplemented, or amended in</w:t>
      </w:r>
    </w:p>
    <w:p w14:paraId="40F66C94" w14:textId="77777777" w:rsidR="00B06D0A" w:rsidRPr="007F31AA" w:rsidRDefault="00B06D0A" w:rsidP="00B06D0A">
      <w:pPr>
        <w:rPr>
          <w:rFonts w:ascii="Arial" w:hAnsi="Arial" w:cs="Arial"/>
          <w:b/>
          <w:u w:val="single"/>
        </w:rPr>
      </w:pPr>
      <w:r w:rsidRPr="007F31AA">
        <w:rPr>
          <w:rFonts w:ascii="Arial" w:hAnsi="Arial" w:cs="Arial"/>
          <w:b/>
          <w:u w:val="single"/>
        </w:rPr>
        <w:t>any manner whatsoever without prior written approval of the State.</w:t>
      </w:r>
    </w:p>
    <w:p w14:paraId="48B03CC9" w14:textId="77777777" w:rsidR="00B06D0A" w:rsidRPr="007F31AA" w:rsidRDefault="00B06D0A" w:rsidP="00B06D0A">
      <w:pPr>
        <w:rPr>
          <w:rFonts w:ascii="Arial" w:hAnsi="Arial" w:cs="Arial"/>
          <w:b/>
          <w:u w:val="single"/>
        </w:rPr>
      </w:pPr>
      <w:r w:rsidRPr="007F31AA">
        <w:rPr>
          <w:rFonts w:ascii="Arial" w:hAnsi="Arial" w:cs="Arial"/>
          <w:b/>
          <w:u w:val="single"/>
        </w:rPr>
        <w:t>3. WAIVER: Failure of the State to enforce any provision of this Contract shall not constitute a waiver or</w:t>
      </w:r>
    </w:p>
    <w:p w14:paraId="2C18CEC0" w14:textId="77777777" w:rsidR="00B06D0A" w:rsidRPr="007F31AA" w:rsidRDefault="00B06D0A" w:rsidP="00B06D0A">
      <w:pPr>
        <w:rPr>
          <w:rFonts w:ascii="Arial" w:hAnsi="Arial" w:cs="Arial"/>
          <w:b/>
          <w:u w:val="single"/>
        </w:rPr>
      </w:pPr>
      <w:r w:rsidRPr="007F31AA">
        <w:rPr>
          <w:rFonts w:ascii="Arial" w:hAnsi="Arial" w:cs="Arial"/>
          <w:b/>
          <w:u w:val="single"/>
        </w:rPr>
        <w:lastRenderedPageBreak/>
        <w:t>relinquishment by the State of the right to such performance in the future nor of the right to enforce any other</w:t>
      </w:r>
    </w:p>
    <w:p w14:paraId="4EC06C86" w14:textId="77777777" w:rsidR="00B06D0A" w:rsidRPr="007F31AA" w:rsidRDefault="00B06D0A" w:rsidP="00B06D0A">
      <w:pPr>
        <w:rPr>
          <w:rFonts w:ascii="Arial" w:hAnsi="Arial" w:cs="Arial"/>
          <w:b/>
          <w:u w:val="single"/>
        </w:rPr>
      </w:pPr>
      <w:r w:rsidRPr="007F31AA">
        <w:rPr>
          <w:rFonts w:ascii="Arial" w:hAnsi="Arial" w:cs="Arial"/>
          <w:b/>
          <w:u w:val="single"/>
        </w:rPr>
        <w:t>provision of this Contract.</w:t>
      </w:r>
    </w:p>
    <w:p w14:paraId="4710232D" w14:textId="77777777" w:rsidR="00B06D0A" w:rsidRPr="007F31AA" w:rsidRDefault="00B06D0A" w:rsidP="00B06D0A">
      <w:pPr>
        <w:rPr>
          <w:rFonts w:ascii="Arial" w:hAnsi="Arial" w:cs="Arial"/>
          <w:b/>
          <w:u w:val="single"/>
        </w:rPr>
      </w:pPr>
      <w:r w:rsidRPr="007F31AA">
        <w:rPr>
          <w:rFonts w:ascii="Arial" w:hAnsi="Arial" w:cs="Arial"/>
          <w:b/>
          <w:u w:val="single"/>
        </w:rPr>
        <w:t>4. ASSIGNMENT/SUBCONTRACT: Contractor shall not assign, sell, transfer, subcontract, or sublet rights or</w:t>
      </w:r>
    </w:p>
    <w:p w14:paraId="51224EA9" w14:textId="77777777" w:rsidR="00B06D0A" w:rsidRPr="007F31AA" w:rsidRDefault="00B06D0A" w:rsidP="00B06D0A">
      <w:pPr>
        <w:rPr>
          <w:rFonts w:ascii="Arial" w:hAnsi="Arial" w:cs="Arial"/>
          <w:b/>
          <w:u w:val="single"/>
        </w:rPr>
      </w:pPr>
      <w:r w:rsidRPr="007F31AA">
        <w:rPr>
          <w:rFonts w:ascii="Arial" w:hAnsi="Arial" w:cs="Arial"/>
          <w:b/>
          <w:u w:val="single"/>
        </w:rPr>
        <w:t>delegate responsibilities under this Contract, in whole or in part, without the prior written approval of the State.</w:t>
      </w:r>
    </w:p>
    <w:p w14:paraId="2C309704" w14:textId="77777777" w:rsidR="00B06D0A" w:rsidRPr="007F31AA" w:rsidRDefault="00B06D0A" w:rsidP="00B06D0A">
      <w:pPr>
        <w:rPr>
          <w:rFonts w:ascii="Arial" w:hAnsi="Arial" w:cs="Arial"/>
          <w:b/>
          <w:u w:val="single"/>
        </w:rPr>
      </w:pPr>
      <w:r w:rsidRPr="007F31AA">
        <w:rPr>
          <w:rFonts w:ascii="Arial" w:hAnsi="Arial" w:cs="Arial"/>
          <w:b/>
          <w:u w:val="single"/>
        </w:rPr>
        <w:t>No such written approval shall relieve Contractor of any obligations of this Contract, and any transferee or</w:t>
      </w:r>
    </w:p>
    <w:p w14:paraId="5F1E4453" w14:textId="77777777" w:rsidR="00B06D0A" w:rsidRPr="007F31AA" w:rsidRDefault="00B06D0A" w:rsidP="00B06D0A">
      <w:pPr>
        <w:rPr>
          <w:rFonts w:ascii="Arial" w:hAnsi="Arial" w:cs="Arial"/>
          <w:b/>
          <w:u w:val="single"/>
        </w:rPr>
      </w:pPr>
      <w:r w:rsidRPr="007F31AA">
        <w:rPr>
          <w:rFonts w:ascii="Arial" w:hAnsi="Arial" w:cs="Arial"/>
          <w:b/>
          <w:u w:val="single"/>
        </w:rPr>
        <w:t>subcontractor shall be considered the agent of Contractor. Contractor shall remain liable as between the original</w:t>
      </w:r>
    </w:p>
    <w:p w14:paraId="2730161F" w14:textId="77777777" w:rsidR="00B06D0A" w:rsidRPr="007F31AA" w:rsidRDefault="00B06D0A" w:rsidP="00B06D0A">
      <w:pPr>
        <w:rPr>
          <w:rFonts w:ascii="Arial" w:hAnsi="Arial" w:cs="Arial"/>
          <w:b/>
          <w:u w:val="single"/>
        </w:rPr>
      </w:pPr>
      <w:r w:rsidRPr="007F31AA">
        <w:rPr>
          <w:rFonts w:ascii="Arial" w:hAnsi="Arial" w:cs="Arial"/>
          <w:b/>
          <w:u w:val="single"/>
        </w:rPr>
        <w:t>parties to the Contract as if no such assignment had occurred.</w:t>
      </w:r>
    </w:p>
    <w:p w14:paraId="7ACD614D" w14:textId="77777777" w:rsidR="00B06D0A" w:rsidRPr="007F31AA" w:rsidRDefault="00B06D0A" w:rsidP="00B06D0A">
      <w:pPr>
        <w:rPr>
          <w:rFonts w:ascii="Arial" w:hAnsi="Arial" w:cs="Arial"/>
          <w:b/>
          <w:u w:val="single"/>
        </w:rPr>
      </w:pPr>
      <w:r w:rsidRPr="007F31AA">
        <w:rPr>
          <w:rFonts w:ascii="Arial" w:hAnsi="Arial" w:cs="Arial"/>
          <w:b/>
          <w:u w:val="single"/>
        </w:rPr>
        <w:t>5. SUCCESSORS IN INTEREST: The provisions of this Contract shall be binding upon and shall inure to the</w:t>
      </w:r>
    </w:p>
    <w:p w14:paraId="341AB019" w14:textId="77777777" w:rsidR="00B06D0A" w:rsidRPr="007F31AA" w:rsidRDefault="00B06D0A" w:rsidP="00B06D0A">
      <w:pPr>
        <w:rPr>
          <w:rFonts w:ascii="Arial" w:hAnsi="Arial" w:cs="Arial"/>
          <w:b/>
          <w:u w:val="single"/>
        </w:rPr>
      </w:pPr>
      <w:r w:rsidRPr="007F31AA">
        <w:rPr>
          <w:rFonts w:ascii="Arial" w:hAnsi="Arial" w:cs="Arial"/>
          <w:b/>
          <w:u w:val="single"/>
        </w:rPr>
        <w:t>benefit of the parties to the contract and their respective authorized successors and assigns.</w:t>
      </w:r>
    </w:p>
    <w:p w14:paraId="7EE282EC" w14:textId="77777777" w:rsidR="00B06D0A" w:rsidRPr="007F31AA" w:rsidRDefault="00B06D0A" w:rsidP="00B06D0A">
      <w:pPr>
        <w:rPr>
          <w:rFonts w:ascii="Arial" w:hAnsi="Arial" w:cs="Arial"/>
          <w:b/>
          <w:u w:val="single"/>
        </w:rPr>
      </w:pPr>
      <w:r w:rsidRPr="007F31AA">
        <w:rPr>
          <w:rFonts w:ascii="Arial" w:hAnsi="Arial" w:cs="Arial"/>
          <w:b/>
          <w:u w:val="single"/>
        </w:rPr>
        <w:t>6. COMPLIANCE WITH ALL GOVERNMENT REGULATIONS: Contractor shall comply with all federal, state,</w:t>
      </w:r>
    </w:p>
    <w:p w14:paraId="52C5A1C0" w14:textId="77777777" w:rsidR="00B06D0A" w:rsidRPr="007F31AA" w:rsidRDefault="00B06D0A" w:rsidP="00B06D0A">
      <w:pPr>
        <w:rPr>
          <w:rFonts w:ascii="Arial" w:hAnsi="Arial" w:cs="Arial"/>
          <w:b/>
          <w:u w:val="single"/>
        </w:rPr>
      </w:pPr>
      <w:r w:rsidRPr="007F31AA">
        <w:rPr>
          <w:rFonts w:ascii="Arial" w:hAnsi="Arial" w:cs="Arial"/>
          <w:b/>
          <w:u w:val="single"/>
        </w:rPr>
        <w:t>and local laws, codes, regulations, and ordinances applicable to the goods to be purchased under this Contract.</w:t>
      </w:r>
    </w:p>
    <w:p w14:paraId="02DB3312" w14:textId="77777777" w:rsidR="00B06D0A" w:rsidRPr="007F31AA" w:rsidRDefault="00B06D0A" w:rsidP="00B06D0A">
      <w:pPr>
        <w:rPr>
          <w:rFonts w:ascii="Arial" w:hAnsi="Arial" w:cs="Arial"/>
          <w:b/>
          <w:u w:val="single"/>
        </w:rPr>
      </w:pPr>
      <w:r w:rsidRPr="007F31AA">
        <w:rPr>
          <w:rFonts w:ascii="Arial" w:hAnsi="Arial" w:cs="Arial"/>
          <w:b/>
          <w:u w:val="single"/>
        </w:rPr>
        <w:t>Failure to comply with such requirements shall constitute a breach of contract and shall be grounds for Contract</w:t>
      </w:r>
    </w:p>
    <w:p w14:paraId="2E42F7BB" w14:textId="77777777" w:rsidR="00B06D0A" w:rsidRPr="007F31AA" w:rsidRDefault="00B06D0A" w:rsidP="00B06D0A">
      <w:pPr>
        <w:rPr>
          <w:rFonts w:ascii="Arial" w:hAnsi="Arial" w:cs="Arial"/>
          <w:b/>
          <w:u w:val="single"/>
        </w:rPr>
      </w:pPr>
      <w:r w:rsidRPr="007F31AA">
        <w:rPr>
          <w:rFonts w:ascii="Arial" w:hAnsi="Arial" w:cs="Arial"/>
          <w:b/>
          <w:u w:val="single"/>
        </w:rPr>
        <w:t>cancellation. Damages or costs resulting from noncompliance shall be the sole responsibility of Contractor.</w:t>
      </w:r>
    </w:p>
    <w:p w14:paraId="5A2691A2" w14:textId="77777777" w:rsidR="00B06D0A" w:rsidRPr="007F31AA" w:rsidRDefault="00B06D0A" w:rsidP="00B06D0A">
      <w:pPr>
        <w:rPr>
          <w:rFonts w:ascii="Arial" w:hAnsi="Arial" w:cs="Arial"/>
          <w:b/>
          <w:u w:val="single"/>
        </w:rPr>
      </w:pPr>
      <w:r w:rsidRPr="007F31AA">
        <w:rPr>
          <w:rFonts w:ascii="Arial" w:hAnsi="Arial" w:cs="Arial"/>
          <w:b/>
          <w:u w:val="single"/>
        </w:rPr>
        <w:t>7. NONDISCRIMINATION: Contractor shall comply with all applicable requirements of federal and state civil rights</w:t>
      </w:r>
    </w:p>
    <w:p w14:paraId="14ADD663" w14:textId="77777777" w:rsidR="00B06D0A" w:rsidRPr="007F31AA" w:rsidRDefault="00B06D0A" w:rsidP="00B06D0A">
      <w:pPr>
        <w:rPr>
          <w:rFonts w:ascii="Arial" w:hAnsi="Arial" w:cs="Arial"/>
          <w:b/>
          <w:u w:val="single"/>
        </w:rPr>
      </w:pPr>
      <w:r w:rsidRPr="007F31AA">
        <w:rPr>
          <w:rFonts w:ascii="Arial" w:hAnsi="Arial" w:cs="Arial"/>
          <w:b/>
          <w:u w:val="single"/>
        </w:rPr>
        <w:t>and rehabilitation statutes, rules, and regulations.</w:t>
      </w:r>
    </w:p>
    <w:p w14:paraId="6C0641F8" w14:textId="77777777" w:rsidR="00B06D0A" w:rsidRPr="007F31AA" w:rsidRDefault="00B06D0A" w:rsidP="00B06D0A">
      <w:pPr>
        <w:rPr>
          <w:rFonts w:ascii="Arial" w:hAnsi="Arial" w:cs="Arial"/>
          <w:b/>
          <w:u w:val="single"/>
        </w:rPr>
      </w:pPr>
      <w:r w:rsidRPr="007F31AA">
        <w:rPr>
          <w:rFonts w:ascii="Arial" w:hAnsi="Arial" w:cs="Arial"/>
          <w:b/>
          <w:u w:val="single"/>
        </w:rPr>
        <w:t>8. SEVERABILITY: If any provision of this Contract is declared by a court to be illegal or in conflict with any law,</w:t>
      </w:r>
    </w:p>
    <w:p w14:paraId="471DB52A" w14:textId="77777777" w:rsidR="00B06D0A" w:rsidRPr="007F31AA" w:rsidRDefault="00B06D0A" w:rsidP="00B06D0A">
      <w:pPr>
        <w:rPr>
          <w:rFonts w:ascii="Arial" w:hAnsi="Arial" w:cs="Arial"/>
          <w:b/>
          <w:u w:val="single"/>
        </w:rPr>
      </w:pPr>
      <w:r w:rsidRPr="007F31AA">
        <w:rPr>
          <w:rFonts w:ascii="Arial" w:hAnsi="Arial" w:cs="Arial"/>
          <w:b/>
          <w:u w:val="single"/>
        </w:rPr>
        <w:t>the validity of the remaining terms and provisions shall not be affected, and the rights and obligations of the parties</w:t>
      </w:r>
    </w:p>
    <w:p w14:paraId="59BBDFA7" w14:textId="77777777" w:rsidR="00B06D0A" w:rsidRPr="007F31AA" w:rsidRDefault="00B06D0A" w:rsidP="00B06D0A">
      <w:pPr>
        <w:rPr>
          <w:rFonts w:ascii="Arial" w:hAnsi="Arial" w:cs="Arial"/>
          <w:b/>
          <w:u w:val="single"/>
        </w:rPr>
      </w:pPr>
      <w:r w:rsidRPr="007F31AA">
        <w:rPr>
          <w:rFonts w:ascii="Arial" w:hAnsi="Arial" w:cs="Arial"/>
          <w:b/>
          <w:u w:val="single"/>
        </w:rPr>
        <w:t>shall be construed and enforced as if the Contract did not contain the particular terms or provisions held to be</w:t>
      </w:r>
    </w:p>
    <w:p w14:paraId="177FE9E1" w14:textId="77777777" w:rsidR="00B06D0A" w:rsidRPr="007F31AA" w:rsidRDefault="00B06D0A" w:rsidP="00B06D0A">
      <w:pPr>
        <w:rPr>
          <w:rFonts w:ascii="Arial" w:hAnsi="Arial" w:cs="Arial"/>
          <w:b/>
          <w:u w:val="single"/>
        </w:rPr>
      </w:pPr>
      <w:r w:rsidRPr="007F31AA">
        <w:rPr>
          <w:rFonts w:ascii="Arial" w:hAnsi="Arial" w:cs="Arial"/>
          <w:b/>
          <w:u w:val="single"/>
        </w:rPr>
        <w:t>invalid.</w:t>
      </w:r>
    </w:p>
    <w:p w14:paraId="213C18E8" w14:textId="77777777" w:rsidR="00B06D0A" w:rsidRPr="007F31AA" w:rsidRDefault="00B06D0A" w:rsidP="00B06D0A">
      <w:pPr>
        <w:rPr>
          <w:rFonts w:ascii="Arial" w:hAnsi="Arial" w:cs="Arial"/>
          <w:b/>
          <w:u w:val="single"/>
        </w:rPr>
      </w:pPr>
      <w:r w:rsidRPr="007F31AA">
        <w:rPr>
          <w:rFonts w:ascii="Arial" w:hAnsi="Arial" w:cs="Arial"/>
          <w:b/>
          <w:u w:val="single"/>
        </w:rPr>
        <w:t>9. ATTORNEY FEES: In the event a lawsuit of any kind is instituted on behalf of the State to collect any payment</w:t>
      </w:r>
    </w:p>
    <w:p w14:paraId="199450A7" w14:textId="77777777" w:rsidR="00B06D0A" w:rsidRPr="007F31AA" w:rsidRDefault="00B06D0A" w:rsidP="00B06D0A">
      <w:pPr>
        <w:rPr>
          <w:rFonts w:ascii="Arial" w:hAnsi="Arial" w:cs="Arial"/>
          <w:b/>
          <w:u w:val="single"/>
        </w:rPr>
      </w:pPr>
      <w:r w:rsidRPr="007F31AA">
        <w:rPr>
          <w:rFonts w:ascii="Arial" w:hAnsi="Arial" w:cs="Arial"/>
          <w:b/>
          <w:u w:val="single"/>
        </w:rPr>
        <w:t>due or to obtain performance of any kind under this Contract, Contractor shall pay such additional sums as the</w:t>
      </w:r>
    </w:p>
    <w:p w14:paraId="69E6DE5F" w14:textId="77777777" w:rsidR="00B06D0A" w:rsidRPr="007F31AA" w:rsidRDefault="00B06D0A" w:rsidP="00B06D0A">
      <w:pPr>
        <w:rPr>
          <w:rFonts w:ascii="Arial" w:hAnsi="Arial" w:cs="Arial"/>
          <w:b/>
          <w:u w:val="single"/>
        </w:rPr>
      </w:pPr>
      <w:r w:rsidRPr="007F31AA">
        <w:rPr>
          <w:rFonts w:ascii="Arial" w:hAnsi="Arial" w:cs="Arial"/>
          <w:b/>
          <w:u w:val="single"/>
        </w:rPr>
        <w:t>court may adjudge as reasonable attorney fees plus all costs and disbursements at trial and on any appeal.</w:t>
      </w:r>
    </w:p>
    <w:p w14:paraId="58EDDC32" w14:textId="77777777" w:rsidR="00B06D0A" w:rsidRPr="007F31AA" w:rsidRDefault="00B06D0A" w:rsidP="00B06D0A">
      <w:pPr>
        <w:rPr>
          <w:rFonts w:ascii="Arial" w:hAnsi="Arial" w:cs="Arial"/>
          <w:b/>
          <w:u w:val="single"/>
        </w:rPr>
      </w:pPr>
      <w:r w:rsidRPr="007F31AA">
        <w:rPr>
          <w:rFonts w:ascii="Arial" w:hAnsi="Arial" w:cs="Arial"/>
          <w:b/>
          <w:u w:val="single"/>
        </w:rPr>
        <w:t>10. HOLD HARMLESS: Contractor shall indemnify and hold harmless the State and its officers, divisions, agents,</w:t>
      </w:r>
    </w:p>
    <w:p w14:paraId="38254368" w14:textId="77777777" w:rsidR="00B06D0A" w:rsidRPr="007F31AA" w:rsidRDefault="00B06D0A" w:rsidP="00B06D0A">
      <w:pPr>
        <w:rPr>
          <w:rFonts w:ascii="Arial" w:hAnsi="Arial" w:cs="Arial"/>
          <w:b/>
          <w:u w:val="single"/>
        </w:rPr>
      </w:pPr>
      <w:r w:rsidRPr="007F31AA">
        <w:rPr>
          <w:rFonts w:ascii="Arial" w:hAnsi="Arial" w:cs="Arial"/>
          <w:b/>
          <w:u w:val="single"/>
        </w:rPr>
        <w:t>employees, and members from all claims, suits, or actions of any nature arising out of the activities of Contractor,</w:t>
      </w:r>
    </w:p>
    <w:p w14:paraId="0897AD13" w14:textId="77777777" w:rsidR="00B06D0A" w:rsidRPr="007F31AA" w:rsidRDefault="00B06D0A" w:rsidP="00B06D0A">
      <w:pPr>
        <w:rPr>
          <w:rFonts w:ascii="Arial" w:hAnsi="Arial" w:cs="Arial"/>
          <w:b/>
          <w:u w:val="single"/>
        </w:rPr>
      </w:pPr>
      <w:r w:rsidRPr="007F31AA">
        <w:rPr>
          <w:rFonts w:ascii="Arial" w:hAnsi="Arial" w:cs="Arial"/>
          <w:b/>
          <w:u w:val="single"/>
        </w:rPr>
        <w:t>its officers, subcontractors, agents, or employees under this Contract. Contractor shall have control of the defense</w:t>
      </w:r>
    </w:p>
    <w:p w14:paraId="3DD75F89" w14:textId="77777777" w:rsidR="00B06D0A" w:rsidRPr="007F31AA" w:rsidRDefault="00B06D0A" w:rsidP="00B06D0A">
      <w:pPr>
        <w:rPr>
          <w:rFonts w:ascii="Arial" w:hAnsi="Arial" w:cs="Arial"/>
          <w:b/>
          <w:u w:val="single"/>
        </w:rPr>
      </w:pPr>
      <w:r w:rsidRPr="007F31AA">
        <w:rPr>
          <w:rFonts w:ascii="Arial" w:hAnsi="Arial" w:cs="Arial"/>
          <w:b/>
          <w:u w:val="single"/>
        </w:rPr>
        <w:t>and settlement of any claim; however, neither Contractor nor any attorney engaged by Contractor shall defend</w:t>
      </w:r>
    </w:p>
    <w:p w14:paraId="0A78D600" w14:textId="77777777" w:rsidR="00B06D0A" w:rsidRPr="007F31AA" w:rsidRDefault="00B06D0A" w:rsidP="00B06D0A">
      <w:pPr>
        <w:rPr>
          <w:rFonts w:ascii="Arial" w:hAnsi="Arial" w:cs="Arial"/>
          <w:b/>
          <w:u w:val="single"/>
        </w:rPr>
      </w:pPr>
      <w:r w:rsidRPr="007F31AA">
        <w:rPr>
          <w:rFonts w:ascii="Arial" w:hAnsi="Arial" w:cs="Arial"/>
          <w:b/>
          <w:u w:val="single"/>
        </w:rPr>
        <w:t>the claim in the name of the State of Oregon or any agency of the State of Oregon, nor purport to act as legal</w:t>
      </w:r>
    </w:p>
    <w:p w14:paraId="58B67F90" w14:textId="77777777" w:rsidR="00B06D0A" w:rsidRPr="007F31AA" w:rsidRDefault="00B06D0A" w:rsidP="00B06D0A">
      <w:pPr>
        <w:rPr>
          <w:rFonts w:ascii="Arial" w:hAnsi="Arial" w:cs="Arial"/>
          <w:b/>
          <w:u w:val="single"/>
        </w:rPr>
      </w:pPr>
      <w:r w:rsidRPr="007F31AA">
        <w:rPr>
          <w:rFonts w:ascii="Arial" w:hAnsi="Arial" w:cs="Arial"/>
          <w:b/>
          <w:u w:val="single"/>
        </w:rPr>
        <w:t>representative of the State of Oregon or any of its agencies, without first receiving from the Oregon Attorney</w:t>
      </w:r>
    </w:p>
    <w:p w14:paraId="6C488EAD" w14:textId="77777777" w:rsidR="00B06D0A" w:rsidRPr="007F31AA" w:rsidRDefault="00B06D0A" w:rsidP="00B06D0A">
      <w:pPr>
        <w:rPr>
          <w:rFonts w:ascii="Arial" w:hAnsi="Arial" w:cs="Arial"/>
          <w:b/>
          <w:u w:val="single"/>
        </w:rPr>
      </w:pPr>
      <w:r w:rsidRPr="007F31AA">
        <w:rPr>
          <w:rFonts w:ascii="Arial" w:hAnsi="Arial" w:cs="Arial"/>
          <w:b/>
          <w:u w:val="single"/>
        </w:rPr>
        <w:t>General, in a form and manner determined appropriate by the Attorney General, authority to act as legal counsel</w:t>
      </w:r>
    </w:p>
    <w:p w14:paraId="36967B1C" w14:textId="77777777" w:rsidR="00B06D0A" w:rsidRPr="007F31AA" w:rsidRDefault="00B06D0A" w:rsidP="00B06D0A">
      <w:pPr>
        <w:rPr>
          <w:rFonts w:ascii="Arial" w:hAnsi="Arial" w:cs="Arial"/>
          <w:b/>
          <w:u w:val="single"/>
        </w:rPr>
      </w:pPr>
      <w:r w:rsidRPr="007F31AA">
        <w:rPr>
          <w:rFonts w:ascii="Arial" w:hAnsi="Arial" w:cs="Arial"/>
          <w:b/>
          <w:u w:val="single"/>
        </w:rPr>
        <w:t>for the State of Oregon, nor shall Contractor settle any claim on behalf of the State of Oregon without the approval</w:t>
      </w:r>
    </w:p>
    <w:p w14:paraId="45FDA92E" w14:textId="77777777" w:rsidR="00B06D0A" w:rsidRPr="007F31AA" w:rsidRDefault="00B06D0A" w:rsidP="00B06D0A">
      <w:pPr>
        <w:rPr>
          <w:rFonts w:ascii="Arial" w:hAnsi="Arial" w:cs="Arial"/>
          <w:b/>
          <w:u w:val="single"/>
        </w:rPr>
      </w:pPr>
      <w:r w:rsidRPr="007F31AA">
        <w:rPr>
          <w:rFonts w:ascii="Arial" w:hAnsi="Arial" w:cs="Arial"/>
          <w:b/>
          <w:u w:val="single"/>
        </w:rPr>
        <w:t>of the Attorney General. The State of Oregon may, at its election and expense, assume its own defense and</w:t>
      </w:r>
    </w:p>
    <w:p w14:paraId="2F50128B" w14:textId="77777777" w:rsidR="00B06D0A" w:rsidRPr="007F31AA" w:rsidRDefault="00B06D0A" w:rsidP="00B06D0A">
      <w:pPr>
        <w:rPr>
          <w:rFonts w:ascii="Arial" w:hAnsi="Arial" w:cs="Arial"/>
          <w:b/>
          <w:u w:val="single"/>
        </w:rPr>
      </w:pPr>
      <w:r w:rsidRPr="007F31AA">
        <w:rPr>
          <w:rFonts w:ascii="Arial" w:hAnsi="Arial" w:cs="Arial"/>
          <w:b/>
          <w:u w:val="single"/>
        </w:rPr>
        <w:lastRenderedPageBreak/>
        <w:t>settlement in the event that the State of Oregon determines that Contractor is prohibited from defending the</w:t>
      </w:r>
    </w:p>
    <w:p w14:paraId="2DE42741" w14:textId="77777777" w:rsidR="00B06D0A" w:rsidRPr="007F31AA" w:rsidRDefault="00B06D0A" w:rsidP="00B06D0A">
      <w:pPr>
        <w:rPr>
          <w:rFonts w:ascii="Arial" w:hAnsi="Arial" w:cs="Arial"/>
          <w:b/>
          <w:u w:val="single"/>
        </w:rPr>
      </w:pPr>
      <w:r w:rsidRPr="007F31AA">
        <w:rPr>
          <w:rFonts w:ascii="Arial" w:hAnsi="Arial" w:cs="Arial"/>
          <w:b/>
          <w:u w:val="single"/>
        </w:rPr>
        <w:t>State of Oregon, or is not adequately defending the State of Oregon’s interest, or that an important governmental</w:t>
      </w:r>
    </w:p>
    <w:p w14:paraId="24C2AA67" w14:textId="77777777" w:rsidR="00B06D0A" w:rsidRPr="007F31AA" w:rsidRDefault="00B06D0A" w:rsidP="00B06D0A">
      <w:pPr>
        <w:rPr>
          <w:rFonts w:ascii="Arial" w:hAnsi="Arial" w:cs="Arial"/>
          <w:b/>
          <w:u w:val="single"/>
        </w:rPr>
      </w:pPr>
      <w:r w:rsidRPr="007F31AA">
        <w:rPr>
          <w:rFonts w:ascii="Arial" w:hAnsi="Arial" w:cs="Arial"/>
          <w:b/>
          <w:u w:val="single"/>
        </w:rPr>
        <w:t>principle is at issue and the State of Oregon desires to assume its own defense.</w:t>
      </w:r>
    </w:p>
    <w:p w14:paraId="5B0FF753" w14:textId="77777777" w:rsidR="00B06D0A" w:rsidRPr="007F31AA" w:rsidRDefault="00B06D0A" w:rsidP="00B06D0A">
      <w:pPr>
        <w:rPr>
          <w:rFonts w:ascii="Arial" w:hAnsi="Arial" w:cs="Arial"/>
          <w:b/>
          <w:u w:val="single"/>
        </w:rPr>
      </w:pPr>
      <w:r w:rsidRPr="007F31AA">
        <w:rPr>
          <w:rFonts w:ascii="Arial" w:hAnsi="Arial" w:cs="Arial"/>
          <w:b/>
          <w:u w:val="single"/>
        </w:rPr>
        <w:t>11. WARRANTIES: Unless otherwise stated, all equipment shall be new and current models and shall carry</w:t>
      </w:r>
    </w:p>
    <w:p w14:paraId="0E90170D" w14:textId="77777777" w:rsidR="00B06D0A" w:rsidRPr="007F31AA" w:rsidRDefault="00B06D0A" w:rsidP="00B06D0A">
      <w:pPr>
        <w:rPr>
          <w:rFonts w:ascii="Arial" w:hAnsi="Arial" w:cs="Arial"/>
          <w:b/>
          <w:u w:val="single"/>
        </w:rPr>
      </w:pPr>
      <w:r w:rsidRPr="007F31AA">
        <w:rPr>
          <w:rFonts w:ascii="Arial" w:hAnsi="Arial" w:cs="Arial"/>
          <w:b/>
          <w:u w:val="single"/>
        </w:rPr>
        <w:t>full factory warranties. Contractor warrants all goods delivered to be free from defects in labor, material, and</w:t>
      </w:r>
    </w:p>
    <w:p w14:paraId="48D116C7" w14:textId="77777777" w:rsidR="00B06D0A" w:rsidRPr="007F31AA" w:rsidRDefault="00B06D0A" w:rsidP="00B06D0A">
      <w:pPr>
        <w:rPr>
          <w:rFonts w:ascii="Arial" w:hAnsi="Arial" w:cs="Arial"/>
          <w:b/>
          <w:u w:val="single"/>
        </w:rPr>
      </w:pPr>
      <w:r w:rsidRPr="007F31AA">
        <w:rPr>
          <w:rFonts w:ascii="Arial" w:hAnsi="Arial" w:cs="Arial"/>
          <w:b/>
          <w:u w:val="single"/>
        </w:rPr>
        <w:t>manufacture and to be in compliance with bid specifications. All implied or express warranty provisions of the</w:t>
      </w:r>
    </w:p>
    <w:p w14:paraId="1863ADF5" w14:textId="77777777" w:rsidR="00B06D0A" w:rsidRPr="007F31AA" w:rsidRDefault="00B06D0A" w:rsidP="00B06D0A">
      <w:pPr>
        <w:rPr>
          <w:rFonts w:ascii="Arial" w:hAnsi="Arial" w:cs="Arial"/>
          <w:b/>
          <w:u w:val="single"/>
        </w:rPr>
      </w:pPr>
      <w:r w:rsidRPr="007F31AA">
        <w:rPr>
          <w:rFonts w:ascii="Arial" w:hAnsi="Arial" w:cs="Arial"/>
          <w:b/>
          <w:u w:val="single"/>
        </w:rPr>
        <w:t>Uniform Commercial Code (ORS, Chapter 72) are incorporated in this Contract. All warranties shall run to the</w:t>
      </w:r>
    </w:p>
    <w:p w14:paraId="4315456E" w14:textId="77777777" w:rsidR="00B06D0A" w:rsidRPr="007F31AA" w:rsidRDefault="00B06D0A" w:rsidP="00B06D0A">
      <w:pPr>
        <w:rPr>
          <w:rFonts w:ascii="Arial" w:hAnsi="Arial" w:cs="Arial"/>
          <w:b/>
          <w:u w:val="single"/>
        </w:rPr>
      </w:pPr>
      <w:r w:rsidRPr="007F31AA">
        <w:rPr>
          <w:rFonts w:ascii="Arial" w:hAnsi="Arial" w:cs="Arial"/>
          <w:b/>
          <w:u w:val="single"/>
        </w:rPr>
        <w:t>State.</w:t>
      </w:r>
    </w:p>
    <w:p w14:paraId="221553FF" w14:textId="77777777" w:rsidR="00B06D0A" w:rsidRPr="007F31AA" w:rsidRDefault="00B06D0A" w:rsidP="00B06D0A">
      <w:pPr>
        <w:rPr>
          <w:rFonts w:ascii="Arial" w:hAnsi="Arial" w:cs="Arial"/>
          <w:b/>
          <w:u w:val="single"/>
        </w:rPr>
      </w:pPr>
      <w:r w:rsidRPr="007F31AA">
        <w:rPr>
          <w:rFonts w:ascii="Arial" w:hAnsi="Arial" w:cs="Arial"/>
          <w:b/>
          <w:u w:val="single"/>
        </w:rPr>
        <w:t>12. SAFETY AND HEALTH REQUIREMENTS: Equipment and services supplied shall comply with all federal</w:t>
      </w:r>
    </w:p>
    <w:p w14:paraId="2744189B" w14:textId="77777777" w:rsidR="00B06D0A" w:rsidRPr="007F31AA" w:rsidRDefault="00B06D0A" w:rsidP="00B06D0A">
      <w:pPr>
        <w:rPr>
          <w:rFonts w:ascii="Arial" w:hAnsi="Arial" w:cs="Arial"/>
          <w:b/>
          <w:u w:val="single"/>
        </w:rPr>
      </w:pPr>
      <w:r w:rsidRPr="007F31AA">
        <w:rPr>
          <w:rFonts w:ascii="Arial" w:hAnsi="Arial" w:cs="Arial"/>
          <w:b/>
          <w:u w:val="single"/>
        </w:rPr>
        <w:t>Occupational Safety and Health Administration (OSHA) requirements and with all Oregon safety and health</w:t>
      </w:r>
    </w:p>
    <w:p w14:paraId="7A70CA45" w14:textId="77777777" w:rsidR="00B06D0A" w:rsidRPr="007F31AA" w:rsidRDefault="00B06D0A" w:rsidP="00B06D0A">
      <w:pPr>
        <w:rPr>
          <w:rFonts w:ascii="Arial" w:hAnsi="Arial" w:cs="Arial"/>
          <w:b/>
          <w:u w:val="single"/>
        </w:rPr>
      </w:pPr>
      <w:r w:rsidRPr="007F31AA">
        <w:rPr>
          <w:rFonts w:ascii="Arial" w:hAnsi="Arial" w:cs="Arial"/>
          <w:b/>
          <w:u w:val="single"/>
        </w:rPr>
        <w:t>requirements including those of the State Workers’ Compensation Department.</w:t>
      </w:r>
    </w:p>
    <w:p w14:paraId="540CC2B5" w14:textId="77777777" w:rsidR="00B06D0A" w:rsidRPr="007F31AA" w:rsidRDefault="00B06D0A" w:rsidP="00B06D0A">
      <w:pPr>
        <w:rPr>
          <w:rFonts w:ascii="Arial" w:hAnsi="Arial" w:cs="Arial"/>
          <w:b/>
          <w:u w:val="single"/>
        </w:rPr>
      </w:pPr>
      <w:r w:rsidRPr="007F31AA">
        <w:rPr>
          <w:rFonts w:ascii="Arial" w:hAnsi="Arial" w:cs="Arial"/>
          <w:b/>
          <w:u w:val="single"/>
        </w:rPr>
        <w:t>13. DELIVERY: All deliveries shall be F.O.B. destination with all transportation and handling charges paid by</w:t>
      </w:r>
    </w:p>
    <w:p w14:paraId="08968D86" w14:textId="77777777" w:rsidR="00B06D0A" w:rsidRPr="007F31AA" w:rsidRDefault="00B06D0A" w:rsidP="00B06D0A">
      <w:pPr>
        <w:rPr>
          <w:rFonts w:ascii="Arial" w:hAnsi="Arial" w:cs="Arial"/>
          <w:b/>
          <w:u w:val="single"/>
        </w:rPr>
      </w:pPr>
      <w:r w:rsidRPr="007F31AA">
        <w:rPr>
          <w:rFonts w:ascii="Arial" w:hAnsi="Arial" w:cs="Arial"/>
          <w:b/>
          <w:u w:val="single"/>
        </w:rPr>
        <w:t>Contractor. Responsibility and liability for loss or damage shall remain with Contractor until final inspection and</w:t>
      </w:r>
    </w:p>
    <w:p w14:paraId="12BFF326" w14:textId="77777777" w:rsidR="00B06D0A" w:rsidRPr="007F31AA" w:rsidRDefault="00B06D0A" w:rsidP="00B06D0A">
      <w:pPr>
        <w:rPr>
          <w:rFonts w:ascii="Arial" w:hAnsi="Arial" w:cs="Arial"/>
          <w:b/>
          <w:u w:val="single"/>
        </w:rPr>
      </w:pPr>
      <w:r w:rsidRPr="007F31AA">
        <w:rPr>
          <w:rFonts w:ascii="Arial" w:hAnsi="Arial" w:cs="Arial"/>
          <w:b/>
          <w:u w:val="single"/>
        </w:rPr>
        <w:t>acceptance when responsibility shall pass to the State except as to latent defects, fraud, and Contractor’s warranty</w:t>
      </w:r>
    </w:p>
    <w:p w14:paraId="68DFA563" w14:textId="77777777" w:rsidR="00B06D0A" w:rsidRPr="007F31AA" w:rsidRDefault="00B06D0A" w:rsidP="00B06D0A">
      <w:pPr>
        <w:rPr>
          <w:rFonts w:ascii="Arial" w:hAnsi="Arial" w:cs="Arial"/>
          <w:b/>
          <w:u w:val="single"/>
        </w:rPr>
      </w:pPr>
    </w:p>
    <w:p w14:paraId="66D8A3B9" w14:textId="77777777" w:rsidR="00B06D0A" w:rsidRPr="007F31AA" w:rsidRDefault="00B06D0A" w:rsidP="00B06D0A">
      <w:pPr>
        <w:rPr>
          <w:rFonts w:ascii="Arial" w:hAnsi="Arial" w:cs="Arial"/>
          <w:b/>
          <w:u w:val="single"/>
        </w:rPr>
      </w:pPr>
      <w:r w:rsidRPr="007F31AA">
        <w:rPr>
          <w:rFonts w:ascii="Arial" w:hAnsi="Arial" w:cs="Arial"/>
          <w:b/>
          <w:u w:val="single"/>
        </w:rPr>
        <w:t>obligations.</w:t>
      </w:r>
    </w:p>
    <w:p w14:paraId="200DEB77" w14:textId="77777777" w:rsidR="00B06D0A" w:rsidRPr="007F31AA" w:rsidRDefault="00B06D0A" w:rsidP="00B06D0A">
      <w:pPr>
        <w:rPr>
          <w:rFonts w:ascii="Arial" w:hAnsi="Arial" w:cs="Arial"/>
          <w:b/>
          <w:u w:val="single"/>
        </w:rPr>
      </w:pPr>
      <w:r w:rsidRPr="007F31AA">
        <w:rPr>
          <w:rFonts w:ascii="Arial" w:hAnsi="Arial" w:cs="Arial"/>
          <w:b/>
          <w:u w:val="single"/>
        </w:rPr>
        <w:t>14. INSPECTIONS: Goods furnished under this Contract shall be subject to inspection and test by the State at</w:t>
      </w:r>
    </w:p>
    <w:p w14:paraId="510F065A" w14:textId="77777777" w:rsidR="00B06D0A" w:rsidRPr="007F31AA" w:rsidRDefault="00B06D0A" w:rsidP="00B06D0A">
      <w:pPr>
        <w:rPr>
          <w:rFonts w:ascii="Arial" w:hAnsi="Arial" w:cs="Arial"/>
          <w:b/>
          <w:u w:val="single"/>
        </w:rPr>
      </w:pPr>
      <w:r w:rsidRPr="007F31AA">
        <w:rPr>
          <w:rFonts w:ascii="Arial" w:hAnsi="Arial" w:cs="Arial"/>
          <w:b/>
          <w:u w:val="single"/>
        </w:rPr>
        <w:t>times and places determined by the State. If the State finds goods furnished to be incomplete or not in compliance</w:t>
      </w:r>
    </w:p>
    <w:p w14:paraId="48738788" w14:textId="77777777" w:rsidR="00B06D0A" w:rsidRPr="007F31AA" w:rsidRDefault="00B06D0A" w:rsidP="00B06D0A">
      <w:pPr>
        <w:rPr>
          <w:rFonts w:ascii="Arial" w:hAnsi="Arial" w:cs="Arial"/>
          <w:b/>
          <w:u w:val="single"/>
        </w:rPr>
      </w:pPr>
      <w:r w:rsidRPr="007F31AA">
        <w:rPr>
          <w:rFonts w:ascii="Arial" w:hAnsi="Arial" w:cs="Arial"/>
          <w:b/>
          <w:u w:val="single"/>
        </w:rPr>
        <w:t>with bid specifications, the State may reject the goods and require Contractor to either correct them without charge</w:t>
      </w:r>
    </w:p>
    <w:p w14:paraId="13234845" w14:textId="77777777" w:rsidR="00B06D0A" w:rsidRPr="007F31AA" w:rsidRDefault="00B06D0A" w:rsidP="00B06D0A">
      <w:pPr>
        <w:rPr>
          <w:rFonts w:ascii="Arial" w:hAnsi="Arial" w:cs="Arial"/>
          <w:b/>
          <w:u w:val="single"/>
        </w:rPr>
      </w:pPr>
      <w:r w:rsidRPr="007F31AA">
        <w:rPr>
          <w:rFonts w:ascii="Arial" w:hAnsi="Arial" w:cs="Arial"/>
          <w:b/>
          <w:u w:val="single"/>
        </w:rPr>
        <w:t>or deliver them at a reduced price which is equitable under the circumstances. If Contractor is unable or refuses to</w:t>
      </w:r>
    </w:p>
    <w:p w14:paraId="4B984D11" w14:textId="77777777" w:rsidR="00B06D0A" w:rsidRPr="007F31AA" w:rsidRDefault="00B06D0A" w:rsidP="00B06D0A">
      <w:pPr>
        <w:rPr>
          <w:rFonts w:ascii="Arial" w:hAnsi="Arial" w:cs="Arial"/>
          <w:b/>
          <w:u w:val="single"/>
        </w:rPr>
      </w:pPr>
      <w:r w:rsidRPr="007F31AA">
        <w:rPr>
          <w:rFonts w:ascii="Arial" w:hAnsi="Arial" w:cs="Arial"/>
          <w:b/>
          <w:u w:val="single"/>
        </w:rPr>
        <w:t>correct such goods within a time deemed reasonable by the State, the State may cancel the order in whole or in</w:t>
      </w:r>
    </w:p>
    <w:p w14:paraId="2CD16263" w14:textId="77777777" w:rsidR="00B06D0A" w:rsidRPr="007F31AA" w:rsidRDefault="00B06D0A" w:rsidP="00B06D0A">
      <w:pPr>
        <w:rPr>
          <w:rFonts w:ascii="Arial" w:hAnsi="Arial" w:cs="Arial"/>
          <w:b/>
          <w:u w:val="single"/>
        </w:rPr>
      </w:pPr>
      <w:r w:rsidRPr="007F31AA">
        <w:rPr>
          <w:rFonts w:ascii="Arial" w:hAnsi="Arial" w:cs="Arial"/>
          <w:b/>
          <w:u w:val="single"/>
        </w:rPr>
        <w:t>part. Nothing in this paragraph shall adversely affect the State’s rights as buyer, including the rights and remedies</w:t>
      </w:r>
    </w:p>
    <w:p w14:paraId="77B8484D" w14:textId="77777777" w:rsidR="00B06D0A" w:rsidRPr="007F31AA" w:rsidRDefault="00B06D0A" w:rsidP="00B06D0A">
      <w:pPr>
        <w:rPr>
          <w:rFonts w:ascii="Arial" w:hAnsi="Arial" w:cs="Arial"/>
          <w:b/>
          <w:u w:val="single"/>
        </w:rPr>
      </w:pPr>
      <w:r w:rsidRPr="007F31AA">
        <w:rPr>
          <w:rFonts w:ascii="Arial" w:hAnsi="Arial" w:cs="Arial"/>
          <w:b/>
          <w:u w:val="single"/>
        </w:rPr>
        <w:t>associated with revocation of acceptance under ORS 72.6080.</w:t>
      </w:r>
    </w:p>
    <w:p w14:paraId="73BAB817" w14:textId="77777777" w:rsidR="00B06D0A" w:rsidRPr="007F31AA" w:rsidRDefault="00B06D0A" w:rsidP="00B06D0A">
      <w:pPr>
        <w:rPr>
          <w:rFonts w:ascii="Arial" w:hAnsi="Arial" w:cs="Arial"/>
          <w:b/>
          <w:u w:val="single"/>
        </w:rPr>
      </w:pPr>
    </w:p>
    <w:p w14:paraId="5D354FF3" w14:textId="77777777" w:rsidR="00B06D0A" w:rsidRPr="007F31AA" w:rsidRDefault="00B06D0A" w:rsidP="00B06D0A">
      <w:pPr>
        <w:rPr>
          <w:rFonts w:ascii="Arial" w:hAnsi="Arial" w:cs="Arial"/>
          <w:b/>
          <w:u w:val="single"/>
        </w:rPr>
      </w:pPr>
      <w:r w:rsidRPr="007F31AA">
        <w:rPr>
          <w:rFonts w:ascii="Arial" w:hAnsi="Arial" w:cs="Arial"/>
          <w:b/>
          <w:u w:val="single"/>
        </w:rPr>
        <w:t>15. CASH DISCOUNT: If the State is entitled to a cash discount, the period of computation shall commence on the</w:t>
      </w:r>
    </w:p>
    <w:p w14:paraId="61491862" w14:textId="77777777" w:rsidR="00B06D0A" w:rsidRPr="007F31AA" w:rsidRDefault="00B06D0A" w:rsidP="00B06D0A">
      <w:pPr>
        <w:rPr>
          <w:rFonts w:ascii="Arial" w:hAnsi="Arial" w:cs="Arial"/>
          <w:b/>
          <w:u w:val="single"/>
        </w:rPr>
      </w:pPr>
      <w:r w:rsidRPr="007F31AA">
        <w:rPr>
          <w:rFonts w:ascii="Arial" w:hAnsi="Arial" w:cs="Arial"/>
          <w:b/>
          <w:u w:val="single"/>
        </w:rPr>
        <w:t>date the entire order is delivered or the date the invoice is received, whichever is later.</w:t>
      </w:r>
    </w:p>
    <w:p w14:paraId="4C395226" w14:textId="77777777" w:rsidR="00B06D0A" w:rsidRPr="007F31AA" w:rsidRDefault="00B06D0A" w:rsidP="00B06D0A">
      <w:pPr>
        <w:rPr>
          <w:rFonts w:ascii="Arial" w:hAnsi="Arial" w:cs="Arial"/>
          <w:b/>
          <w:u w:val="single"/>
        </w:rPr>
      </w:pPr>
      <w:r w:rsidRPr="007F31AA">
        <w:rPr>
          <w:rFonts w:ascii="Arial" w:hAnsi="Arial" w:cs="Arial"/>
          <w:b/>
          <w:u w:val="single"/>
        </w:rPr>
        <w:t>16. PAYMENT: Payment for completion of State of Oregon contracts is normally made within 30 days following the</w:t>
      </w:r>
    </w:p>
    <w:p w14:paraId="4E1160E2" w14:textId="77777777" w:rsidR="00B06D0A" w:rsidRPr="007F31AA" w:rsidRDefault="00B06D0A" w:rsidP="00B06D0A">
      <w:pPr>
        <w:rPr>
          <w:rFonts w:ascii="Arial" w:hAnsi="Arial" w:cs="Arial"/>
          <w:b/>
          <w:u w:val="single"/>
        </w:rPr>
      </w:pPr>
      <w:r w:rsidRPr="007F31AA">
        <w:rPr>
          <w:rFonts w:ascii="Arial" w:hAnsi="Arial" w:cs="Arial"/>
          <w:b/>
          <w:u w:val="single"/>
        </w:rPr>
        <w:t>date the entire order is delivered and accepted or the date the invoice is received, whichever is later. After 45 days,</w:t>
      </w:r>
    </w:p>
    <w:p w14:paraId="0BBE9938" w14:textId="77777777" w:rsidR="00B06D0A" w:rsidRPr="007F31AA" w:rsidRDefault="00B06D0A" w:rsidP="00B06D0A">
      <w:pPr>
        <w:rPr>
          <w:rFonts w:ascii="Arial" w:hAnsi="Arial" w:cs="Arial"/>
          <w:b/>
          <w:u w:val="single"/>
        </w:rPr>
      </w:pPr>
      <w:r w:rsidRPr="007F31AA">
        <w:rPr>
          <w:rFonts w:ascii="Arial" w:hAnsi="Arial" w:cs="Arial"/>
          <w:b/>
          <w:u w:val="single"/>
        </w:rPr>
        <w:t>Contractor may assess overdue account charges up to a maximum rate of two-thirds of one percent per month on</w:t>
      </w:r>
    </w:p>
    <w:p w14:paraId="2A08A807" w14:textId="77777777" w:rsidR="00B06D0A" w:rsidRPr="007F31AA" w:rsidRDefault="00B06D0A" w:rsidP="00B06D0A">
      <w:pPr>
        <w:rPr>
          <w:rFonts w:ascii="Arial" w:hAnsi="Arial" w:cs="Arial"/>
          <w:b/>
          <w:u w:val="single"/>
        </w:rPr>
      </w:pPr>
      <w:r w:rsidRPr="007F31AA">
        <w:rPr>
          <w:rFonts w:ascii="Arial" w:hAnsi="Arial" w:cs="Arial"/>
          <w:b/>
          <w:u w:val="single"/>
        </w:rPr>
        <w:t>the outstanding balance (ORS 293.462).</w:t>
      </w:r>
    </w:p>
    <w:p w14:paraId="2922CE3D" w14:textId="77777777" w:rsidR="00B06D0A" w:rsidRPr="007F31AA" w:rsidRDefault="00B06D0A" w:rsidP="00B06D0A">
      <w:pPr>
        <w:rPr>
          <w:rFonts w:ascii="Arial" w:hAnsi="Arial" w:cs="Arial"/>
          <w:b/>
          <w:u w:val="single"/>
        </w:rPr>
      </w:pPr>
      <w:r w:rsidRPr="007F31AA">
        <w:rPr>
          <w:rFonts w:ascii="Arial" w:hAnsi="Arial" w:cs="Arial"/>
          <w:b/>
          <w:u w:val="single"/>
        </w:rPr>
        <w:t>17. ACCESS TO RECORDS: The State of Oregon and its agencies, the federal government, and their duly</w:t>
      </w:r>
    </w:p>
    <w:p w14:paraId="374ECEC1" w14:textId="77777777" w:rsidR="00B06D0A" w:rsidRPr="007F31AA" w:rsidRDefault="00B06D0A" w:rsidP="00B06D0A">
      <w:pPr>
        <w:rPr>
          <w:rFonts w:ascii="Arial" w:hAnsi="Arial" w:cs="Arial"/>
          <w:b/>
          <w:u w:val="single"/>
        </w:rPr>
      </w:pPr>
      <w:r w:rsidRPr="007F31AA">
        <w:rPr>
          <w:rFonts w:ascii="Arial" w:hAnsi="Arial" w:cs="Arial"/>
          <w:b/>
          <w:u w:val="single"/>
        </w:rPr>
        <w:t>authorized representatives shall have access to books, documents, papers, and records of Contractor which are</w:t>
      </w:r>
    </w:p>
    <w:p w14:paraId="655E9EB9" w14:textId="77777777" w:rsidR="00B06D0A" w:rsidRPr="007F31AA" w:rsidRDefault="00B06D0A" w:rsidP="00B06D0A">
      <w:pPr>
        <w:rPr>
          <w:rFonts w:ascii="Arial" w:hAnsi="Arial" w:cs="Arial"/>
          <w:b/>
          <w:u w:val="single"/>
        </w:rPr>
      </w:pPr>
      <w:r w:rsidRPr="007F31AA">
        <w:rPr>
          <w:rFonts w:ascii="Arial" w:hAnsi="Arial" w:cs="Arial"/>
          <w:b/>
          <w:u w:val="single"/>
        </w:rPr>
        <w:t>directly pertinent to this Contract for the purpose of making audit, examination, excerpts, and transcripts.</w:t>
      </w:r>
    </w:p>
    <w:p w14:paraId="79FC0C86" w14:textId="77777777" w:rsidR="00B06D0A" w:rsidRPr="007F31AA" w:rsidRDefault="00B06D0A" w:rsidP="00B06D0A">
      <w:pPr>
        <w:rPr>
          <w:rFonts w:ascii="Arial" w:hAnsi="Arial" w:cs="Arial"/>
          <w:b/>
          <w:u w:val="single"/>
        </w:rPr>
      </w:pPr>
      <w:r w:rsidRPr="007F31AA">
        <w:rPr>
          <w:rFonts w:ascii="Arial" w:hAnsi="Arial" w:cs="Arial"/>
          <w:b/>
          <w:u w:val="single"/>
        </w:rPr>
        <w:lastRenderedPageBreak/>
        <w:t>18. TERMINATION: This Contract may be terminated by mutual consent of both parties or by the State at its</w:t>
      </w:r>
    </w:p>
    <w:p w14:paraId="55797168" w14:textId="77777777" w:rsidR="00B06D0A" w:rsidRPr="007F31AA" w:rsidRDefault="00B06D0A" w:rsidP="00B06D0A">
      <w:pPr>
        <w:rPr>
          <w:rFonts w:ascii="Arial" w:hAnsi="Arial" w:cs="Arial"/>
          <w:b/>
          <w:u w:val="single"/>
        </w:rPr>
      </w:pPr>
      <w:r w:rsidRPr="007F31AA">
        <w:rPr>
          <w:rFonts w:ascii="Arial" w:hAnsi="Arial" w:cs="Arial"/>
          <w:b/>
          <w:u w:val="single"/>
        </w:rPr>
        <w:t>discretion. The State may cancel an order for goods at any time with written notice to Contractor stating the extent</w:t>
      </w:r>
    </w:p>
    <w:p w14:paraId="2F007F05" w14:textId="77777777" w:rsidR="00B06D0A" w:rsidRPr="007F31AA" w:rsidRDefault="00B06D0A" w:rsidP="00B06D0A">
      <w:pPr>
        <w:rPr>
          <w:rFonts w:ascii="Arial" w:hAnsi="Arial" w:cs="Arial"/>
          <w:b/>
          <w:u w:val="single"/>
        </w:rPr>
      </w:pPr>
      <w:r w:rsidRPr="007F31AA">
        <w:rPr>
          <w:rFonts w:ascii="Arial" w:hAnsi="Arial" w:cs="Arial"/>
          <w:b/>
          <w:u w:val="single"/>
        </w:rPr>
        <w:t>and effective date of termination. Upon receipt of this written notice, Contractor shall stop performance under this</w:t>
      </w:r>
    </w:p>
    <w:p w14:paraId="4115AD4C" w14:textId="77777777" w:rsidR="00B06D0A" w:rsidRPr="007F31AA" w:rsidRDefault="00B06D0A" w:rsidP="00B06D0A">
      <w:pPr>
        <w:rPr>
          <w:rFonts w:ascii="Arial" w:hAnsi="Arial" w:cs="Arial"/>
          <w:b/>
          <w:u w:val="single"/>
        </w:rPr>
      </w:pPr>
      <w:r w:rsidRPr="007F31AA">
        <w:rPr>
          <w:rFonts w:ascii="Arial" w:hAnsi="Arial" w:cs="Arial"/>
          <w:b/>
          <w:u w:val="single"/>
        </w:rPr>
        <w:t>Contract as directed by the State. If this Contract is so terminated, Contractor shall be paid in accordance with the</w:t>
      </w:r>
    </w:p>
    <w:p w14:paraId="77A60536" w14:textId="77777777" w:rsidR="00B06D0A" w:rsidRPr="007F31AA" w:rsidRDefault="00B06D0A" w:rsidP="00B06D0A">
      <w:pPr>
        <w:rPr>
          <w:rFonts w:ascii="Arial" w:hAnsi="Arial" w:cs="Arial"/>
          <w:b/>
          <w:u w:val="single"/>
        </w:rPr>
      </w:pPr>
      <w:r w:rsidRPr="007F31AA">
        <w:rPr>
          <w:rFonts w:ascii="Arial" w:hAnsi="Arial" w:cs="Arial"/>
          <w:b/>
          <w:u w:val="single"/>
        </w:rPr>
        <w:t>terms of the Contract for goods delivered and accepted which cannot be mitigated by resale as provided in the</w:t>
      </w:r>
    </w:p>
    <w:p w14:paraId="3722E932" w14:textId="77777777" w:rsidR="00B06D0A" w:rsidRPr="007F31AA" w:rsidRDefault="00B06D0A" w:rsidP="00B06D0A">
      <w:pPr>
        <w:rPr>
          <w:rFonts w:ascii="Arial" w:hAnsi="Arial" w:cs="Arial"/>
          <w:b/>
          <w:u w:val="single"/>
        </w:rPr>
      </w:pPr>
      <w:r w:rsidRPr="007F31AA">
        <w:rPr>
          <w:rFonts w:ascii="Arial" w:hAnsi="Arial" w:cs="Arial"/>
          <w:b/>
          <w:u w:val="single"/>
        </w:rPr>
        <w:t>Uniform Commercial Code (ORS 72.7060).</w:t>
      </w:r>
    </w:p>
    <w:p w14:paraId="5158F150" w14:textId="77777777" w:rsidR="00B06D0A" w:rsidRPr="007F31AA" w:rsidRDefault="00B06D0A" w:rsidP="00B06D0A">
      <w:pPr>
        <w:rPr>
          <w:rFonts w:ascii="Arial" w:hAnsi="Arial" w:cs="Arial"/>
          <w:b/>
          <w:u w:val="single"/>
        </w:rPr>
      </w:pPr>
      <w:r w:rsidRPr="007F31AA">
        <w:rPr>
          <w:rFonts w:ascii="Arial" w:hAnsi="Arial" w:cs="Arial"/>
          <w:b/>
          <w:u w:val="single"/>
        </w:rPr>
        <w:t>19. FORCE MAJEURE: Neither party to this Contract shall be held responsible for delay or default caused by fire,</w:t>
      </w:r>
    </w:p>
    <w:p w14:paraId="5C2E7535" w14:textId="77777777" w:rsidR="00B06D0A" w:rsidRPr="007F31AA" w:rsidRDefault="00B06D0A" w:rsidP="00B06D0A">
      <w:pPr>
        <w:rPr>
          <w:rFonts w:ascii="Arial" w:hAnsi="Arial" w:cs="Arial"/>
          <w:b/>
          <w:u w:val="single"/>
        </w:rPr>
      </w:pPr>
      <w:r w:rsidRPr="007F31AA">
        <w:rPr>
          <w:rFonts w:ascii="Arial" w:hAnsi="Arial" w:cs="Arial"/>
          <w:b/>
          <w:u w:val="single"/>
        </w:rPr>
        <w:t>riot, acts of God, and/or war which is beyond that party’s reasonable control. The State may terminate this Contract</w:t>
      </w:r>
    </w:p>
    <w:p w14:paraId="7D5368B6" w14:textId="77777777" w:rsidR="00B06D0A" w:rsidRPr="007F31AA" w:rsidRDefault="00B06D0A" w:rsidP="00B06D0A">
      <w:pPr>
        <w:rPr>
          <w:rFonts w:ascii="Arial" w:hAnsi="Arial" w:cs="Arial"/>
          <w:b/>
          <w:u w:val="single"/>
        </w:rPr>
      </w:pPr>
      <w:r w:rsidRPr="007F31AA">
        <w:rPr>
          <w:rFonts w:ascii="Arial" w:hAnsi="Arial" w:cs="Arial"/>
          <w:b/>
          <w:u w:val="single"/>
        </w:rPr>
        <w:t>upon written notice after determining such delay or default will reasonably prevent successful performance of the</w:t>
      </w:r>
    </w:p>
    <w:p w14:paraId="03E514FE" w14:textId="77777777" w:rsidR="00B06D0A" w:rsidRPr="007F31AA" w:rsidRDefault="00B06D0A" w:rsidP="00B06D0A">
      <w:pPr>
        <w:rPr>
          <w:rFonts w:ascii="Arial" w:hAnsi="Arial" w:cs="Arial"/>
          <w:b/>
          <w:u w:val="single"/>
        </w:rPr>
      </w:pPr>
      <w:r w:rsidRPr="007F31AA">
        <w:rPr>
          <w:rFonts w:ascii="Arial" w:hAnsi="Arial" w:cs="Arial"/>
          <w:b/>
          <w:u w:val="single"/>
        </w:rPr>
        <w:t>Contract.</w:t>
      </w:r>
    </w:p>
    <w:p w14:paraId="066305F4" w14:textId="77777777" w:rsidR="00B06D0A" w:rsidRPr="007F31AA" w:rsidRDefault="00B06D0A" w:rsidP="00B06D0A">
      <w:pPr>
        <w:rPr>
          <w:rFonts w:ascii="Arial" w:hAnsi="Arial" w:cs="Arial"/>
          <w:b/>
          <w:u w:val="single"/>
        </w:rPr>
      </w:pPr>
      <w:r w:rsidRPr="007F31AA">
        <w:rPr>
          <w:rFonts w:ascii="Arial" w:hAnsi="Arial" w:cs="Arial"/>
          <w:b/>
          <w:u w:val="single"/>
        </w:rPr>
        <w:t>20. BREACH OF CONTRACT: Should Contractor breach any of the provisions of this Contract, the State reserves</w:t>
      </w:r>
    </w:p>
    <w:p w14:paraId="1FE82587" w14:textId="77777777" w:rsidR="00B06D0A" w:rsidRPr="007F31AA" w:rsidRDefault="00B06D0A" w:rsidP="00B06D0A">
      <w:pPr>
        <w:rPr>
          <w:rFonts w:ascii="Arial" w:hAnsi="Arial" w:cs="Arial"/>
          <w:b/>
          <w:u w:val="single"/>
        </w:rPr>
      </w:pPr>
      <w:r w:rsidRPr="007F31AA">
        <w:rPr>
          <w:rFonts w:ascii="Arial" w:hAnsi="Arial" w:cs="Arial"/>
          <w:b/>
          <w:u w:val="single"/>
        </w:rPr>
        <w:t>the right to cancel this Contract upon written notice to Contractor. Contractor shall be liable for any and all damages</w:t>
      </w:r>
    </w:p>
    <w:p w14:paraId="27F47540" w14:textId="77777777" w:rsidR="00B06D0A" w:rsidRPr="007F31AA" w:rsidRDefault="00B06D0A" w:rsidP="00B06D0A">
      <w:pPr>
        <w:rPr>
          <w:rFonts w:ascii="Arial" w:hAnsi="Arial" w:cs="Arial"/>
          <w:b/>
          <w:u w:val="single"/>
        </w:rPr>
      </w:pPr>
      <w:r w:rsidRPr="007F31AA">
        <w:rPr>
          <w:rFonts w:ascii="Arial" w:hAnsi="Arial" w:cs="Arial"/>
          <w:b/>
          <w:u w:val="single"/>
        </w:rPr>
        <w:t>incidental and consequential suffered by the State as a result of Contractor’s breach of contract. The State shall</w:t>
      </w:r>
    </w:p>
    <w:p w14:paraId="6842DD7B" w14:textId="77777777" w:rsidR="00B06D0A" w:rsidRPr="007F31AA" w:rsidRDefault="00B06D0A" w:rsidP="00B06D0A">
      <w:pPr>
        <w:rPr>
          <w:rFonts w:ascii="Arial" w:hAnsi="Arial" w:cs="Arial"/>
          <w:b/>
          <w:u w:val="single"/>
        </w:rPr>
      </w:pPr>
      <w:r w:rsidRPr="007F31AA">
        <w:rPr>
          <w:rFonts w:ascii="Arial" w:hAnsi="Arial" w:cs="Arial"/>
          <w:b/>
          <w:u w:val="single"/>
        </w:rPr>
        <w:t>have any and all remedies provided under the Uniform Commercial Code (ORS, Chapter 72) in the event of a</w:t>
      </w:r>
    </w:p>
    <w:p w14:paraId="6837B197" w14:textId="77777777" w:rsidR="00B06D0A" w:rsidRPr="007F31AA" w:rsidRDefault="00B06D0A" w:rsidP="00B06D0A">
      <w:pPr>
        <w:rPr>
          <w:rFonts w:ascii="Arial" w:hAnsi="Arial" w:cs="Arial"/>
          <w:b/>
          <w:u w:val="single"/>
        </w:rPr>
      </w:pPr>
      <w:r w:rsidRPr="007F31AA">
        <w:rPr>
          <w:rFonts w:ascii="Arial" w:hAnsi="Arial" w:cs="Arial"/>
          <w:b/>
          <w:u w:val="single"/>
        </w:rPr>
        <w:t>breach of contract by Contractor.</w:t>
      </w:r>
    </w:p>
    <w:p w14:paraId="3BA4DC00" w14:textId="77777777" w:rsidR="00B06D0A" w:rsidRPr="007F31AA" w:rsidRDefault="00B06D0A" w:rsidP="00B06D0A">
      <w:pPr>
        <w:rPr>
          <w:rFonts w:ascii="Arial" w:hAnsi="Arial" w:cs="Arial"/>
          <w:b/>
          <w:u w:val="single"/>
        </w:rPr>
      </w:pPr>
      <w:r w:rsidRPr="007F31AA">
        <w:rPr>
          <w:rFonts w:ascii="Arial" w:hAnsi="Arial" w:cs="Arial"/>
          <w:b/>
          <w:u w:val="single"/>
        </w:rPr>
        <w:t>21. AWARD TO FOREIGN CONTRACTOR: If the amount of this contract exceeds $10,000 and if Contractor is not</w:t>
      </w:r>
    </w:p>
    <w:p w14:paraId="3E98C64A" w14:textId="77777777" w:rsidR="00B06D0A" w:rsidRPr="007F31AA" w:rsidRDefault="00B06D0A" w:rsidP="00B06D0A">
      <w:pPr>
        <w:rPr>
          <w:rFonts w:ascii="Arial" w:hAnsi="Arial" w:cs="Arial"/>
          <w:b/>
          <w:u w:val="single"/>
        </w:rPr>
      </w:pPr>
      <w:r w:rsidRPr="007F31AA">
        <w:rPr>
          <w:rFonts w:ascii="Arial" w:hAnsi="Arial" w:cs="Arial"/>
          <w:b/>
          <w:u w:val="single"/>
        </w:rPr>
        <w:t>domiciled in or registered to do business in the State of Oregon, Contractor shall promptly provide to the Oregon</w:t>
      </w:r>
    </w:p>
    <w:p w14:paraId="05FBDA01" w14:textId="77777777" w:rsidR="00B06D0A" w:rsidRPr="007F31AA" w:rsidRDefault="00B06D0A" w:rsidP="00B06D0A">
      <w:pPr>
        <w:rPr>
          <w:rFonts w:ascii="Arial" w:hAnsi="Arial" w:cs="Arial"/>
          <w:b/>
          <w:u w:val="single"/>
        </w:rPr>
      </w:pPr>
      <w:r w:rsidRPr="007F31AA">
        <w:rPr>
          <w:rFonts w:ascii="Arial" w:hAnsi="Arial" w:cs="Arial"/>
          <w:b/>
          <w:u w:val="single"/>
        </w:rPr>
        <w:t>Department of Revenue all information required by that Department relative to this Contract. The State shall</w:t>
      </w:r>
    </w:p>
    <w:p w14:paraId="29E71907" w14:textId="77777777" w:rsidR="00B06D0A" w:rsidRPr="007F31AA" w:rsidRDefault="00B06D0A" w:rsidP="00B06D0A">
      <w:pPr>
        <w:rPr>
          <w:rFonts w:ascii="Arial" w:hAnsi="Arial" w:cs="Arial"/>
          <w:b/>
          <w:u w:val="single"/>
        </w:rPr>
      </w:pPr>
      <w:r w:rsidRPr="007F31AA">
        <w:rPr>
          <w:rFonts w:ascii="Arial" w:hAnsi="Arial" w:cs="Arial"/>
          <w:b/>
          <w:u w:val="single"/>
        </w:rPr>
        <w:t>withhold final payment under this Contract until Contractor has met this requirement.</w:t>
      </w:r>
    </w:p>
    <w:p w14:paraId="21B7F205" w14:textId="77777777" w:rsidR="00B06D0A" w:rsidRPr="007F31AA" w:rsidRDefault="00B06D0A" w:rsidP="00B06D0A">
      <w:pPr>
        <w:rPr>
          <w:rFonts w:ascii="Arial" w:hAnsi="Arial" w:cs="Arial"/>
          <w:b/>
          <w:u w:val="single"/>
        </w:rPr>
      </w:pPr>
      <w:r w:rsidRPr="007F31AA">
        <w:rPr>
          <w:rFonts w:ascii="Arial" w:hAnsi="Arial" w:cs="Arial"/>
          <w:b/>
          <w:u w:val="single"/>
        </w:rPr>
        <w:t>22. REMEDIES: This Contract shall be governed by and construed in accordance with the laws of the State of</w:t>
      </w:r>
    </w:p>
    <w:p w14:paraId="28CC6071" w14:textId="77777777" w:rsidR="00B06D0A" w:rsidRPr="007F31AA" w:rsidRDefault="00B06D0A" w:rsidP="00B06D0A">
      <w:pPr>
        <w:rPr>
          <w:rFonts w:ascii="Arial" w:hAnsi="Arial" w:cs="Arial"/>
          <w:b/>
          <w:u w:val="single"/>
        </w:rPr>
      </w:pPr>
      <w:r w:rsidRPr="007F31AA">
        <w:rPr>
          <w:rFonts w:ascii="Arial" w:hAnsi="Arial" w:cs="Arial"/>
          <w:b/>
          <w:u w:val="single"/>
        </w:rPr>
        <w:t>Oregon as interpreted by the Oregon Courts, and any litigation arising out of this Contract shall be conducted in</w:t>
      </w:r>
    </w:p>
    <w:p w14:paraId="439C927D" w14:textId="77777777" w:rsidR="00B06D0A" w:rsidRPr="007F31AA" w:rsidRDefault="00B06D0A" w:rsidP="00B06D0A">
      <w:pPr>
        <w:rPr>
          <w:rFonts w:ascii="Arial" w:hAnsi="Arial" w:cs="Arial"/>
          <w:b/>
          <w:u w:val="single"/>
        </w:rPr>
      </w:pPr>
      <w:r w:rsidRPr="007F31AA">
        <w:rPr>
          <w:rFonts w:ascii="Arial" w:hAnsi="Arial" w:cs="Arial"/>
          <w:b/>
          <w:u w:val="single"/>
        </w:rPr>
        <w:t>the courts of the State of Oregon; provided however, if litigation must be brought in a federal forum, then it shall be</w:t>
      </w:r>
    </w:p>
    <w:p w14:paraId="68AC8B2B" w14:textId="77777777" w:rsidR="00B06D0A" w:rsidRPr="007F31AA" w:rsidRDefault="00B06D0A" w:rsidP="00B06D0A">
      <w:pPr>
        <w:rPr>
          <w:rFonts w:ascii="Arial" w:hAnsi="Arial" w:cs="Arial"/>
          <w:b/>
          <w:u w:val="single"/>
        </w:rPr>
      </w:pPr>
      <w:r w:rsidRPr="007F31AA">
        <w:rPr>
          <w:rFonts w:ascii="Arial" w:hAnsi="Arial" w:cs="Arial"/>
          <w:b/>
          <w:u w:val="single"/>
        </w:rPr>
        <w:t>brought and conducted solely and exclusively within the United States District Court for the District of Oregon. In</w:t>
      </w:r>
    </w:p>
    <w:p w14:paraId="3E63CE95" w14:textId="77777777" w:rsidR="00B06D0A" w:rsidRPr="007F31AA" w:rsidRDefault="00B06D0A" w:rsidP="00B06D0A">
      <w:pPr>
        <w:rPr>
          <w:rFonts w:ascii="Arial" w:hAnsi="Arial" w:cs="Arial"/>
          <w:b/>
          <w:u w:val="single"/>
        </w:rPr>
      </w:pPr>
      <w:r w:rsidRPr="007F31AA">
        <w:rPr>
          <w:rFonts w:ascii="Arial" w:hAnsi="Arial" w:cs="Arial"/>
          <w:b/>
          <w:u w:val="single"/>
        </w:rPr>
        <w:t>no event shall this section be construed as a waiver by the State of any form of defense or immunity, whether it is</w:t>
      </w:r>
    </w:p>
    <w:p w14:paraId="15F8FB6E" w14:textId="77777777" w:rsidR="00B06D0A" w:rsidRPr="007F31AA" w:rsidRDefault="00B06D0A" w:rsidP="00B06D0A">
      <w:pPr>
        <w:rPr>
          <w:rFonts w:ascii="Arial" w:hAnsi="Arial" w:cs="Arial"/>
          <w:b/>
          <w:u w:val="single"/>
        </w:rPr>
      </w:pPr>
      <w:r w:rsidRPr="007F31AA">
        <w:rPr>
          <w:rFonts w:ascii="Arial" w:hAnsi="Arial" w:cs="Arial"/>
          <w:b/>
          <w:u w:val="single"/>
        </w:rPr>
        <w:t>sovereign immunity, governmental immunity, immunity based on the Eleventh Amendment to the Constitution of the</w:t>
      </w:r>
    </w:p>
    <w:p w14:paraId="0BD26183" w14:textId="77777777" w:rsidR="00B06D0A" w:rsidRPr="007F31AA" w:rsidRDefault="00B06D0A" w:rsidP="00B06D0A">
      <w:pPr>
        <w:rPr>
          <w:rFonts w:ascii="Arial" w:hAnsi="Arial" w:cs="Arial"/>
          <w:b/>
          <w:u w:val="single"/>
        </w:rPr>
      </w:pPr>
      <w:r w:rsidRPr="007F31AA">
        <w:rPr>
          <w:rFonts w:ascii="Arial" w:hAnsi="Arial" w:cs="Arial"/>
          <w:b/>
          <w:u w:val="single"/>
        </w:rPr>
        <w:t>United States or otherwise, from any litigation or from the jurisdiction of any court.</w:t>
      </w:r>
    </w:p>
    <w:p w14:paraId="20F39B0F" w14:textId="77777777" w:rsidR="00B06D0A" w:rsidRPr="007F31AA" w:rsidRDefault="00B06D0A" w:rsidP="00B06D0A">
      <w:pPr>
        <w:rPr>
          <w:rFonts w:ascii="Arial" w:hAnsi="Arial" w:cs="Arial"/>
          <w:b/>
          <w:u w:val="single"/>
        </w:rPr>
      </w:pPr>
      <w:r w:rsidRPr="007F31AA">
        <w:rPr>
          <w:rFonts w:ascii="Arial" w:hAnsi="Arial" w:cs="Arial"/>
          <w:b/>
          <w:u w:val="single"/>
        </w:rPr>
        <w:t>23. FEDERAL TAX IDENTIFICATION NUMBER: All Contractors must furnish upon request a federal tax</w:t>
      </w:r>
    </w:p>
    <w:p w14:paraId="3C905854" w14:textId="77777777" w:rsidR="00B06D0A" w:rsidRPr="007F31AA" w:rsidRDefault="00B06D0A" w:rsidP="00B06D0A">
      <w:pPr>
        <w:rPr>
          <w:rFonts w:ascii="Arial" w:hAnsi="Arial" w:cs="Arial"/>
          <w:b/>
          <w:u w:val="single"/>
        </w:rPr>
      </w:pPr>
      <w:r w:rsidRPr="007F31AA">
        <w:rPr>
          <w:rFonts w:ascii="Arial" w:hAnsi="Arial" w:cs="Arial"/>
          <w:b/>
          <w:u w:val="single"/>
        </w:rPr>
        <w:t>identification number to Southern Oregon University. Failure to provide this information could result in invoice</w:t>
      </w:r>
    </w:p>
    <w:p w14:paraId="08996C1B" w14:textId="77777777" w:rsidR="00B06D0A" w:rsidRPr="007F31AA" w:rsidRDefault="00B06D0A" w:rsidP="00B06D0A">
      <w:pPr>
        <w:rPr>
          <w:rFonts w:ascii="Arial" w:hAnsi="Arial" w:cs="Arial"/>
          <w:b/>
          <w:u w:val="single"/>
        </w:rPr>
      </w:pPr>
      <w:r w:rsidRPr="007F31AA">
        <w:rPr>
          <w:rFonts w:ascii="Arial" w:hAnsi="Arial" w:cs="Arial"/>
          <w:b/>
          <w:u w:val="single"/>
        </w:rPr>
        <w:t>payments being withheld.</w:t>
      </w:r>
    </w:p>
    <w:p w14:paraId="00D4F645" w14:textId="77777777" w:rsidR="00B06D0A" w:rsidRPr="007F31AA" w:rsidRDefault="00B06D0A" w:rsidP="00B06D0A">
      <w:pPr>
        <w:rPr>
          <w:rFonts w:ascii="Arial" w:hAnsi="Arial" w:cs="Arial"/>
          <w:b/>
          <w:u w:val="single"/>
        </w:rPr>
      </w:pPr>
      <w:r w:rsidRPr="007F31AA">
        <w:rPr>
          <w:rFonts w:ascii="Arial" w:hAnsi="Arial" w:cs="Arial"/>
          <w:b/>
          <w:u w:val="single"/>
        </w:rPr>
        <w:t>24. WORKERS’ COMPENSATION: Contractor, its subcontractors, if any, and all employers providing work, labor,</w:t>
      </w:r>
    </w:p>
    <w:p w14:paraId="04F859DC" w14:textId="77777777" w:rsidR="00B06D0A" w:rsidRPr="007F31AA" w:rsidRDefault="00B06D0A" w:rsidP="00B06D0A">
      <w:pPr>
        <w:rPr>
          <w:rFonts w:ascii="Arial" w:hAnsi="Arial" w:cs="Arial"/>
          <w:b/>
          <w:u w:val="single"/>
        </w:rPr>
      </w:pPr>
      <w:r w:rsidRPr="007F31AA">
        <w:rPr>
          <w:rFonts w:ascii="Arial" w:hAnsi="Arial" w:cs="Arial"/>
          <w:b/>
          <w:u w:val="single"/>
        </w:rPr>
        <w:t>or materials under this Contract are subject employers under the Oregon Workers’ Compensation Law, and shall</w:t>
      </w:r>
    </w:p>
    <w:p w14:paraId="469C0784" w14:textId="77777777" w:rsidR="00B06D0A" w:rsidRPr="007F31AA" w:rsidRDefault="00B06D0A" w:rsidP="00B06D0A">
      <w:pPr>
        <w:rPr>
          <w:rFonts w:ascii="Arial" w:hAnsi="Arial" w:cs="Arial"/>
          <w:b/>
          <w:u w:val="single"/>
        </w:rPr>
      </w:pPr>
      <w:r w:rsidRPr="007F31AA">
        <w:rPr>
          <w:rFonts w:ascii="Arial" w:hAnsi="Arial" w:cs="Arial"/>
          <w:b/>
          <w:u w:val="single"/>
        </w:rPr>
        <w:lastRenderedPageBreak/>
        <w:t>either comply with ORS 656.017, which requires said employers to provide workers’ compensation coverage that</w:t>
      </w:r>
    </w:p>
    <w:p w14:paraId="6AD939EF" w14:textId="77777777" w:rsidR="00B06D0A" w:rsidRPr="007F31AA" w:rsidRDefault="00B06D0A" w:rsidP="00B06D0A">
      <w:pPr>
        <w:rPr>
          <w:rFonts w:ascii="Arial" w:hAnsi="Arial" w:cs="Arial"/>
          <w:b/>
          <w:u w:val="single"/>
        </w:rPr>
      </w:pPr>
      <w:r w:rsidRPr="007F31AA">
        <w:rPr>
          <w:rFonts w:ascii="Arial" w:hAnsi="Arial" w:cs="Arial"/>
          <w:b/>
          <w:u w:val="single"/>
        </w:rPr>
        <w:t>satisfies Oregon law for all their subject workers, or shall comply with the exemption set out in 656.126.</w:t>
      </w:r>
    </w:p>
    <w:p w14:paraId="2A9084C1" w14:textId="77777777" w:rsidR="00B06D0A" w:rsidRPr="007F31AA" w:rsidRDefault="00B06D0A" w:rsidP="00B06D0A">
      <w:pPr>
        <w:rPr>
          <w:rFonts w:ascii="Arial" w:hAnsi="Arial" w:cs="Arial"/>
          <w:b/>
          <w:u w:val="single"/>
        </w:rPr>
      </w:pPr>
      <w:r w:rsidRPr="007F31AA">
        <w:rPr>
          <w:rFonts w:ascii="Arial" w:hAnsi="Arial" w:cs="Arial"/>
          <w:b/>
          <w:u w:val="single"/>
        </w:rPr>
        <w:t>25. TAX COMPLIANCE CERTIFICATION: Contractor hereby affirms, under penalty of perjury, as provided in ORS</w:t>
      </w:r>
    </w:p>
    <w:p w14:paraId="0541AE91" w14:textId="77777777" w:rsidR="00B06D0A" w:rsidRPr="007F31AA" w:rsidRDefault="00B06D0A" w:rsidP="00B06D0A">
      <w:pPr>
        <w:rPr>
          <w:rFonts w:ascii="Arial" w:hAnsi="Arial" w:cs="Arial"/>
          <w:b/>
          <w:u w:val="single"/>
        </w:rPr>
      </w:pPr>
      <w:r w:rsidRPr="007F31AA">
        <w:rPr>
          <w:rFonts w:ascii="Arial" w:hAnsi="Arial" w:cs="Arial"/>
          <w:b/>
          <w:u w:val="single"/>
        </w:rPr>
        <w:t>305.385(1), that to the best of Contractor’s knowledge Contractor is not in violation of any Oregon tax laws named</w:t>
      </w:r>
    </w:p>
    <w:p w14:paraId="43D2AAF8" w14:textId="77777777" w:rsidR="00B06D0A" w:rsidRPr="007F31AA" w:rsidRDefault="00B06D0A" w:rsidP="00B06D0A">
      <w:pPr>
        <w:rPr>
          <w:rFonts w:ascii="Arial" w:hAnsi="Arial" w:cs="Arial"/>
          <w:b/>
          <w:u w:val="single"/>
        </w:rPr>
      </w:pPr>
      <w:r w:rsidRPr="007F31AA">
        <w:rPr>
          <w:rFonts w:ascii="Arial" w:hAnsi="Arial" w:cs="Arial"/>
          <w:b/>
          <w:u w:val="single"/>
        </w:rPr>
        <w:t>in ORS 305.380(4), including without limitation the state inheritance tax, gift tax, personal income tax, withholding</w:t>
      </w:r>
    </w:p>
    <w:p w14:paraId="03F5D213" w14:textId="77777777" w:rsidR="00B06D0A" w:rsidRPr="007F31AA" w:rsidRDefault="00B06D0A" w:rsidP="00B06D0A">
      <w:pPr>
        <w:rPr>
          <w:rFonts w:ascii="Arial" w:hAnsi="Arial" w:cs="Arial"/>
          <w:b/>
          <w:u w:val="single"/>
        </w:rPr>
      </w:pPr>
    </w:p>
    <w:p w14:paraId="0888DE8D" w14:textId="77777777" w:rsidR="00B06D0A" w:rsidRPr="007F31AA" w:rsidRDefault="00B06D0A" w:rsidP="00B06D0A">
      <w:pPr>
        <w:rPr>
          <w:rFonts w:ascii="Arial" w:hAnsi="Arial" w:cs="Arial"/>
          <w:b/>
          <w:u w:val="single"/>
        </w:rPr>
      </w:pPr>
      <w:r w:rsidRPr="007F31AA">
        <w:rPr>
          <w:rFonts w:ascii="Arial" w:hAnsi="Arial" w:cs="Arial"/>
          <w:b/>
          <w:u w:val="single"/>
        </w:rPr>
        <w:t>tax, corporation income and excise taxes, amusement device tax, timber taxes, cigarette tax, other tobacco tax,</w:t>
      </w:r>
    </w:p>
    <w:p w14:paraId="05CE6AD1" w14:textId="77777777" w:rsidR="00B06D0A" w:rsidRPr="007F31AA" w:rsidRDefault="00B06D0A" w:rsidP="00B06D0A">
      <w:pPr>
        <w:rPr>
          <w:rFonts w:ascii="Arial" w:hAnsi="Arial" w:cs="Arial"/>
          <w:b/>
          <w:u w:val="single"/>
        </w:rPr>
      </w:pPr>
      <w:r w:rsidRPr="007F31AA">
        <w:rPr>
          <w:rFonts w:ascii="Arial" w:hAnsi="Arial" w:cs="Arial"/>
          <w:b/>
          <w:u w:val="single"/>
        </w:rPr>
        <w:t>9-1-1 emergency communications tax, the homeowners and renters property tax relief program and local taxes</w:t>
      </w:r>
    </w:p>
    <w:p w14:paraId="5AE4921D" w14:textId="77777777" w:rsidR="00B06D0A" w:rsidRPr="007F31AA" w:rsidRDefault="00B06D0A" w:rsidP="00B06D0A">
      <w:pPr>
        <w:rPr>
          <w:rFonts w:ascii="Arial" w:hAnsi="Arial" w:cs="Arial"/>
          <w:b/>
          <w:u w:val="single"/>
        </w:rPr>
      </w:pPr>
      <w:r w:rsidRPr="007F31AA">
        <w:rPr>
          <w:rFonts w:ascii="Arial" w:hAnsi="Arial" w:cs="Arial"/>
          <w:b/>
          <w:u w:val="single"/>
        </w:rPr>
        <w:t>administered by the Department of Revenue, including the Multnomah County Business Income Tax, Lane Transit</w:t>
      </w:r>
    </w:p>
    <w:p w14:paraId="0DC65999" w14:textId="77777777" w:rsidR="00B06D0A" w:rsidRPr="007F31AA" w:rsidRDefault="00B06D0A" w:rsidP="00B06D0A">
      <w:pPr>
        <w:rPr>
          <w:rFonts w:ascii="Arial" w:hAnsi="Arial" w:cs="Arial"/>
          <w:b/>
          <w:u w:val="single"/>
        </w:rPr>
      </w:pPr>
      <w:r w:rsidRPr="007F31AA">
        <w:rPr>
          <w:rFonts w:ascii="Arial" w:hAnsi="Arial" w:cs="Arial"/>
          <w:b/>
          <w:u w:val="single"/>
        </w:rPr>
        <w:t>District Tax, Tri-Metropolitan Transit District Employer payroll Tax, and Tri-Metropolitan District Self-Employment</w:t>
      </w:r>
    </w:p>
    <w:p w14:paraId="0D680E1D" w14:textId="77777777" w:rsidR="00B06D0A" w:rsidRPr="007F31AA" w:rsidRDefault="00B06D0A" w:rsidP="00B06D0A">
      <w:pPr>
        <w:rPr>
          <w:rFonts w:ascii="Arial" w:hAnsi="Arial" w:cs="Arial"/>
          <w:b/>
          <w:u w:val="single"/>
        </w:rPr>
      </w:pPr>
      <w:r w:rsidRPr="007F31AA">
        <w:rPr>
          <w:rFonts w:ascii="Arial" w:hAnsi="Arial" w:cs="Arial"/>
          <w:b/>
          <w:u w:val="single"/>
        </w:rPr>
        <w:t>Tax.</w:t>
      </w:r>
    </w:p>
    <w:p w14:paraId="6BF2259B" w14:textId="77777777" w:rsidR="00B06D0A" w:rsidRPr="007F31AA" w:rsidRDefault="00B06D0A" w:rsidP="00B06D0A">
      <w:pPr>
        <w:rPr>
          <w:rFonts w:ascii="Arial" w:hAnsi="Arial" w:cs="Arial"/>
          <w:b/>
          <w:u w:val="single"/>
        </w:rPr>
      </w:pPr>
    </w:p>
    <w:p w14:paraId="4399988E" w14:textId="77777777" w:rsidR="00950792" w:rsidRPr="007F31AA" w:rsidRDefault="00B06D0A" w:rsidP="00B06D0A">
      <w:pPr>
        <w:rPr>
          <w:rFonts w:ascii="Arial" w:hAnsi="Arial" w:cs="Arial"/>
        </w:rPr>
      </w:pPr>
      <w:r w:rsidRPr="007F31AA">
        <w:rPr>
          <w:rFonts w:ascii="Arial" w:hAnsi="Arial" w:cs="Arial"/>
          <w:b/>
          <w:u w:val="single"/>
        </w:rPr>
        <w:t>EFFECTIVE 2/20/08</w:t>
      </w:r>
    </w:p>
    <w:sectPr w:rsidR="00950792" w:rsidRPr="007F31AA" w:rsidSect="00926222">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1772F" w14:textId="77777777" w:rsidR="003648AC" w:rsidRDefault="003648AC" w:rsidP="00EC3F46">
      <w:r>
        <w:separator/>
      </w:r>
    </w:p>
  </w:endnote>
  <w:endnote w:type="continuationSeparator" w:id="0">
    <w:p w14:paraId="2B0DEE9F" w14:textId="77777777" w:rsidR="003648AC" w:rsidRDefault="003648AC" w:rsidP="00EC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F8D0" w14:textId="77777777" w:rsidR="0063410B" w:rsidRDefault="0063410B">
    <w:pPr>
      <w:pStyle w:val="Footer"/>
      <w:jc w:val="right"/>
    </w:pPr>
    <w:r>
      <w:t xml:space="preserve">Page </w:t>
    </w:r>
    <w:r w:rsidR="00FF787B">
      <w:rPr>
        <w:b/>
        <w:sz w:val="24"/>
        <w:szCs w:val="24"/>
      </w:rPr>
      <w:fldChar w:fldCharType="begin"/>
    </w:r>
    <w:r>
      <w:rPr>
        <w:b/>
      </w:rPr>
      <w:instrText xml:space="preserve"> PAGE </w:instrText>
    </w:r>
    <w:r w:rsidR="00FF787B">
      <w:rPr>
        <w:b/>
        <w:sz w:val="24"/>
        <w:szCs w:val="24"/>
      </w:rPr>
      <w:fldChar w:fldCharType="separate"/>
    </w:r>
    <w:r w:rsidR="00052CEC">
      <w:rPr>
        <w:b/>
        <w:noProof/>
      </w:rPr>
      <w:t>8</w:t>
    </w:r>
    <w:r w:rsidR="00FF787B">
      <w:rPr>
        <w:b/>
        <w:sz w:val="24"/>
        <w:szCs w:val="24"/>
      </w:rPr>
      <w:fldChar w:fldCharType="end"/>
    </w:r>
    <w:r>
      <w:t xml:space="preserve"> of </w:t>
    </w:r>
    <w:r w:rsidR="00FF787B">
      <w:rPr>
        <w:b/>
        <w:sz w:val="24"/>
        <w:szCs w:val="24"/>
      </w:rPr>
      <w:fldChar w:fldCharType="begin"/>
    </w:r>
    <w:r>
      <w:rPr>
        <w:b/>
      </w:rPr>
      <w:instrText xml:space="preserve"> NUMPAGES  </w:instrText>
    </w:r>
    <w:r w:rsidR="00FF787B">
      <w:rPr>
        <w:b/>
        <w:sz w:val="24"/>
        <w:szCs w:val="24"/>
      </w:rPr>
      <w:fldChar w:fldCharType="separate"/>
    </w:r>
    <w:r w:rsidR="00052CEC">
      <w:rPr>
        <w:b/>
        <w:noProof/>
      </w:rPr>
      <w:t>8</w:t>
    </w:r>
    <w:r w:rsidR="00FF787B">
      <w:rPr>
        <w:b/>
        <w:sz w:val="24"/>
        <w:szCs w:val="24"/>
      </w:rPr>
      <w:fldChar w:fldCharType="end"/>
    </w:r>
  </w:p>
  <w:p w14:paraId="3CF106A0" w14:textId="77777777" w:rsidR="0063410B" w:rsidRDefault="00634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80721" w14:textId="77777777" w:rsidR="003648AC" w:rsidRDefault="003648AC" w:rsidP="00EC3F46">
      <w:r>
        <w:separator/>
      </w:r>
    </w:p>
  </w:footnote>
  <w:footnote w:type="continuationSeparator" w:id="0">
    <w:p w14:paraId="18549171" w14:textId="77777777" w:rsidR="003648AC" w:rsidRDefault="003648AC" w:rsidP="00EC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628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D5D6E"/>
    <w:multiLevelType w:val="hybridMultilevel"/>
    <w:tmpl w:val="3FE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27D36"/>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0A1E522F"/>
    <w:multiLevelType w:val="hybridMultilevel"/>
    <w:tmpl w:val="33500678"/>
    <w:lvl w:ilvl="0" w:tplc="054A348A">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93DA5"/>
    <w:multiLevelType w:val="hybridMultilevel"/>
    <w:tmpl w:val="3BB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95FBA"/>
    <w:multiLevelType w:val="hybridMultilevel"/>
    <w:tmpl w:val="D6EC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0689"/>
    <w:multiLevelType w:val="singleLevel"/>
    <w:tmpl w:val="04090011"/>
    <w:lvl w:ilvl="0">
      <w:start w:val="1"/>
      <w:numFmt w:val="decimal"/>
      <w:lvlText w:val="%1)"/>
      <w:lvlJc w:val="left"/>
      <w:pPr>
        <w:tabs>
          <w:tab w:val="num" w:pos="360"/>
        </w:tabs>
        <w:ind w:left="360" w:hanging="360"/>
      </w:pPr>
    </w:lvl>
  </w:abstractNum>
  <w:abstractNum w:abstractNumId="7">
    <w:nsid w:val="1AE75460"/>
    <w:multiLevelType w:val="hybridMultilevel"/>
    <w:tmpl w:val="51C67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0A171D"/>
    <w:multiLevelType w:val="hybridMultilevel"/>
    <w:tmpl w:val="DEE8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A64D1"/>
    <w:multiLevelType w:val="hybridMultilevel"/>
    <w:tmpl w:val="1DBE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B6965"/>
    <w:multiLevelType w:val="hybridMultilevel"/>
    <w:tmpl w:val="13306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B0B38"/>
    <w:multiLevelType w:val="hybridMultilevel"/>
    <w:tmpl w:val="38A6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E3D1C"/>
    <w:multiLevelType w:val="hybridMultilevel"/>
    <w:tmpl w:val="2164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C689E"/>
    <w:multiLevelType w:val="hybridMultilevel"/>
    <w:tmpl w:val="1B50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91321"/>
    <w:multiLevelType w:val="hybridMultilevel"/>
    <w:tmpl w:val="32F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F754E"/>
    <w:multiLevelType w:val="hybridMultilevel"/>
    <w:tmpl w:val="0F26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F49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CE463E"/>
    <w:multiLevelType w:val="hybridMultilevel"/>
    <w:tmpl w:val="183A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414C4"/>
    <w:multiLevelType w:val="hybridMultilevel"/>
    <w:tmpl w:val="3808D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F11BD"/>
    <w:multiLevelType w:val="singleLevel"/>
    <w:tmpl w:val="830CE734"/>
    <w:lvl w:ilvl="0">
      <w:start w:val="1"/>
      <w:numFmt w:val="decimal"/>
      <w:lvlText w:val="%1)"/>
      <w:lvlJc w:val="left"/>
      <w:pPr>
        <w:tabs>
          <w:tab w:val="num" w:pos="720"/>
        </w:tabs>
        <w:ind w:left="720" w:hanging="360"/>
      </w:pPr>
      <w:rPr>
        <w:rFonts w:hint="default"/>
        <w:b w:val="0"/>
      </w:rPr>
    </w:lvl>
  </w:abstractNum>
  <w:abstractNum w:abstractNumId="20">
    <w:nsid w:val="5FD82552"/>
    <w:multiLevelType w:val="hybridMultilevel"/>
    <w:tmpl w:val="F800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0952DA"/>
    <w:multiLevelType w:val="hybridMultilevel"/>
    <w:tmpl w:val="9AE249C2"/>
    <w:lvl w:ilvl="0" w:tplc="2F6EE9E4">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3C0123"/>
    <w:multiLevelType w:val="hybridMultilevel"/>
    <w:tmpl w:val="632E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70AB1"/>
    <w:multiLevelType w:val="hybridMultilevel"/>
    <w:tmpl w:val="B86486D8"/>
    <w:lvl w:ilvl="0" w:tplc="B94E9AE4">
      <w:start w:val="1"/>
      <w:numFmt w:val="decimal"/>
      <w:lvlText w:val="%1."/>
      <w:lvlJc w:val="left"/>
      <w:pPr>
        <w:tabs>
          <w:tab w:val="num" w:pos="540"/>
        </w:tabs>
        <w:ind w:left="540" w:hanging="360"/>
      </w:pPr>
      <w:rPr>
        <w:b/>
      </w:rPr>
    </w:lvl>
    <w:lvl w:ilvl="1" w:tplc="0409000F">
      <w:start w:val="1"/>
      <w:numFmt w:val="decimal"/>
      <w:lvlText w:val="%2."/>
      <w:lvlJc w:val="left"/>
      <w:pPr>
        <w:tabs>
          <w:tab w:val="num" w:pos="1440"/>
        </w:tabs>
        <w:ind w:left="1440" w:hanging="360"/>
      </w:pPr>
      <w:rPr>
        <w:b/>
      </w:rPr>
    </w:lvl>
    <w:lvl w:ilvl="2" w:tplc="C60C2EBE">
      <w:start w:val="1"/>
      <w:numFmt w:val="lowerLetter"/>
      <w:lvlText w:val="%3."/>
      <w:lvlJc w:val="left"/>
      <w:pPr>
        <w:tabs>
          <w:tab w:val="num" w:pos="2340"/>
        </w:tabs>
        <w:ind w:left="2340" w:hanging="360"/>
      </w:pPr>
      <w:rPr>
        <w:rFonts w:hint="default"/>
      </w:rPr>
    </w:lvl>
    <w:lvl w:ilvl="3" w:tplc="0E60BE6E">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814F24"/>
    <w:multiLevelType w:val="hybridMultilevel"/>
    <w:tmpl w:val="ED50B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5A50B7"/>
    <w:multiLevelType w:val="hybridMultilevel"/>
    <w:tmpl w:val="F2845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D4E69"/>
    <w:multiLevelType w:val="hybridMultilevel"/>
    <w:tmpl w:val="A62A0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552E2"/>
    <w:multiLevelType w:val="hybridMultilevel"/>
    <w:tmpl w:val="F0BC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2"/>
  </w:num>
  <w:num w:numId="4">
    <w:abstractNumId w:val="5"/>
  </w:num>
  <w:num w:numId="5">
    <w:abstractNumId w:val="25"/>
  </w:num>
  <w:num w:numId="6">
    <w:abstractNumId w:val="7"/>
  </w:num>
  <w:num w:numId="7">
    <w:abstractNumId w:val="17"/>
  </w:num>
  <w:num w:numId="8">
    <w:abstractNumId w:val="26"/>
  </w:num>
  <w:num w:numId="9">
    <w:abstractNumId w:val="10"/>
  </w:num>
  <w:num w:numId="10">
    <w:abstractNumId w:val="15"/>
  </w:num>
  <w:num w:numId="11">
    <w:abstractNumId w:val="20"/>
  </w:num>
  <w:num w:numId="12">
    <w:abstractNumId w:val="27"/>
  </w:num>
  <w:num w:numId="13">
    <w:abstractNumId w:val="14"/>
  </w:num>
  <w:num w:numId="14">
    <w:abstractNumId w:val="11"/>
  </w:num>
  <w:num w:numId="15">
    <w:abstractNumId w:val="1"/>
  </w:num>
  <w:num w:numId="16">
    <w:abstractNumId w:val="0"/>
  </w:num>
  <w:num w:numId="17">
    <w:abstractNumId w:val="4"/>
  </w:num>
  <w:num w:numId="18">
    <w:abstractNumId w:val="19"/>
  </w:num>
  <w:num w:numId="19">
    <w:abstractNumId w:val="6"/>
  </w:num>
  <w:num w:numId="20">
    <w:abstractNumId w:val="2"/>
  </w:num>
  <w:num w:numId="21">
    <w:abstractNumId w:val="21"/>
  </w:num>
  <w:num w:numId="22">
    <w:abstractNumId w:val="3"/>
  </w:num>
  <w:num w:numId="23">
    <w:abstractNumId w:val="8"/>
  </w:num>
  <w:num w:numId="24">
    <w:abstractNumId w:val="18"/>
  </w:num>
  <w:num w:numId="25">
    <w:abstractNumId w:val="13"/>
  </w:num>
  <w:num w:numId="26">
    <w:abstractNumId w:val="24"/>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0C"/>
    <w:rsid w:val="00016D9B"/>
    <w:rsid w:val="000210BB"/>
    <w:rsid w:val="00046861"/>
    <w:rsid w:val="00051D2B"/>
    <w:rsid w:val="00052CEC"/>
    <w:rsid w:val="00081785"/>
    <w:rsid w:val="00082762"/>
    <w:rsid w:val="000C07AD"/>
    <w:rsid w:val="000C65AC"/>
    <w:rsid w:val="000E0190"/>
    <w:rsid w:val="000E489A"/>
    <w:rsid w:val="00116996"/>
    <w:rsid w:val="00120AFE"/>
    <w:rsid w:val="00126BD9"/>
    <w:rsid w:val="001271A9"/>
    <w:rsid w:val="001641EE"/>
    <w:rsid w:val="001703C3"/>
    <w:rsid w:val="001A6B37"/>
    <w:rsid w:val="001C7129"/>
    <w:rsid w:val="001D1109"/>
    <w:rsid w:val="001F04F6"/>
    <w:rsid w:val="002062A1"/>
    <w:rsid w:val="00225C92"/>
    <w:rsid w:val="0026047E"/>
    <w:rsid w:val="002948F2"/>
    <w:rsid w:val="002A6E1A"/>
    <w:rsid w:val="002D0328"/>
    <w:rsid w:val="002E474F"/>
    <w:rsid w:val="002E4A3F"/>
    <w:rsid w:val="002F4BB2"/>
    <w:rsid w:val="002F7392"/>
    <w:rsid w:val="002F75A6"/>
    <w:rsid w:val="0030423C"/>
    <w:rsid w:val="003121E8"/>
    <w:rsid w:val="00312CBC"/>
    <w:rsid w:val="00313D00"/>
    <w:rsid w:val="00315839"/>
    <w:rsid w:val="0031752C"/>
    <w:rsid w:val="00353C38"/>
    <w:rsid w:val="00360106"/>
    <w:rsid w:val="003648AC"/>
    <w:rsid w:val="00375ACD"/>
    <w:rsid w:val="00387C55"/>
    <w:rsid w:val="00390C4C"/>
    <w:rsid w:val="003E06C3"/>
    <w:rsid w:val="00414A42"/>
    <w:rsid w:val="004311F7"/>
    <w:rsid w:val="00447440"/>
    <w:rsid w:val="004666E8"/>
    <w:rsid w:val="004A488C"/>
    <w:rsid w:val="004B3590"/>
    <w:rsid w:val="00517E5A"/>
    <w:rsid w:val="00527D33"/>
    <w:rsid w:val="0053021D"/>
    <w:rsid w:val="005473A2"/>
    <w:rsid w:val="005677C7"/>
    <w:rsid w:val="0058600C"/>
    <w:rsid w:val="00590235"/>
    <w:rsid w:val="005A2B87"/>
    <w:rsid w:val="005A5E6E"/>
    <w:rsid w:val="005B20CD"/>
    <w:rsid w:val="005C2E37"/>
    <w:rsid w:val="005E1090"/>
    <w:rsid w:val="005E55E5"/>
    <w:rsid w:val="00606F38"/>
    <w:rsid w:val="0061301C"/>
    <w:rsid w:val="00626F64"/>
    <w:rsid w:val="0063410B"/>
    <w:rsid w:val="00643870"/>
    <w:rsid w:val="00670C72"/>
    <w:rsid w:val="0068356D"/>
    <w:rsid w:val="00697AEF"/>
    <w:rsid w:val="006C2E02"/>
    <w:rsid w:val="006D73E3"/>
    <w:rsid w:val="006E3733"/>
    <w:rsid w:val="006E3771"/>
    <w:rsid w:val="00714977"/>
    <w:rsid w:val="00733CEC"/>
    <w:rsid w:val="007366D1"/>
    <w:rsid w:val="00756976"/>
    <w:rsid w:val="007573F4"/>
    <w:rsid w:val="00766750"/>
    <w:rsid w:val="007A60C9"/>
    <w:rsid w:val="007D0B2D"/>
    <w:rsid w:val="007D50BA"/>
    <w:rsid w:val="007D5819"/>
    <w:rsid w:val="007E0254"/>
    <w:rsid w:val="007F31AA"/>
    <w:rsid w:val="00803659"/>
    <w:rsid w:val="008212D5"/>
    <w:rsid w:val="00846FC9"/>
    <w:rsid w:val="0085247D"/>
    <w:rsid w:val="00855A11"/>
    <w:rsid w:val="00872446"/>
    <w:rsid w:val="008865C7"/>
    <w:rsid w:val="008925E5"/>
    <w:rsid w:val="008A076E"/>
    <w:rsid w:val="008A275A"/>
    <w:rsid w:val="008A2C2A"/>
    <w:rsid w:val="008B51EB"/>
    <w:rsid w:val="008B6FBB"/>
    <w:rsid w:val="008D54DF"/>
    <w:rsid w:val="008F3D9A"/>
    <w:rsid w:val="008F5604"/>
    <w:rsid w:val="009156B7"/>
    <w:rsid w:val="009172E0"/>
    <w:rsid w:val="00926222"/>
    <w:rsid w:val="00950792"/>
    <w:rsid w:val="00952AB6"/>
    <w:rsid w:val="00955E0A"/>
    <w:rsid w:val="00965E5B"/>
    <w:rsid w:val="009668B5"/>
    <w:rsid w:val="00972E9E"/>
    <w:rsid w:val="0098363D"/>
    <w:rsid w:val="009A025E"/>
    <w:rsid w:val="009A6202"/>
    <w:rsid w:val="009B0F5C"/>
    <w:rsid w:val="009C12B0"/>
    <w:rsid w:val="009C7444"/>
    <w:rsid w:val="009D5C06"/>
    <w:rsid w:val="009E11A1"/>
    <w:rsid w:val="009E33AD"/>
    <w:rsid w:val="009E7854"/>
    <w:rsid w:val="009F3F11"/>
    <w:rsid w:val="009F7211"/>
    <w:rsid w:val="00A00AEF"/>
    <w:rsid w:val="00A33529"/>
    <w:rsid w:val="00A36D2E"/>
    <w:rsid w:val="00A40519"/>
    <w:rsid w:val="00A62F99"/>
    <w:rsid w:val="00A723A3"/>
    <w:rsid w:val="00A7700A"/>
    <w:rsid w:val="00AA1EB2"/>
    <w:rsid w:val="00AA3A67"/>
    <w:rsid w:val="00AC4CAB"/>
    <w:rsid w:val="00AD6627"/>
    <w:rsid w:val="00AE6980"/>
    <w:rsid w:val="00AE6EB0"/>
    <w:rsid w:val="00B04B1E"/>
    <w:rsid w:val="00B06D0A"/>
    <w:rsid w:val="00B100C8"/>
    <w:rsid w:val="00B65644"/>
    <w:rsid w:val="00BA28DA"/>
    <w:rsid w:val="00BB127B"/>
    <w:rsid w:val="00BB135A"/>
    <w:rsid w:val="00BC28E1"/>
    <w:rsid w:val="00BC29E3"/>
    <w:rsid w:val="00C07075"/>
    <w:rsid w:val="00C219CE"/>
    <w:rsid w:val="00C27502"/>
    <w:rsid w:val="00C35B11"/>
    <w:rsid w:val="00C376C1"/>
    <w:rsid w:val="00C7643C"/>
    <w:rsid w:val="00C7647E"/>
    <w:rsid w:val="00C825FE"/>
    <w:rsid w:val="00C928E7"/>
    <w:rsid w:val="00CD6287"/>
    <w:rsid w:val="00CD79D7"/>
    <w:rsid w:val="00CF1D0F"/>
    <w:rsid w:val="00D432F5"/>
    <w:rsid w:val="00D44971"/>
    <w:rsid w:val="00D46548"/>
    <w:rsid w:val="00D511A6"/>
    <w:rsid w:val="00D71552"/>
    <w:rsid w:val="00D96702"/>
    <w:rsid w:val="00DA00FE"/>
    <w:rsid w:val="00DB38BE"/>
    <w:rsid w:val="00DC3708"/>
    <w:rsid w:val="00DD1343"/>
    <w:rsid w:val="00DD4C45"/>
    <w:rsid w:val="00DE1FDC"/>
    <w:rsid w:val="00DF13F0"/>
    <w:rsid w:val="00E1299B"/>
    <w:rsid w:val="00E20A37"/>
    <w:rsid w:val="00E219A7"/>
    <w:rsid w:val="00E228DD"/>
    <w:rsid w:val="00E26F68"/>
    <w:rsid w:val="00E410BD"/>
    <w:rsid w:val="00E56729"/>
    <w:rsid w:val="00E72299"/>
    <w:rsid w:val="00E8246E"/>
    <w:rsid w:val="00E92901"/>
    <w:rsid w:val="00EC1CDA"/>
    <w:rsid w:val="00EC335E"/>
    <w:rsid w:val="00EC3F46"/>
    <w:rsid w:val="00ED54E5"/>
    <w:rsid w:val="00F40166"/>
    <w:rsid w:val="00F667AB"/>
    <w:rsid w:val="00FA3919"/>
    <w:rsid w:val="00FA43F8"/>
    <w:rsid w:val="00FB4002"/>
    <w:rsid w:val="00FC17D7"/>
    <w:rsid w:val="00FC513F"/>
    <w:rsid w:val="00FF3B67"/>
    <w:rsid w:val="00FF4F5B"/>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0D62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0C"/>
  </w:style>
  <w:style w:type="paragraph" w:styleId="Heading1">
    <w:name w:val="heading 1"/>
    <w:basedOn w:val="Normal"/>
    <w:next w:val="Normal"/>
    <w:link w:val="Heading1Char"/>
    <w:qFormat/>
    <w:rsid w:val="0058600C"/>
    <w:pPr>
      <w:keepNext/>
      <w:outlineLvl w:val="0"/>
    </w:pPr>
    <w:rPr>
      <w:b/>
      <w:sz w:val="24"/>
    </w:rPr>
  </w:style>
  <w:style w:type="paragraph" w:styleId="Heading2">
    <w:name w:val="heading 2"/>
    <w:basedOn w:val="Normal"/>
    <w:next w:val="Normal"/>
    <w:qFormat/>
    <w:rsid w:val="0058600C"/>
    <w:pPr>
      <w:keepNext/>
      <w:jc w:val="center"/>
      <w:outlineLvl w:val="1"/>
    </w:pPr>
    <w:rPr>
      <w:b/>
      <w:i/>
      <w:sz w:val="24"/>
    </w:rPr>
  </w:style>
  <w:style w:type="paragraph" w:styleId="Heading3">
    <w:name w:val="heading 3"/>
    <w:basedOn w:val="Normal"/>
    <w:next w:val="Normal"/>
    <w:qFormat/>
    <w:rsid w:val="0058600C"/>
    <w:pPr>
      <w:keepNext/>
      <w:jc w:val="center"/>
      <w:outlineLvl w:val="2"/>
    </w:pPr>
    <w:rPr>
      <w:sz w:val="24"/>
      <w:u w:val="single"/>
    </w:rPr>
  </w:style>
  <w:style w:type="paragraph" w:styleId="Heading4">
    <w:name w:val="heading 4"/>
    <w:basedOn w:val="Normal"/>
    <w:next w:val="Normal"/>
    <w:qFormat/>
    <w:rsid w:val="0058600C"/>
    <w:pPr>
      <w:keepNext/>
      <w:outlineLvl w:val="3"/>
    </w:pPr>
    <w:rPr>
      <w:sz w:val="22"/>
      <w:u w:val="single"/>
    </w:rPr>
  </w:style>
  <w:style w:type="paragraph" w:styleId="Heading8">
    <w:name w:val="heading 8"/>
    <w:basedOn w:val="Normal"/>
    <w:next w:val="Normal"/>
    <w:qFormat/>
    <w:rsid w:val="0058600C"/>
    <w:pPr>
      <w:keepNext/>
      <w:outlineLvl w:val="7"/>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600C"/>
    <w:pPr>
      <w:spacing w:after="80"/>
      <w:jc w:val="both"/>
    </w:pPr>
    <w:rPr>
      <w:sz w:val="22"/>
    </w:rPr>
  </w:style>
  <w:style w:type="paragraph" w:styleId="BodyText2">
    <w:name w:val="Body Text 2"/>
    <w:basedOn w:val="Normal"/>
    <w:rsid w:val="0058600C"/>
    <w:rPr>
      <w:sz w:val="24"/>
    </w:rPr>
  </w:style>
  <w:style w:type="paragraph" w:styleId="List">
    <w:name w:val="List"/>
    <w:basedOn w:val="Normal"/>
    <w:rsid w:val="0058600C"/>
    <w:pPr>
      <w:ind w:left="360" w:hanging="360"/>
    </w:pPr>
  </w:style>
  <w:style w:type="paragraph" w:styleId="Footer">
    <w:name w:val="footer"/>
    <w:basedOn w:val="Normal"/>
    <w:link w:val="FooterChar"/>
    <w:uiPriority w:val="99"/>
    <w:rsid w:val="0058600C"/>
    <w:pPr>
      <w:tabs>
        <w:tab w:val="center" w:pos="4320"/>
        <w:tab w:val="right" w:pos="8640"/>
      </w:tabs>
    </w:pPr>
  </w:style>
  <w:style w:type="paragraph" w:styleId="Header">
    <w:name w:val="header"/>
    <w:basedOn w:val="Normal"/>
    <w:rsid w:val="0058600C"/>
    <w:pPr>
      <w:tabs>
        <w:tab w:val="center" w:pos="4320"/>
        <w:tab w:val="right" w:pos="8640"/>
      </w:tabs>
    </w:pPr>
    <w:rPr>
      <w:sz w:val="22"/>
    </w:rPr>
  </w:style>
  <w:style w:type="paragraph" w:styleId="List2">
    <w:name w:val="List 2"/>
    <w:basedOn w:val="Normal"/>
    <w:rsid w:val="0058600C"/>
    <w:pPr>
      <w:ind w:left="720" w:hanging="360"/>
    </w:pPr>
  </w:style>
  <w:style w:type="character" w:styleId="Hyperlink">
    <w:name w:val="Hyperlink"/>
    <w:basedOn w:val="DefaultParagraphFont"/>
    <w:rsid w:val="0058600C"/>
    <w:rPr>
      <w:color w:val="0000FF"/>
      <w:u w:val="single"/>
    </w:rPr>
  </w:style>
  <w:style w:type="paragraph" w:customStyle="1" w:styleId="CharChar1CharCharCharCharCharCharCharCharCharCharCharChar2">
    <w:name w:val="Char Char1 Char Char Char Char Char Char Char Char Char Char Char Char2"/>
    <w:basedOn w:val="Normal"/>
    <w:rsid w:val="00976CC5"/>
    <w:pPr>
      <w:spacing w:after="160" w:line="240" w:lineRule="exact"/>
    </w:pPr>
    <w:rPr>
      <w:rFonts w:ascii="Verdana" w:hAnsi="Verdana" w:cs="Verdana"/>
    </w:rPr>
  </w:style>
  <w:style w:type="paragraph" w:styleId="BalloonText">
    <w:name w:val="Balloon Text"/>
    <w:basedOn w:val="Normal"/>
    <w:semiHidden/>
    <w:rsid w:val="002438E3"/>
    <w:rPr>
      <w:rFonts w:ascii="Tahoma" w:hAnsi="Tahoma" w:cs="Tahoma"/>
      <w:sz w:val="16"/>
      <w:szCs w:val="16"/>
    </w:rPr>
  </w:style>
  <w:style w:type="character" w:customStyle="1" w:styleId="FooterChar">
    <w:name w:val="Footer Char"/>
    <w:basedOn w:val="DefaultParagraphFont"/>
    <w:link w:val="Footer"/>
    <w:uiPriority w:val="99"/>
    <w:rsid w:val="00D45F59"/>
  </w:style>
  <w:style w:type="paragraph" w:customStyle="1" w:styleId="ColorfulShading-Accent11">
    <w:name w:val="Colorful Shading - Accent 11"/>
    <w:hidden/>
    <w:uiPriority w:val="99"/>
    <w:semiHidden/>
    <w:rsid w:val="00520D19"/>
  </w:style>
  <w:style w:type="paragraph" w:customStyle="1" w:styleId="ColorfulList-Accent11">
    <w:name w:val="Colorful List - Accent 11"/>
    <w:basedOn w:val="Normal"/>
    <w:uiPriority w:val="34"/>
    <w:qFormat/>
    <w:rsid w:val="00422534"/>
    <w:pPr>
      <w:ind w:left="720"/>
    </w:pPr>
  </w:style>
  <w:style w:type="character" w:styleId="FollowedHyperlink">
    <w:name w:val="FollowedHyperlink"/>
    <w:basedOn w:val="DefaultParagraphFont"/>
    <w:rsid w:val="008D521E"/>
    <w:rPr>
      <w:color w:val="800080"/>
      <w:u w:val="single"/>
    </w:rPr>
  </w:style>
  <w:style w:type="paragraph" w:styleId="BodyTextIndent">
    <w:name w:val="Body Text Indent"/>
    <w:basedOn w:val="Normal"/>
    <w:rsid w:val="00B65644"/>
    <w:pPr>
      <w:spacing w:after="120"/>
      <w:ind w:left="360"/>
    </w:pPr>
  </w:style>
  <w:style w:type="paragraph" w:styleId="BodyText3">
    <w:name w:val="Body Text 3"/>
    <w:basedOn w:val="Normal"/>
    <w:rsid w:val="00926222"/>
    <w:pPr>
      <w:spacing w:after="120"/>
    </w:pPr>
    <w:rPr>
      <w:sz w:val="16"/>
      <w:szCs w:val="16"/>
    </w:rPr>
  </w:style>
  <w:style w:type="paragraph" w:styleId="ListParagraph">
    <w:name w:val="List Paragraph"/>
    <w:basedOn w:val="Normal"/>
    <w:uiPriority w:val="34"/>
    <w:qFormat/>
    <w:rsid w:val="00ED54E5"/>
    <w:pPr>
      <w:ind w:left="720"/>
    </w:pPr>
  </w:style>
  <w:style w:type="paragraph" w:styleId="Revision">
    <w:name w:val="Revision"/>
    <w:hidden/>
    <w:uiPriority w:val="99"/>
    <w:semiHidden/>
    <w:rsid w:val="00A00AEF"/>
  </w:style>
  <w:style w:type="character" w:customStyle="1" w:styleId="Heading1Char">
    <w:name w:val="Heading 1 Char"/>
    <w:basedOn w:val="DefaultParagraphFont"/>
    <w:link w:val="Heading1"/>
    <w:rsid w:val="00A36D2E"/>
    <w:rPr>
      <w:b/>
      <w:sz w:val="24"/>
    </w:rPr>
  </w:style>
  <w:style w:type="paragraph" w:customStyle="1" w:styleId="Default">
    <w:name w:val="Default"/>
    <w:rsid w:val="00D7155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0C"/>
  </w:style>
  <w:style w:type="paragraph" w:styleId="Heading1">
    <w:name w:val="heading 1"/>
    <w:basedOn w:val="Normal"/>
    <w:next w:val="Normal"/>
    <w:link w:val="Heading1Char"/>
    <w:qFormat/>
    <w:rsid w:val="0058600C"/>
    <w:pPr>
      <w:keepNext/>
      <w:outlineLvl w:val="0"/>
    </w:pPr>
    <w:rPr>
      <w:b/>
      <w:sz w:val="24"/>
    </w:rPr>
  </w:style>
  <w:style w:type="paragraph" w:styleId="Heading2">
    <w:name w:val="heading 2"/>
    <w:basedOn w:val="Normal"/>
    <w:next w:val="Normal"/>
    <w:qFormat/>
    <w:rsid w:val="0058600C"/>
    <w:pPr>
      <w:keepNext/>
      <w:jc w:val="center"/>
      <w:outlineLvl w:val="1"/>
    </w:pPr>
    <w:rPr>
      <w:b/>
      <w:i/>
      <w:sz w:val="24"/>
    </w:rPr>
  </w:style>
  <w:style w:type="paragraph" w:styleId="Heading3">
    <w:name w:val="heading 3"/>
    <w:basedOn w:val="Normal"/>
    <w:next w:val="Normal"/>
    <w:qFormat/>
    <w:rsid w:val="0058600C"/>
    <w:pPr>
      <w:keepNext/>
      <w:jc w:val="center"/>
      <w:outlineLvl w:val="2"/>
    </w:pPr>
    <w:rPr>
      <w:sz w:val="24"/>
      <w:u w:val="single"/>
    </w:rPr>
  </w:style>
  <w:style w:type="paragraph" w:styleId="Heading4">
    <w:name w:val="heading 4"/>
    <w:basedOn w:val="Normal"/>
    <w:next w:val="Normal"/>
    <w:qFormat/>
    <w:rsid w:val="0058600C"/>
    <w:pPr>
      <w:keepNext/>
      <w:outlineLvl w:val="3"/>
    </w:pPr>
    <w:rPr>
      <w:sz w:val="22"/>
      <w:u w:val="single"/>
    </w:rPr>
  </w:style>
  <w:style w:type="paragraph" w:styleId="Heading8">
    <w:name w:val="heading 8"/>
    <w:basedOn w:val="Normal"/>
    <w:next w:val="Normal"/>
    <w:qFormat/>
    <w:rsid w:val="0058600C"/>
    <w:pPr>
      <w:keepNext/>
      <w:outlineLvl w:val="7"/>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600C"/>
    <w:pPr>
      <w:spacing w:after="80"/>
      <w:jc w:val="both"/>
    </w:pPr>
    <w:rPr>
      <w:sz w:val="22"/>
    </w:rPr>
  </w:style>
  <w:style w:type="paragraph" w:styleId="BodyText2">
    <w:name w:val="Body Text 2"/>
    <w:basedOn w:val="Normal"/>
    <w:rsid w:val="0058600C"/>
    <w:rPr>
      <w:sz w:val="24"/>
    </w:rPr>
  </w:style>
  <w:style w:type="paragraph" w:styleId="List">
    <w:name w:val="List"/>
    <w:basedOn w:val="Normal"/>
    <w:rsid w:val="0058600C"/>
    <w:pPr>
      <w:ind w:left="360" w:hanging="360"/>
    </w:pPr>
  </w:style>
  <w:style w:type="paragraph" w:styleId="Footer">
    <w:name w:val="footer"/>
    <w:basedOn w:val="Normal"/>
    <w:link w:val="FooterChar"/>
    <w:uiPriority w:val="99"/>
    <w:rsid w:val="0058600C"/>
    <w:pPr>
      <w:tabs>
        <w:tab w:val="center" w:pos="4320"/>
        <w:tab w:val="right" w:pos="8640"/>
      </w:tabs>
    </w:pPr>
  </w:style>
  <w:style w:type="paragraph" w:styleId="Header">
    <w:name w:val="header"/>
    <w:basedOn w:val="Normal"/>
    <w:rsid w:val="0058600C"/>
    <w:pPr>
      <w:tabs>
        <w:tab w:val="center" w:pos="4320"/>
        <w:tab w:val="right" w:pos="8640"/>
      </w:tabs>
    </w:pPr>
    <w:rPr>
      <w:sz w:val="22"/>
    </w:rPr>
  </w:style>
  <w:style w:type="paragraph" w:styleId="List2">
    <w:name w:val="List 2"/>
    <w:basedOn w:val="Normal"/>
    <w:rsid w:val="0058600C"/>
    <w:pPr>
      <w:ind w:left="720" w:hanging="360"/>
    </w:pPr>
  </w:style>
  <w:style w:type="character" w:styleId="Hyperlink">
    <w:name w:val="Hyperlink"/>
    <w:basedOn w:val="DefaultParagraphFont"/>
    <w:rsid w:val="0058600C"/>
    <w:rPr>
      <w:color w:val="0000FF"/>
      <w:u w:val="single"/>
    </w:rPr>
  </w:style>
  <w:style w:type="paragraph" w:customStyle="1" w:styleId="CharChar1CharCharCharCharCharCharCharCharCharCharCharChar2">
    <w:name w:val="Char Char1 Char Char Char Char Char Char Char Char Char Char Char Char2"/>
    <w:basedOn w:val="Normal"/>
    <w:rsid w:val="00976CC5"/>
    <w:pPr>
      <w:spacing w:after="160" w:line="240" w:lineRule="exact"/>
    </w:pPr>
    <w:rPr>
      <w:rFonts w:ascii="Verdana" w:hAnsi="Verdana" w:cs="Verdana"/>
    </w:rPr>
  </w:style>
  <w:style w:type="paragraph" w:styleId="BalloonText">
    <w:name w:val="Balloon Text"/>
    <w:basedOn w:val="Normal"/>
    <w:semiHidden/>
    <w:rsid w:val="002438E3"/>
    <w:rPr>
      <w:rFonts w:ascii="Tahoma" w:hAnsi="Tahoma" w:cs="Tahoma"/>
      <w:sz w:val="16"/>
      <w:szCs w:val="16"/>
    </w:rPr>
  </w:style>
  <w:style w:type="character" w:customStyle="1" w:styleId="FooterChar">
    <w:name w:val="Footer Char"/>
    <w:basedOn w:val="DefaultParagraphFont"/>
    <w:link w:val="Footer"/>
    <w:uiPriority w:val="99"/>
    <w:rsid w:val="00D45F59"/>
  </w:style>
  <w:style w:type="paragraph" w:customStyle="1" w:styleId="ColorfulShading-Accent11">
    <w:name w:val="Colorful Shading - Accent 11"/>
    <w:hidden/>
    <w:uiPriority w:val="99"/>
    <w:semiHidden/>
    <w:rsid w:val="00520D19"/>
  </w:style>
  <w:style w:type="paragraph" w:customStyle="1" w:styleId="ColorfulList-Accent11">
    <w:name w:val="Colorful List - Accent 11"/>
    <w:basedOn w:val="Normal"/>
    <w:uiPriority w:val="34"/>
    <w:qFormat/>
    <w:rsid w:val="00422534"/>
    <w:pPr>
      <w:ind w:left="720"/>
    </w:pPr>
  </w:style>
  <w:style w:type="character" w:styleId="FollowedHyperlink">
    <w:name w:val="FollowedHyperlink"/>
    <w:basedOn w:val="DefaultParagraphFont"/>
    <w:rsid w:val="008D521E"/>
    <w:rPr>
      <w:color w:val="800080"/>
      <w:u w:val="single"/>
    </w:rPr>
  </w:style>
  <w:style w:type="paragraph" w:styleId="BodyTextIndent">
    <w:name w:val="Body Text Indent"/>
    <w:basedOn w:val="Normal"/>
    <w:rsid w:val="00B65644"/>
    <w:pPr>
      <w:spacing w:after="120"/>
      <w:ind w:left="360"/>
    </w:pPr>
  </w:style>
  <w:style w:type="paragraph" w:styleId="BodyText3">
    <w:name w:val="Body Text 3"/>
    <w:basedOn w:val="Normal"/>
    <w:rsid w:val="00926222"/>
    <w:pPr>
      <w:spacing w:after="120"/>
    </w:pPr>
    <w:rPr>
      <w:sz w:val="16"/>
      <w:szCs w:val="16"/>
    </w:rPr>
  </w:style>
  <w:style w:type="paragraph" w:styleId="ListParagraph">
    <w:name w:val="List Paragraph"/>
    <w:basedOn w:val="Normal"/>
    <w:uiPriority w:val="34"/>
    <w:qFormat/>
    <w:rsid w:val="00ED54E5"/>
    <w:pPr>
      <w:ind w:left="720"/>
    </w:pPr>
  </w:style>
  <w:style w:type="paragraph" w:styleId="Revision">
    <w:name w:val="Revision"/>
    <w:hidden/>
    <w:uiPriority w:val="99"/>
    <w:semiHidden/>
    <w:rsid w:val="00A00AEF"/>
  </w:style>
  <w:style w:type="character" w:customStyle="1" w:styleId="Heading1Char">
    <w:name w:val="Heading 1 Char"/>
    <w:basedOn w:val="DefaultParagraphFont"/>
    <w:link w:val="Heading1"/>
    <w:rsid w:val="00A36D2E"/>
    <w:rPr>
      <w:b/>
      <w:sz w:val="24"/>
    </w:rPr>
  </w:style>
  <w:style w:type="paragraph" w:customStyle="1" w:styleId="Default">
    <w:name w:val="Default"/>
    <w:rsid w:val="00D7155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ryc@so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3137</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VENDOR/CONTRACTOR BID REQUIREMENTS FOR 3-QUOTE BID PROCESS FOR (Please state   procurement“title”)____________________________</vt:lpstr>
    </vt:vector>
  </TitlesOfParts>
  <Company>PSU</Company>
  <LinksUpToDate>false</LinksUpToDate>
  <CharactersWithSpaces>20632</CharactersWithSpaces>
  <SharedDoc>false</SharedDoc>
  <HLinks>
    <vt:vector size="6" baseType="variant">
      <vt:variant>
        <vt:i4>5963818</vt:i4>
      </vt:variant>
      <vt:variant>
        <vt:i4>0</vt:i4>
      </vt:variant>
      <vt:variant>
        <vt:i4>0</vt:i4>
      </vt:variant>
      <vt:variant>
        <vt:i4>5</vt:i4>
      </vt:variant>
      <vt:variant>
        <vt:lpwstr>mailto:scholl@cecs.pdx.edu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VENDOR/CONTRACTOR BID REQUIREMENTS FOR 3-QUOTE BID PROCESS FOR (Please state   procurement“title”)____________________________</dc:title>
  <dc:creator>BAO</dc:creator>
  <cp:lastModifiedBy>Southern Oregon University</cp:lastModifiedBy>
  <cp:revision>3</cp:revision>
  <cp:lastPrinted>2014-12-02T16:18:00Z</cp:lastPrinted>
  <dcterms:created xsi:type="dcterms:W3CDTF">2014-12-09T17:10:00Z</dcterms:created>
  <dcterms:modified xsi:type="dcterms:W3CDTF">2014-12-09T17:12:00Z</dcterms:modified>
</cp:coreProperties>
</file>