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13" w:rsidRDefault="00612713" w:rsidP="0061271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The spec</w:t>
      </w:r>
      <w:r w:rsidR="001E435D">
        <w:rPr>
          <w:rFonts w:ascii="Tahoma" w:eastAsia="Times New Roman" w:hAnsi="Tahoma" w:cs="Tahoma"/>
          <w:color w:val="000000"/>
          <w:sz w:val="20"/>
          <w:szCs w:val="20"/>
        </w:rPr>
        <w:t>ifications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for the Steinway A would include these special Steinway designs and patents:</w:t>
      </w:r>
    </w:p>
    <w:p w:rsidR="00612713" w:rsidRDefault="00612713" w:rsidP="0061271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612713" w:rsidRDefault="00612713" w:rsidP="0061271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1.  One piece rim of hard work maple and face veneer whereby the inner and outer rim segments are bent together.</w:t>
      </w:r>
    </w:p>
    <w:p w:rsidR="00612713" w:rsidRDefault="00612713" w:rsidP="0061271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2.  Solid spruce braces.</w:t>
      </w:r>
    </w:p>
    <w:p w:rsidR="00612713" w:rsidRDefault="00612713" w:rsidP="0061271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3. 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Hexigrip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pinblock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with 7 laminations of quartered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hardrock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maple.  Grain symmetrically distributed at successive angles of 45", 90", 135", and 180" employing grain direction uniformly around the circumference of the tuning pin.  </w:t>
      </w:r>
    </w:p>
    <w:p w:rsidR="00612713" w:rsidRDefault="00612713" w:rsidP="0061271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4.  Soundboard: 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Diaphramatic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soundboard tapered in all directions (model A:  constructed as to be 8 mm thic</w:t>
      </w:r>
      <w:r w:rsidR="001E435D">
        <w:rPr>
          <w:rFonts w:ascii="Tahoma" w:eastAsia="Times New Roman" w:hAnsi="Tahoma" w:cs="Tahoma"/>
          <w:color w:val="000000"/>
          <w:sz w:val="20"/>
          <w:szCs w:val="20"/>
        </w:rPr>
        <w:t>k</w:t>
      </w:r>
      <w:bookmarkStart w:id="0" w:name="_GoBack"/>
      <w:bookmarkEnd w:id="0"/>
      <w:r>
        <w:rPr>
          <w:rFonts w:ascii="Tahoma" w:eastAsia="Times New Roman" w:hAnsi="Tahoma" w:cs="Tahoma"/>
          <w:color w:val="000000"/>
          <w:sz w:val="20"/>
          <w:szCs w:val="20"/>
        </w:rPr>
        <w:t xml:space="preserve"> in the center and tapered to 5 mm as it approaches the rim and outer case).  Double crowned permitting complete freedom of movement while acting as a homogeneous unit to displace a greater amount of air, thereby creating a richer and most lasting tonal response. 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Close-grained, quarter-sawn Sitka spruce.</w:t>
      </w:r>
      <w:proofErr w:type="gramEnd"/>
    </w:p>
    <w:p w:rsidR="00612713" w:rsidRDefault="00612713" w:rsidP="0061271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5.  Bridges of hard rock maple; maple doweled, glued and screwed to the soundboard.</w:t>
      </w:r>
    </w:p>
    <w:p w:rsidR="00612713" w:rsidRDefault="00612713" w:rsidP="0061271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6.  Lower Tension scale (model A 37,805 lbs. tension).</w:t>
      </w:r>
    </w:p>
    <w:p w:rsidR="00612713" w:rsidRDefault="00612713" w:rsidP="0061271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7.  Accelerated Action with hand weighted keys and a half-moon balance rail bearing.  All wood action</w:t>
      </w:r>
    </w:p>
    <w:p w:rsidR="00612713" w:rsidRDefault="00612713" w:rsidP="0061271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8. 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Keybed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of quarter sawn spruce.</w:t>
      </w:r>
    </w:p>
    <w:p w:rsidR="00612713" w:rsidRDefault="00612713" w:rsidP="0061271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612713" w:rsidRDefault="00612713" w:rsidP="0061271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The spec</w:t>
      </w:r>
      <w:r w:rsidR="001E435D">
        <w:rPr>
          <w:rFonts w:ascii="Tahoma" w:eastAsia="Times New Roman" w:hAnsi="Tahoma" w:cs="Tahoma"/>
          <w:color w:val="000000"/>
          <w:sz w:val="20"/>
          <w:szCs w:val="20"/>
        </w:rPr>
        <w:t>ification</w:t>
      </w:r>
      <w:r>
        <w:rPr>
          <w:rFonts w:ascii="Tahoma" w:eastAsia="Times New Roman" w:hAnsi="Tahoma" w:cs="Tahoma"/>
          <w:color w:val="000000"/>
          <w:sz w:val="20"/>
          <w:szCs w:val="20"/>
        </w:rPr>
        <w:t>s for the Boston 193 Performance Edition:</w:t>
      </w:r>
    </w:p>
    <w:p w:rsidR="00612713" w:rsidRDefault="00612713" w:rsidP="0061271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612713" w:rsidRDefault="00612713" w:rsidP="0061271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1.  Designed by Steinway &amp; Sons</w:t>
      </w:r>
    </w:p>
    <w:p w:rsidR="00612713" w:rsidRDefault="00612713" w:rsidP="0061271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2. 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Octagrip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pinblock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designed around Steinway "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hexagrip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>" principles.</w:t>
      </w:r>
    </w:p>
    <w:p w:rsidR="00612713" w:rsidRDefault="00612713" w:rsidP="0061271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3.  Maple inner rim to significantly enhance the soundboard's ability to work very efficiently as the "speaker" of the piano.</w:t>
      </w:r>
    </w:p>
    <w:p w:rsidR="00612713" w:rsidRDefault="00612713" w:rsidP="0061271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4.  Tapered Solid Spruce Soundboard</w:t>
      </w:r>
    </w:p>
    <w:p w:rsidR="00612713" w:rsidRDefault="00612713" w:rsidP="0061271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5. 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Mapes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Bass Strings</w:t>
      </w:r>
    </w:p>
    <w:p w:rsidR="00612713" w:rsidRDefault="00612713" w:rsidP="0061271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6.  All wooden action parts</w:t>
      </w:r>
    </w:p>
    <w:p w:rsidR="00612713" w:rsidRDefault="00612713" w:rsidP="0061271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7.  Casters with double brass wheels</w:t>
      </w:r>
    </w:p>
    <w:p w:rsidR="00612713" w:rsidRDefault="00612713" w:rsidP="0061271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8.  </w:t>
      </w:r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full</w:t>
      </w:r>
      <w:proofErr w:type="gram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</w:rPr>
        <w:t>sostenuto</w:t>
      </w:r>
      <w:proofErr w:type="spellEnd"/>
    </w:p>
    <w:p w:rsidR="00612713" w:rsidRDefault="00612713" w:rsidP="00612713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37551B" w:rsidRDefault="0037551B"/>
    <w:sectPr w:rsidR="0037551B" w:rsidSect="00375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13"/>
    <w:rsid w:val="001E435D"/>
    <w:rsid w:val="0037551B"/>
    <w:rsid w:val="0061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1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1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2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 LaFayette</dc:creator>
  <cp:lastModifiedBy>Deanne Lahaie-Noll</cp:lastModifiedBy>
  <cp:revision>2</cp:revision>
  <dcterms:created xsi:type="dcterms:W3CDTF">2012-03-02T16:51:00Z</dcterms:created>
  <dcterms:modified xsi:type="dcterms:W3CDTF">2012-03-02T16:51:00Z</dcterms:modified>
</cp:coreProperties>
</file>