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AA768A" w:rsidRPr="0072279C" w:rsidTr="00A664BB">
        <w:tc>
          <w:tcPr>
            <w:tcW w:w="14400" w:type="dxa"/>
            <w:gridSpan w:val="5"/>
          </w:tcPr>
          <w:p w:rsidR="00534CDC" w:rsidRDefault="00534CDC" w:rsidP="00DA669D">
            <w:pPr>
              <w:jc w:val="center"/>
              <w:rPr>
                <w:rFonts w:ascii="Arial" w:hAnsi="Arial" w:cs="Arial"/>
                <w:b/>
                <w:sz w:val="28"/>
                <w:szCs w:val="28"/>
              </w:rPr>
            </w:pPr>
            <w:r>
              <w:rPr>
                <w:rFonts w:ascii="Arial" w:hAnsi="Arial" w:cs="Arial"/>
                <w:b/>
                <w:sz w:val="28"/>
                <w:szCs w:val="28"/>
              </w:rPr>
              <w:t xml:space="preserve"> </w:t>
            </w:r>
          </w:p>
          <w:p w:rsidR="00AA768A" w:rsidRDefault="009A03FA" w:rsidP="00DA669D">
            <w:pPr>
              <w:jc w:val="center"/>
              <w:rPr>
                <w:rFonts w:ascii="Arial" w:hAnsi="Arial" w:cs="Arial"/>
                <w:b/>
                <w:sz w:val="28"/>
                <w:szCs w:val="28"/>
              </w:rPr>
            </w:pPr>
            <w:r>
              <w:rPr>
                <w:rFonts w:ascii="Arial" w:hAnsi="Arial" w:cs="Arial"/>
                <w:b/>
                <w:sz w:val="28"/>
                <w:szCs w:val="28"/>
              </w:rPr>
              <w:t>EXHIBIT C</w:t>
            </w:r>
            <w:r w:rsidR="00AA768A" w:rsidRPr="0072279C">
              <w:rPr>
                <w:rFonts w:ascii="Arial" w:hAnsi="Arial" w:cs="Arial"/>
                <w:b/>
                <w:sz w:val="28"/>
                <w:szCs w:val="28"/>
              </w:rPr>
              <w:t xml:space="preserve"> </w:t>
            </w:r>
            <w:r w:rsidR="0072279C" w:rsidRPr="0072279C">
              <w:rPr>
                <w:rFonts w:ascii="Arial" w:hAnsi="Arial" w:cs="Arial"/>
                <w:b/>
                <w:sz w:val="28"/>
                <w:szCs w:val="28"/>
              </w:rPr>
              <w:t>–</w:t>
            </w:r>
            <w:r w:rsidR="00AA768A" w:rsidRPr="0072279C">
              <w:rPr>
                <w:rFonts w:ascii="Arial" w:hAnsi="Arial" w:cs="Arial"/>
                <w:b/>
                <w:sz w:val="28"/>
                <w:szCs w:val="28"/>
              </w:rPr>
              <w:t xml:space="preserve"> </w:t>
            </w:r>
            <w:r w:rsidR="00DA669D">
              <w:rPr>
                <w:rFonts w:ascii="Arial" w:hAnsi="Arial" w:cs="Arial"/>
                <w:b/>
                <w:sz w:val="28"/>
                <w:szCs w:val="28"/>
              </w:rPr>
              <w:t>Requirements and Features</w:t>
            </w:r>
          </w:p>
          <w:p w:rsidR="00534CDC" w:rsidRPr="0072279C" w:rsidRDefault="00534CDC" w:rsidP="00DA669D">
            <w:pPr>
              <w:jc w:val="center"/>
              <w:rPr>
                <w:rFonts w:ascii="Arial" w:hAnsi="Arial" w:cs="Arial"/>
                <w:b/>
                <w:sz w:val="28"/>
                <w:szCs w:val="28"/>
              </w:rPr>
            </w:pPr>
          </w:p>
        </w:tc>
      </w:tr>
      <w:tr w:rsidR="0072279C" w:rsidRPr="0072279C" w:rsidTr="00A664BB">
        <w:tc>
          <w:tcPr>
            <w:tcW w:w="14400" w:type="dxa"/>
            <w:gridSpan w:val="5"/>
          </w:tcPr>
          <w:p w:rsidR="0072279C" w:rsidRDefault="0072279C" w:rsidP="0072279C">
            <w:pPr>
              <w:jc w:val="center"/>
              <w:rPr>
                <w:rFonts w:ascii="Arial" w:hAnsi="Arial" w:cs="Arial"/>
                <w:b/>
                <w:sz w:val="16"/>
                <w:szCs w:val="16"/>
              </w:rPr>
            </w:pPr>
          </w:p>
          <w:p w:rsidR="00534CDC" w:rsidRPr="0072279C" w:rsidRDefault="00534CDC" w:rsidP="0072279C">
            <w:pPr>
              <w:jc w:val="center"/>
              <w:rPr>
                <w:rFonts w:ascii="Arial" w:hAnsi="Arial" w:cs="Arial"/>
                <w:b/>
                <w:sz w:val="16"/>
                <w:szCs w:val="16"/>
              </w:rPr>
            </w:pPr>
          </w:p>
        </w:tc>
      </w:tr>
      <w:tr w:rsidR="00971677" w:rsidRPr="0072279C" w:rsidTr="00A664BB">
        <w:tc>
          <w:tcPr>
            <w:tcW w:w="990" w:type="dxa"/>
            <w:tcBorders>
              <w:bottom w:val="single" w:sz="4" w:space="0" w:color="auto"/>
            </w:tcBorders>
            <w:vAlign w:val="bottom"/>
          </w:tcPr>
          <w:p w:rsidR="00013E2C" w:rsidRPr="008C1755" w:rsidRDefault="00013E2C" w:rsidP="0072279C">
            <w:pPr>
              <w:rPr>
                <w:rFonts w:ascii="Arial" w:hAnsi="Arial" w:cs="Arial"/>
                <w:b/>
              </w:rPr>
            </w:pPr>
          </w:p>
        </w:tc>
        <w:tc>
          <w:tcPr>
            <w:tcW w:w="5670" w:type="dxa"/>
            <w:tcBorders>
              <w:bottom w:val="single" w:sz="4" w:space="0" w:color="auto"/>
            </w:tcBorders>
            <w:vAlign w:val="bottom"/>
          </w:tcPr>
          <w:p w:rsidR="00013E2C" w:rsidRPr="008C1755" w:rsidRDefault="0072279C" w:rsidP="0072279C">
            <w:pPr>
              <w:rPr>
                <w:rFonts w:ascii="Arial" w:hAnsi="Arial" w:cs="Arial"/>
                <w:b/>
              </w:rPr>
            </w:pPr>
            <w:r w:rsidRPr="008C1755">
              <w:rPr>
                <w:rFonts w:ascii="Arial" w:hAnsi="Arial" w:cs="Arial"/>
                <w:b/>
              </w:rPr>
              <w:t>Submittal Requirement</w:t>
            </w:r>
          </w:p>
        </w:tc>
        <w:tc>
          <w:tcPr>
            <w:tcW w:w="1710" w:type="dxa"/>
            <w:tcBorders>
              <w:bottom w:val="single" w:sz="4" w:space="0" w:color="auto"/>
            </w:tcBorders>
            <w:vAlign w:val="bottom"/>
          </w:tcPr>
          <w:p w:rsidR="00013E2C" w:rsidRPr="008C1755" w:rsidRDefault="0072279C" w:rsidP="0072279C">
            <w:pPr>
              <w:jc w:val="center"/>
              <w:rPr>
                <w:rFonts w:ascii="Arial" w:hAnsi="Arial" w:cs="Arial"/>
                <w:b/>
              </w:rPr>
            </w:pPr>
            <w:r w:rsidRPr="008C1755">
              <w:rPr>
                <w:rFonts w:ascii="Arial" w:hAnsi="Arial" w:cs="Arial"/>
                <w:b/>
              </w:rPr>
              <w:t>Meet Requirement?</w:t>
            </w:r>
          </w:p>
          <w:p w:rsidR="0072279C" w:rsidRPr="008C1755" w:rsidRDefault="0072279C" w:rsidP="0072279C">
            <w:pPr>
              <w:jc w:val="center"/>
              <w:rPr>
                <w:rFonts w:ascii="Arial" w:hAnsi="Arial" w:cs="Arial"/>
                <w:b/>
              </w:rPr>
            </w:pPr>
            <w:r w:rsidRPr="008C1755">
              <w:rPr>
                <w:rFonts w:ascii="Arial" w:hAnsi="Arial" w:cs="Arial"/>
                <w:b/>
              </w:rPr>
              <w:t>(Y/N)</w:t>
            </w:r>
          </w:p>
        </w:tc>
        <w:tc>
          <w:tcPr>
            <w:tcW w:w="1350" w:type="dxa"/>
            <w:tcBorders>
              <w:bottom w:val="single" w:sz="4" w:space="0" w:color="auto"/>
            </w:tcBorders>
            <w:vAlign w:val="bottom"/>
          </w:tcPr>
          <w:p w:rsidR="00013E2C" w:rsidRPr="008C1755" w:rsidRDefault="0072279C" w:rsidP="0072279C">
            <w:pPr>
              <w:jc w:val="center"/>
              <w:rPr>
                <w:rFonts w:ascii="Arial" w:hAnsi="Arial" w:cs="Arial"/>
                <w:b/>
              </w:rPr>
            </w:pPr>
            <w:r w:rsidRPr="008C1755">
              <w:rPr>
                <w:rFonts w:ascii="Arial" w:hAnsi="Arial" w:cs="Arial"/>
                <w:b/>
              </w:rPr>
              <w:t>Response Attached and Labeled? (Y/N)</w:t>
            </w:r>
          </w:p>
        </w:tc>
        <w:tc>
          <w:tcPr>
            <w:tcW w:w="4680" w:type="dxa"/>
            <w:tcBorders>
              <w:bottom w:val="single" w:sz="4" w:space="0" w:color="auto"/>
            </w:tcBorders>
            <w:vAlign w:val="bottom"/>
          </w:tcPr>
          <w:p w:rsidR="00013E2C" w:rsidRPr="008C1755" w:rsidRDefault="0072279C" w:rsidP="0072279C">
            <w:pPr>
              <w:rPr>
                <w:rFonts w:ascii="Arial" w:hAnsi="Arial" w:cs="Arial"/>
                <w:b/>
              </w:rPr>
            </w:pPr>
            <w:r w:rsidRPr="008C1755">
              <w:rPr>
                <w:rFonts w:ascii="Arial" w:hAnsi="Arial" w:cs="Arial"/>
                <w:b/>
              </w:rPr>
              <w:t xml:space="preserve">Complete Answer / Response </w:t>
            </w:r>
          </w:p>
        </w:tc>
      </w:tr>
      <w:tr w:rsidR="004C6FDF" w:rsidRPr="00407D15" w:rsidTr="00A664BB">
        <w:tc>
          <w:tcPr>
            <w:tcW w:w="990" w:type="dxa"/>
            <w:shd w:val="clear" w:color="auto" w:fill="D9D9D9" w:themeFill="background1" w:themeFillShade="D9"/>
          </w:tcPr>
          <w:p w:rsidR="00013E2C" w:rsidRPr="00407D15" w:rsidRDefault="00A52EEC" w:rsidP="0072279C">
            <w:pPr>
              <w:spacing w:before="120" w:after="120"/>
              <w:rPr>
                <w:rFonts w:ascii="Arial" w:hAnsi="Arial" w:cs="Arial"/>
                <w:b/>
                <w:sz w:val="24"/>
                <w:szCs w:val="24"/>
                <w:u w:val="single"/>
              </w:rPr>
            </w:pPr>
            <w:r w:rsidRPr="00407D15">
              <w:rPr>
                <w:rFonts w:ascii="Arial" w:hAnsi="Arial" w:cs="Arial"/>
                <w:b/>
                <w:sz w:val="24"/>
                <w:szCs w:val="24"/>
                <w:u w:val="single"/>
              </w:rPr>
              <w:t>3.8</w:t>
            </w:r>
          </w:p>
        </w:tc>
        <w:tc>
          <w:tcPr>
            <w:tcW w:w="5670" w:type="dxa"/>
            <w:shd w:val="clear" w:color="auto" w:fill="D9D9D9" w:themeFill="background1" w:themeFillShade="D9"/>
          </w:tcPr>
          <w:p w:rsidR="00013E2C" w:rsidRPr="00407D15" w:rsidRDefault="009A03FA" w:rsidP="0072279C">
            <w:pPr>
              <w:spacing w:before="120" w:after="120"/>
              <w:rPr>
                <w:rFonts w:ascii="Arial" w:hAnsi="Arial" w:cs="Arial"/>
                <w:sz w:val="24"/>
                <w:szCs w:val="24"/>
              </w:rPr>
            </w:pPr>
            <w:r w:rsidRPr="00407D15">
              <w:rPr>
                <w:rFonts w:ascii="Arial" w:hAnsi="Arial" w:cs="Arial"/>
                <w:b/>
                <w:sz w:val="24"/>
                <w:szCs w:val="24"/>
                <w:u w:val="single"/>
              </w:rPr>
              <w:t>Infrastructure and Accessibility</w:t>
            </w:r>
            <w:r w:rsidRPr="00407D15">
              <w:rPr>
                <w:rFonts w:ascii="Arial" w:hAnsi="Arial" w:cs="Arial"/>
                <w:b/>
                <w:sz w:val="24"/>
                <w:szCs w:val="24"/>
              </w:rPr>
              <w:t xml:space="preserve">. </w:t>
            </w:r>
            <w:r w:rsidRPr="00407D15">
              <w:rPr>
                <w:rFonts w:ascii="Arial" w:hAnsi="Arial" w:cs="Arial"/>
                <w:b/>
                <w:spacing w:val="-3"/>
                <w:sz w:val="24"/>
                <w:szCs w:val="24"/>
              </w:rPr>
              <w:t>(M/E)</w:t>
            </w:r>
          </w:p>
        </w:tc>
        <w:tc>
          <w:tcPr>
            <w:tcW w:w="1710" w:type="dxa"/>
            <w:shd w:val="clear" w:color="auto" w:fill="D9D9D9" w:themeFill="background1" w:themeFillShade="D9"/>
            <w:vAlign w:val="center"/>
          </w:tcPr>
          <w:p w:rsidR="00013E2C" w:rsidRPr="00407D15" w:rsidRDefault="00013E2C" w:rsidP="0072279C">
            <w:pPr>
              <w:spacing w:before="120" w:after="120"/>
              <w:jc w:val="center"/>
              <w:rPr>
                <w:rFonts w:ascii="Arial" w:hAnsi="Arial" w:cs="Arial"/>
                <w:sz w:val="24"/>
                <w:szCs w:val="24"/>
              </w:rPr>
            </w:pPr>
          </w:p>
        </w:tc>
        <w:tc>
          <w:tcPr>
            <w:tcW w:w="1350" w:type="dxa"/>
            <w:shd w:val="clear" w:color="auto" w:fill="D9D9D9" w:themeFill="background1" w:themeFillShade="D9"/>
            <w:vAlign w:val="center"/>
          </w:tcPr>
          <w:p w:rsidR="00013E2C" w:rsidRPr="00407D15" w:rsidRDefault="00013E2C" w:rsidP="0072279C">
            <w:pPr>
              <w:spacing w:before="120" w:after="120"/>
              <w:jc w:val="center"/>
              <w:rPr>
                <w:rFonts w:ascii="Arial" w:hAnsi="Arial" w:cs="Arial"/>
                <w:sz w:val="24"/>
                <w:szCs w:val="24"/>
              </w:rPr>
            </w:pPr>
          </w:p>
        </w:tc>
        <w:tc>
          <w:tcPr>
            <w:tcW w:w="4680" w:type="dxa"/>
            <w:shd w:val="clear" w:color="auto" w:fill="D9D9D9" w:themeFill="background1" w:themeFillShade="D9"/>
          </w:tcPr>
          <w:p w:rsidR="00013E2C" w:rsidRPr="00407D15" w:rsidRDefault="00013E2C" w:rsidP="0072279C">
            <w:pPr>
              <w:spacing w:before="120" w:after="120"/>
              <w:rPr>
                <w:rFonts w:ascii="Arial" w:hAnsi="Arial" w:cs="Arial"/>
                <w:sz w:val="24"/>
                <w:szCs w:val="24"/>
              </w:rPr>
            </w:pPr>
          </w:p>
        </w:tc>
      </w:tr>
      <w:tr w:rsidR="00D83ED6" w:rsidRPr="00407D15" w:rsidTr="008A4ACF">
        <w:tc>
          <w:tcPr>
            <w:tcW w:w="990" w:type="dxa"/>
          </w:tcPr>
          <w:p w:rsidR="00D83ED6" w:rsidRPr="00407D15" w:rsidRDefault="00D83ED6" w:rsidP="004C6FDF">
            <w:pPr>
              <w:pStyle w:val="ListParagraph"/>
              <w:numPr>
                <w:ilvl w:val="0"/>
                <w:numId w:val="7"/>
              </w:numPr>
              <w:spacing w:before="120" w:after="120"/>
              <w:rPr>
                <w:rFonts w:ascii="Arial" w:hAnsi="Arial" w:cs="Arial"/>
                <w:sz w:val="24"/>
                <w:szCs w:val="24"/>
              </w:rPr>
            </w:pPr>
          </w:p>
        </w:tc>
        <w:tc>
          <w:tcPr>
            <w:tcW w:w="5670" w:type="dxa"/>
          </w:tcPr>
          <w:p w:rsidR="00D83ED6" w:rsidRPr="00407D15" w:rsidRDefault="00D83ED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Describe the process for automatically populating course registration from Banner student registration data and subsequently uploading grades to Banner.</w:t>
            </w:r>
          </w:p>
        </w:tc>
        <w:tc>
          <w:tcPr>
            <w:tcW w:w="1710" w:type="dxa"/>
            <w:vAlign w:val="center"/>
          </w:tcPr>
          <w:p w:rsidR="00D83ED6" w:rsidRPr="00877563" w:rsidRDefault="00D83ED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c>
          <w:tcPr>
            <w:tcW w:w="1350" w:type="dxa"/>
            <w:vAlign w:val="center"/>
          </w:tcPr>
          <w:p w:rsidR="00D83ED6" w:rsidRPr="00877563" w:rsidRDefault="00D83ED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D83ED6" w:rsidRPr="00877563" w:rsidRDefault="00D83ED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83ED6" w:rsidRPr="00407D15" w:rsidTr="00B34222">
        <w:tc>
          <w:tcPr>
            <w:tcW w:w="990" w:type="dxa"/>
          </w:tcPr>
          <w:p w:rsidR="00D83ED6" w:rsidRPr="00407D15" w:rsidRDefault="00D83ED6" w:rsidP="004C6FDF">
            <w:pPr>
              <w:pStyle w:val="ListParagraph"/>
              <w:numPr>
                <w:ilvl w:val="0"/>
                <w:numId w:val="7"/>
              </w:numPr>
              <w:spacing w:before="120" w:after="120"/>
              <w:rPr>
                <w:rFonts w:ascii="Arial" w:hAnsi="Arial" w:cs="Arial"/>
                <w:sz w:val="24"/>
                <w:szCs w:val="24"/>
              </w:rPr>
            </w:pPr>
          </w:p>
        </w:tc>
        <w:tc>
          <w:tcPr>
            <w:tcW w:w="5670" w:type="dxa"/>
          </w:tcPr>
          <w:p w:rsidR="00D83ED6" w:rsidRPr="00407D15" w:rsidRDefault="00D83ED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Describe the LMS’s provisions for large file size transport (e.g. video files &gt; 500 MB) and video streaming capabilities.</w:t>
            </w:r>
          </w:p>
        </w:tc>
        <w:tc>
          <w:tcPr>
            <w:tcW w:w="1710" w:type="dxa"/>
            <w:vAlign w:val="center"/>
          </w:tcPr>
          <w:p w:rsidR="00D83ED6" w:rsidRPr="00877563" w:rsidRDefault="00D83ED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83ED6" w:rsidRPr="00877563" w:rsidRDefault="00D83ED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D83ED6" w:rsidRPr="00877563" w:rsidRDefault="00D83ED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83ED6" w:rsidRPr="00407D15" w:rsidTr="00945525">
        <w:tc>
          <w:tcPr>
            <w:tcW w:w="990" w:type="dxa"/>
          </w:tcPr>
          <w:p w:rsidR="00D83ED6" w:rsidRPr="00407D15" w:rsidRDefault="00D83ED6" w:rsidP="004C6FDF">
            <w:pPr>
              <w:pStyle w:val="ListParagraph"/>
              <w:numPr>
                <w:ilvl w:val="0"/>
                <w:numId w:val="7"/>
              </w:numPr>
              <w:spacing w:before="120" w:after="120"/>
              <w:rPr>
                <w:rFonts w:ascii="Arial" w:hAnsi="Arial" w:cs="Arial"/>
                <w:sz w:val="24"/>
                <w:szCs w:val="24"/>
              </w:rPr>
            </w:pPr>
          </w:p>
        </w:tc>
        <w:tc>
          <w:tcPr>
            <w:tcW w:w="5670" w:type="dxa"/>
          </w:tcPr>
          <w:p w:rsidR="00D83ED6" w:rsidRPr="00407D15" w:rsidRDefault="00D83ED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Does the LMS have the ability to automatically populate course registration from Banner student registration data and subsequently upload grades to Banner?</w:t>
            </w:r>
          </w:p>
        </w:tc>
        <w:tc>
          <w:tcPr>
            <w:tcW w:w="1710" w:type="dxa"/>
            <w:vAlign w:val="center"/>
          </w:tcPr>
          <w:p w:rsidR="00D83ED6" w:rsidRPr="00877563" w:rsidRDefault="00D83ED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83ED6" w:rsidRPr="00877563" w:rsidRDefault="00D83ED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D83ED6" w:rsidRPr="00877563" w:rsidRDefault="00D83ED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D83ED6" w:rsidRPr="00407D15" w:rsidTr="003654B1">
        <w:tc>
          <w:tcPr>
            <w:tcW w:w="990" w:type="dxa"/>
          </w:tcPr>
          <w:p w:rsidR="00D83ED6" w:rsidRPr="00407D15" w:rsidRDefault="00D83ED6" w:rsidP="004C6FDF">
            <w:pPr>
              <w:pStyle w:val="ListParagraph"/>
              <w:numPr>
                <w:ilvl w:val="0"/>
                <w:numId w:val="7"/>
              </w:numPr>
              <w:spacing w:before="120" w:after="120"/>
              <w:rPr>
                <w:rFonts w:ascii="Arial" w:hAnsi="Arial" w:cs="Arial"/>
                <w:sz w:val="24"/>
                <w:szCs w:val="24"/>
              </w:rPr>
            </w:pPr>
          </w:p>
        </w:tc>
        <w:tc>
          <w:tcPr>
            <w:tcW w:w="5670" w:type="dxa"/>
          </w:tcPr>
          <w:p w:rsidR="00D83ED6" w:rsidRPr="00407D15" w:rsidRDefault="00D83ED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Does the LMS employ a scalable database? If so, under what architecture?</w:t>
            </w:r>
          </w:p>
        </w:tc>
        <w:tc>
          <w:tcPr>
            <w:tcW w:w="1710" w:type="dxa"/>
            <w:vAlign w:val="center"/>
          </w:tcPr>
          <w:p w:rsidR="00D83ED6" w:rsidRPr="00877563" w:rsidRDefault="00D83ED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D83ED6" w:rsidRPr="00877563" w:rsidRDefault="00D83ED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D83ED6" w:rsidRPr="00877563" w:rsidRDefault="00D83ED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454CF0">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Does the LMS adjust its resources to balance different loads and demands?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412323">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 xml:space="preserve">What is the standard published plan for providing upgrades and new releases of the LMS? Do you maintain a published new release schedule and timing of upgrades, maintenance releases and </w:t>
            </w:r>
            <w:r w:rsidRPr="00407D15">
              <w:rPr>
                <w:rFonts w:ascii="Arial" w:hAnsi="Arial" w:cs="Arial"/>
                <w:sz w:val="24"/>
                <w:szCs w:val="24"/>
              </w:rPr>
              <w:lastRenderedPageBreak/>
              <w:t>patches? If so, please provide a copy of the schedule(s).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lastRenderedPageBreak/>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7468DE">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 xml:space="preserve">If the system offers a vendor hosted option, please describe the flexibility and control University retains over the upgrade schedule.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8B3802">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 xml:space="preserve">If the system offers a vendor-hosted option, please describe the level of control over the version University runs.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386B82">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The law school operates on a semester basis, while the remainder of the University operates on a quarter system.  How will the LMS accommodate University’s need for two production instances for the semester and quarter system courses?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7B487D">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 xml:space="preserve">How does the LMS accommodate faculty and staff who wish to store course materials and media in secure, persistent repositories for use in multiple courses and multiple terms?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C114CF">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Describe archival and storage provisions of past courses as available to faculty, student, school administrators (non-technical) and system/application administrators.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4A23F3">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 xml:space="preserve">Describe the provisions that enable the LMS to be in compliance with Oregon and federal disabilities laws and regulations, including accessibility requirements of section 508 of the Rehabilitation Act of 1973, as amended (29 U.S.C. 794d), and its implementing regulations set forth at Title 36, Code of Federal Regulations, Part 1194.  </w:t>
            </w:r>
          </w:p>
          <w:p w:rsidR="00DE40F3" w:rsidRPr="00407D15" w:rsidRDefault="00DE40F3" w:rsidP="00930496">
            <w:pPr>
              <w:tabs>
                <w:tab w:val="left" w:pos="720"/>
                <w:tab w:val="left" w:pos="3600"/>
              </w:tabs>
              <w:spacing w:before="120" w:after="120"/>
              <w:rPr>
                <w:rFonts w:ascii="Arial" w:hAnsi="Arial" w:cs="Arial"/>
                <w:sz w:val="24"/>
                <w:szCs w:val="24"/>
              </w:rPr>
            </w:pP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E53E8B">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Describe how the LMS meets WCAG 2.0 accessibility standards.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DA5C1D">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Is your product screen reader accessible?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8B2B0D">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Does your product allow the user to customize the look of the display (size, color, etc.)?  If so, describe how the user enables the customization features.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EF3BA6">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930496">
            <w:pPr>
              <w:tabs>
                <w:tab w:val="left" w:pos="720"/>
                <w:tab w:val="left" w:pos="3600"/>
              </w:tabs>
              <w:spacing w:before="120" w:after="120"/>
              <w:rPr>
                <w:rFonts w:ascii="Arial" w:hAnsi="Arial" w:cs="Arial"/>
                <w:sz w:val="24"/>
                <w:szCs w:val="24"/>
              </w:rPr>
            </w:pPr>
            <w:r w:rsidRPr="00407D15">
              <w:rPr>
                <w:rFonts w:ascii="Arial" w:hAnsi="Arial" w:cs="Arial"/>
                <w:sz w:val="24"/>
                <w:szCs w:val="24"/>
              </w:rPr>
              <w:t>Can LMS users program or use hot-keys for shortcuts?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407D15" w:rsidTr="008217CA">
        <w:tc>
          <w:tcPr>
            <w:tcW w:w="990" w:type="dxa"/>
          </w:tcPr>
          <w:p w:rsidR="00BF1A26" w:rsidRPr="00407D15" w:rsidRDefault="00BF1A26" w:rsidP="004C6FDF">
            <w:pPr>
              <w:pStyle w:val="ListParagraph"/>
              <w:numPr>
                <w:ilvl w:val="0"/>
                <w:numId w:val="7"/>
              </w:numPr>
              <w:spacing w:before="120" w:after="120"/>
              <w:rPr>
                <w:rFonts w:ascii="Arial" w:hAnsi="Arial" w:cs="Arial"/>
                <w:sz w:val="24"/>
                <w:szCs w:val="24"/>
              </w:rPr>
            </w:pPr>
          </w:p>
        </w:tc>
        <w:tc>
          <w:tcPr>
            <w:tcW w:w="5670" w:type="dxa"/>
          </w:tcPr>
          <w:p w:rsidR="00BF1A26" w:rsidRPr="00407D15" w:rsidRDefault="00BF1A26" w:rsidP="00051003">
            <w:pPr>
              <w:tabs>
                <w:tab w:val="left" w:pos="720"/>
                <w:tab w:val="left" w:pos="3600"/>
              </w:tabs>
              <w:spacing w:before="120" w:after="120"/>
              <w:rPr>
                <w:rFonts w:ascii="Arial" w:hAnsi="Arial" w:cs="Arial"/>
                <w:sz w:val="24"/>
                <w:szCs w:val="24"/>
              </w:rPr>
            </w:pPr>
            <w:r w:rsidRPr="00407D15">
              <w:rPr>
                <w:rFonts w:ascii="Arial" w:hAnsi="Arial" w:cs="Arial"/>
                <w:sz w:val="24"/>
                <w:szCs w:val="24"/>
              </w:rPr>
              <w:t>If included in the Competitive Range and invited for a demonstration, you will need to submit a completed copy of Section 1194.22 of the Information Technology Industry Council’s Voluntary Product Accessibility Template (VPAT).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051003" w:rsidRDefault="00DE40F3">
      <w:pPr>
        <w:rPr>
          <w:rFonts w:ascii="Arial" w:hAnsi="Arial" w:cs="Arial"/>
          <w:sz w:val="24"/>
          <w:szCs w:val="24"/>
        </w:rPr>
      </w:pPr>
      <w:r>
        <w:rPr>
          <w:rFonts w:ascii="Arial" w:hAnsi="Arial" w:cs="Arial"/>
          <w:sz w:val="24"/>
          <w:szCs w:val="24"/>
        </w:rPr>
        <w:br w:type="page"/>
      </w:r>
    </w:p>
    <w:p w:rsidR="00DE40F3" w:rsidRPr="00407D15" w:rsidRDefault="00DE40F3">
      <w:pPr>
        <w:rPr>
          <w:rFonts w:ascii="Arial" w:hAnsi="Arial" w:cs="Arial"/>
          <w:sz w:val="24"/>
          <w:szCs w:val="24"/>
        </w:rPr>
      </w:pPr>
    </w:p>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051003" w:rsidRPr="008C1755" w:rsidTr="004203D0">
        <w:tc>
          <w:tcPr>
            <w:tcW w:w="990" w:type="dxa"/>
            <w:tcBorders>
              <w:bottom w:val="single" w:sz="4" w:space="0" w:color="auto"/>
            </w:tcBorders>
            <w:vAlign w:val="bottom"/>
          </w:tcPr>
          <w:p w:rsidR="00051003" w:rsidRPr="008C1755" w:rsidRDefault="00051003" w:rsidP="005233D7">
            <w:pPr>
              <w:rPr>
                <w:rFonts w:ascii="Arial" w:hAnsi="Arial" w:cs="Arial"/>
                <w:b/>
              </w:rPr>
            </w:pPr>
          </w:p>
        </w:tc>
        <w:tc>
          <w:tcPr>
            <w:tcW w:w="5670" w:type="dxa"/>
            <w:tcBorders>
              <w:bottom w:val="single" w:sz="4" w:space="0" w:color="auto"/>
            </w:tcBorders>
            <w:vAlign w:val="bottom"/>
          </w:tcPr>
          <w:p w:rsidR="00051003" w:rsidRPr="008C1755" w:rsidRDefault="00051003" w:rsidP="005233D7">
            <w:pPr>
              <w:rPr>
                <w:rFonts w:ascii="Arial" w:hAnsi="Arial" w:cs="Arial"/>
                <w:b/>
              </w:rPr>
            </w:pPr>
            <w:r w:rsidRPr="008C1755">
              <w:rPr>
                <w:rFonts w:ascii="Arial" w:hAnsi="Arial" w:cs="Arial"/>
                <w:b/>
              </w:rPr>
              <w:t>Submittal Requirement</w:t>
            </w:r>
          </w:p>
        </w:tc>
        <w:tc>
          <w:tcPr>
            <w:tcW w:w="1710" w:type="dxa"/>
            <w:tcBorders>
              <w:bottom w:val="single" w:sz="4" w:space="0" w:color="auto"/>
            </w:tcBorders>
            <w:vAlign w:val="bottom"/>
          </w:tcPr>
          <w:p w:rsidR="00051003" w:rsidRPr="008C1755" w:rsidRDefault="00051003" w:rsidP="005233D7">
            <w:pPr>
              <w:jc w:val="center"/>
              <w:rPr>
                <w:rFonts w:ascii="Arial" w:hAnsi="Arial" w:cs="Arial"/>
                <w:b/>
              </w:rPr>
            </w:pPr>
            <w:r w:rsidRPr="008C1755">
              <w:rPr>
                <w:rFonts w:ascii="Arial" w:hAnsi="Arial" w:cs="Arial"/>
                <w:b/>
              </w:rPr>
              <w:t>Meet Requirement?</w:t>
            </w:r>
          </w:p>
          <w:p w:rsidR="00051003" w:rsidRPr="008C1755" w:rsidRDefault="00051003" w:rsidP="005233D7">
            <w:pPr>
              <w:jc w:val="center"/>
              <w:rPr>
                <w:rFonts w:ascii="Arial" w:hAnsi="Arial" w:cs="Arial"/>
                <w:b/>
              </w:rPr>
            </w:pPr>
            <w:r w:rsidRPr="008C1755">
              <w:rPr>
                <w:rFonts w:ascii="Arial" w:hAnsi="Arial" w:cs="Arial"/>
                <w:b/>
              </w:rPr>
              <w:t>(Y/N)</w:t>
            </w:r>
          </w:p>
        </w:tc>
        <w:tc>
          <w:tcPr>
            <w:tcW w:w="1350" w:type="dxa"/>
            <w:tcBorders>
              <w:bottom w:val="single" w:sz="4" w:space="0" w:color="auto"/>
            </w:tcBorders>
            <w:vAlign w:val="bottom"/>
          </w:tcPr>
          <w:p w:rsidR="00051003" w:rsidRPr="008C1755" w:rsidRDefault="00051003" w:rsidP="005233D7">
            <w:pPr>
              <w:jc w:val="center"/>
              <w:rPr>
                <w:rFonts w:ascii="Arial" w:hAnsi="Arial" w:cs="Arial"/>
                <w:b/>
              </w:rPr>
            </w:pPr>
            <w:r w:rsidRPr="008C1755">
              <w:rPr>
                <w:rFonts w:ascii="Arial" w:hAnsi="Arial" w:cs="Arial"/>
                <w:b/>
              </w:rPr>
              <w:t>Response Attached and Labeled? (Y/N)</w:t>
            </w:r>
          </w:p>
        </w:tc>
        <w:tc>
          <w:tcPr>
            <w:tcW w:w="4680" w:type="dxa"/>
            <w:tcBorders>
              <w:bottom w:val="single" w:sz="4" w:space="0" w:color="auto"/>
            </w:tcBorders>
            <w:vAlign w:val="bottom"/>
          </w:tcPr>
          <w:p w:rsidR="00051003" w:rsidRPr="008C1755" w:rsidRDefault="00051003" w:rsidP="005233D7">
            <w:pPr>
              <w:rPr>
                <w:rFonts w:ascii="Arial" w:hAnsi="Arial" w:cs="Arial"/>
                <w:b/>
              </w:rPr>
            </w:pPr>
            <w:r w:rsidRPr="008C1755">
              <w:rPr>
                <w:rFonts w:ascii="Arial" w:hAnsi="Arial" w:cs="Arial"/>
                <w:b/>
              </w:rPr>
              <w:t xml:space="preserve">Complete Answer / Response </w:t>
            </w:r>
          </w:p>
        </w:tc>
      </w:tr>
      <w:tr w:rsidR="001337AA" w:rsidRPr="008C1755" w:rsidTr="00A664BB">
        <w:tc>
          <w:tcPr>
            <w:tcW w:w="990" w:type="dxa"/>
            <w:shd w:val="clear" w:color="auto" w:fill="D9D9D9" w:themeFill="background1" w:themeFillShade="D9"/>
          </w:tcPr>
          <w:p w:rsidR="00930496" w:rsidRPr="0098255E" w:rsidRDefault="00A52EEC" w:rsidP="001337AA">
            <w:pPr>
              <w:spacing w:before="120" w:after="120"/>
              <w:rPr>
                <w:rFonts w:ascii="Arial" w:hAnsi="Arial" w:cs="Arial"/>
                <w:b/>
                <w:sz w:val="24"/>
                <w:szCs w:val="24"/>
                <w:u w:val="single"/>
              </w:rPr>
            </w:pPr>
            <w:r w:rsidRPr="0098255E">
              <w:rPr>
                <w:rFonts w:ascii="Arial" w:hAnsi="Arial" w:cs="Arial"/>
                <w:b/>
                <w:sz w:val="24"/>
                <w:szCs w:val="24"/>
                <w:u w:val="single"/>
              </w:rPr>
              <w:t>3.9</w:t>
            </w:r>
          </w:p>
        </w:tc>
        <w:tc>
          <w:tcPr>
            <w:tcW w:w="5670" w:type="dxa"/>
            <w:shd w:val="clear" w:color="auto" w:fill="D9D9D9" w:themeFill="background1" w:themeFillShade="D9"/>
          </w:tcPr>
          <w:p w:rsidR="00930496" w:rsidRPr="0098255E" w:rsidRDefault="001337AA" w:rsidP="001337AA">
            <w:pPr>
              <w:tabs>
                <w:tab w:val="left" w:pos="720"/>
                <w:tab w:val="left" w:pos="3600"/>
              </w:tabs>
              <w:spacing w:before="120" w:after="120"/>
              <w:rPr>
                <w:rFonts w:ascii="Arial" w:hAnsi="Arial" w:cs="Arial"/>
                <w:b/>
                <w:sz w:val="24"/>
                <w:szCs w:val="24"/>
                <w:u w:val="single"/>
              </w:rPr>
            </w:pPr>
            <w:r w:rsidRPr="0098255E">
              <w:rPr>
                <w:rFonts w:ascii="Arial" w:hAnsi="Arial" w:cs="Arial"/>
                <w:b/>
                <w:sz w:val="24"/>
                <w:szCs w:val="24"/>
                <w:u w:val="single"/>
              </w:rPr>
              <w:t>LMS Features. (M/E)</w:t>
            </w:r>
          </w:p>
        </w:tc>
        <w:tc>
          <w:tcPr>
            <w:tcW w:w="1710" w:type="dxa"/>
            <w:shd w:val="clear" w:color="auto" w:fill="D9D9D9" w:themeFill="background1" w:themeFillShade="D9"/>
          </w:tcPr>
          <w:p w:rsidR="00930496" w:rsidRPr="001337AA" w:rsidRDefault="00930496" w:rsidP="001337AA">
            <w:pPr>
              <w:spacing w:before="120" w:after="120"/>
              <w:jc w:val="center"/>
              <w:rPr>
                <w:rFonts w:ascii="Arial" w:hAnsi="Arial" w:cs="Arial"/>
                <w:b/>
                <w:sz w:val="20"/>
                <w:szCs w:val="20"/>
                <w:u w:val="single"/>
              </w:rPr>
            </w:pPr>
          </w:p>
        </w:tc>
        <w:tc>
          <w:tcPr>
            <w:tcW w:w="1350" w:type="dxa"/>
            <w:shd w:val="clear" w:color="auto" w:fill="D9D9D9" w:themeFill="background1" w:themeFillShade="D9"/>
          </w:tcPr>
          <w:p w:rsidR="00930496" w:rsidRPr="001337AA" w:rsidRDefault="00930496" w:rsidP="001337AA">
            <w:pPr>
              <w:spacing w:before="120" w:after="120"/>
              <w:jc w:val="center"/>
              <w:rPr>
                <w:rFonts w:ascii="Arial" w:hAnsi="Arial" w:cs="Arial"/>
                <w:b/>
                <w:sz w:val="20"/>
                <w:szCs w:val="20"/>
                <w:u w:val="single"/>
              </w:rPr>
            </w:pPr>
          </w:p>
        </w:tc>
        <w:tc>
          <w:tcPr>
            <w:tcW w:w="4680" w:type="dxa"/>
            <w:shd w:val="clear" w:color="auto" w:fill="D9D9D9" w:themeFill="background1" w:themeFillShade="D9"/>
          </w:tcPr>
          <w:p w:rsidR="00930496" w:rsidRPr="001337AA" w:rsidRDefault="00930496" w:rsidP="001337AA">
            <w:pPr>
              <w:spacing w:before="120" w:after="120"/>
              <w:rPr>
                <w:rFonts w:ascii="Arial" w:hAnsi="Arial" w:cs="Arial"/>
                <w:b/>
                <w:sz w:val="20"/>
                <w:szCs w:val="20"/>
                <w:u w:val="single"/>
              </w:rPr>
            </w:pPr>
          </w:p>
        </w:tc>
      </w:tr>
      <w:tr w:rsidR="004C6FDF" w:rsidRPr="008C1755" w:rsidTr="00A664BB">
        <w:tc>
          <w:tcPr>
            <w:tcW w:w="990" w:type="dxa"/>
          </w:tcPr>
          <w:p w:rsidR="001337AA" w:rsidRPr="0098255E" w:rsidRDefault="001337AA" w:rsidP="00346B21">
            <w:pPr>
              <w:pStyle w:val="ListParagraph"/>
              <w:numPr>
                <w:ilvl w:val="0"/>
                <w:numId w:val="8"/>
              </w:numPr>
              <w:spacing w:before="120" w:after="120"/>
              <w:rPr>
                <w:rFonts w:ascii="Arial" w:hAnsi="Arial" w:cs="Arial"/>
                <w:sz w:val="24"/>
                <w:szCs w:val="24"/>
              </w:rPr>
            </w:pPr>
          </w:p>
        </w:tc>
        <w:tc>
          <w:tcPr>
            <w:tcW w:w="5670" w:type="dxa"/>
          </w:tcPr>
          <w:p w:rsidR="001337AA" w:rsidRPr="0098255E" w:rsidRDefault="001337AA" w:rsidP="004C6FDF">
            <w:pPr>
              <w:spacing w:before="120" w:after="120"/>
              <w:rPr>
                <w:rFonts w:ascii="Arial" w:hAnsi="Arial" w:cs="Arial"/>
                <w:sz w:val="24"/>
                <w:szCs w:val="24"/>
              </w:rPr>
            </w:pPr>
            <w:r w:rsidRPr="0098255E">
              <w:rPr>
                <w:rFonts w:ascii="Arial" w:hAnsi="Arial" w:cs="Arial"/>
                <w:sz w:val="24"/>
                <w:szCs w:val="24"/>
              </w:rPr>
              <w:t>Describe how the LMS provides and presents the following:</w:t>
            </w:r>
          </w:p>
        </w:tc>
        <w:tc>
          <w:tcPr>
            <w:tcW w:w="1710" w:type="dxa"/>
          </w:tcPr>
          <w:p w:rsidR="001337AA" w:rsidRPr="004C6FDF" w:rsidRDefault="001337AA" w:rsidP="004C6FDF">
            <w:pPr>
              <w:spacing w:before="120" w:after="120"/>
              <w:jc w:val="center"/>
              <w:rPr>
                <w:rFonts w:ascii="Arial" w:hAnsi="Arial" w:cs="Arial"/>
                <w:sz w:val="20"/>
                <w:szCs w:val="20"/>
              </w:rPr>
            </w:pPr>
          </w:p>
        </w:tc>
        <w:tc>
          <w:tcPr>
            <w:tcW w:w="1350" w:type="dxa"/>
          </w:tcPr>
          <w:p w:rsidR="001337AA" w:rsidRPr="004C6FDF" w:rsidRDefault="001337AA" w:rsidP="004C6FDF">
            <w:pPr>
              <w:spacing w:before="120" w:after="120"/>
              <w:jc w:val="center"/>
              <w:rPr>
                <w:rFonts w:ascii="Arial" w:hAnsi="Arial" w:cs="Arial"/>
                <w:sz w:val="20"/>
                <w:szCs w:val="20"/>
              </w:rPr>
            </w:pPr>
          </w:p>
        </w:tc>
        <w:tc>
          <w:tcPr>
            <w:tcW w:w="4680" w:type="dxa"/>
          </w:tcPr>
          <w:p w:rsidR="001337AA" w:rsidRPr="004C6FDF" w:rsidRDefault="001337AA" w:rsidP="004C6FDF">
            <w:pPr>
              <w:spacing w:before="120" w:after="120"/>
              <w:rPr>
                <w:rFonts w:ascii="Arial" w:hAnsi="Arial" w:cs="Arial"/>
                <w:sz w:val="20"/>
                <w:szCs w:val="20"/>
              </w:rPr>
            </w:pPr>
          </w:p>
        </w:tc>
      </w:tr>
      <w:tr w:rsidR="00BF1A26" w:rsidRPr="008C1755" w:rsidTr="007126B8">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Uploading and downloading documents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BE57FD">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An assignment drop box or equivalent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081055">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 xml:space="preserve">The ability to create, perform, and grade quizzes and tests online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E14AD9">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A comprehensive, programmable online grade book</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A60648">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Offline sync capability for grade books.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236ED9">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0"/>
                <w:numId w:val="9"/>
              </w:numPr>
              <w:spacing w:before="120" w:after="120"/>
              <w:ind w:left="1140" w:hanging="990"/>
              <w:rPr>
                <w:rFonts w:ascii="Arial" w:hAnsi="Arial" w:cs="Arial"/>
                <w:sz w:val="24"/>
                <w:szCs w:val="24"/>
              </w:rPr>
            </w:pPr>
            <w:r w:rsidRPr="0098255E">
              <w:rPr>
                <w:rFonts w:ascii="Arial" w:hAnsi="Arial" w:cs="Arial"/>
                <w:sz w:val="24"/>
                <w:szCs w:val="24"/>
              </w:rPr>
              <w:t>Ability for instructors, course builders, teaching assistants and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E01CC9">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spacing w:before="120" w:after="120"/>
              <w:rPr>
                <w:rFonts w:ascii="Arial" w:hAnsi="Arial" w:cs="Arial"/>
                <w:sz w:val="24"/>
                <w:szCs w:val="24"/>
              </w:rPr>
            </w:pPr>
            <w:r w:rsidRPr="0098255E">
              <w:rPr>
                <w:rFonts w:ascii="Arial" w:hAnsi="Arial" w:cs="Arial"/>
                <w:sz w:val="24"/>
                <w:szCs w:val="24"/>
              </w:rPr>
              <w:t>Does the proposed LMS provide a well-designed mobile interface that works on the most commonly-used smart phones and tablets?  Describe the functional differences between the mobile client or platform and the full online website.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8654BC">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spacing w:before="120" w:after="120"/>
              <w:rPr>
                <w:rFonts w:ascii="Arial" w:hAnsi="Arial" w:cs="Arial"/>
                <w:sz w:val="24"/>
                <w:szCs w:val="24"/>
              </w:rPr>
            </w:pPr>
            <w:r w:rsidRPr="0098255E">
              <w:rPr>
                <w:rFonts w:ascii="Arial" w:hAnsi="Arial" w:cs="Arial"/>
                <w:sz w:val="24"/>
                <w:szCs w:val="24"/>
              </w:rPr>
              <w:t xml:space="preserve">Describe the communication tools natively available in the LMS.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FD53C7">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spacing w:before="120" w:after="120"/>
              <w:rPr>
                <w:rFonts w:ascii="Arial" w:hAnsi="Arial" w:cs="Arial"/>
                <w:sz w:val="24"/>
                <w:szCs w:val="24"/>
              </w:rPr>
            </w:pPr>
            <w:r w:rsidRPr="0098255E">
              <w:rPr>
                <w:rFonts w:ascii="Arial" w:hAnsi="Arial" w:cs="Arial"/>
                <w:sz w:val="24"/>
                <w:szCs w:val="24"/>
              </w:rPr>
              <w:t>Describe the ability to integrate plug-Ins and third party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6A35CD">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Does the LMS natively support LTI? What other interoperability and industry standards does LMS natively support?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6C6475">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Can a faculty member develop and integrate a third party tool just for one course?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8A3897">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What are the common third party tools that are integrated?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6B2859">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936DE3">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What collaboration tools (e.g. Google Docs) are natively supported or integrated?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E8359A">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E-Book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3A4B36">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E-portfolio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F66676">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Collaboration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2E530A">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Assessment tools, including math assessment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1E4C07">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Classroom capture/lecture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A13A4D">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Grading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105965">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Content creation and delivery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2B24A3">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 xml:space="preserve">Video editing tools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F57E56">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Live and on-demand streaming video platforms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3E4686">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4"/>
                <w:numId w:val="1"/>
              </w:numPr>
              <w:spacing w:before="120" w:after="120"/>
              <w:ind w:left="2220"/>
              <w:rPr>
                <w:rFonts w:ascii="Arial" w:hAnsi="Arial" w:cs="Arial"/>
                <w:sz w:val="24"/>
                <w:szCs w:val="24"/>
              </w:rPr>
            </w:pPr>
            <w:r w:rsidRPr="0098255E">
              <w:rPr>
                <w:rFonts w:ascii="Arial" w:hAnsi="Arial" w:cs="Arial"/>
                <w:sz w:val="24"/>
                <w:szCs w:val="24"/>
              </w:rPr>
              <w:t>Other tools and platforms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F602ED">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How does the LMS handle large file size transport (e.g. video files &gt; 500 MB)?</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A8610B">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Describe the Proposer’s process for integration of third party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5803BC">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52EEC">
            <w:pPr>
              <w:pStyle w:val="ListParagraph"/>
              <w:numPr>
                <w:ilvl w:val="3"/>
                <w:numId w:val="1"/>
              </w:numPr>
              <w:spacing w:before="120" w:after="120"/>
              <w:ind w:left="1140" w:hanging="990"/>
              <w:rPr>
                <w:rFonts w:ascii="Arial" w:hAnsi="Arial" w:cs="Arial"/>
                <w:sz w:val="24"/>
                <w:szCs w:val="24"/>
              </w:rPr>
            </w:pPr>
            <w:r w:rsidRPr="0098255E">
              <w:rPr>
                <w:rFonts w:ascii="Arial" w:hAnsi="Arial" w:cs="Arial"/>
                <w:sz w:val="24"/>
                <w:szCs w:val="24"/>
              </w:rPr>
              <w:t>What is Proposer’s technical review and approval process for these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AD7F5D">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spacing w:before="120" w:after="120"/>
              <w:rPr>
                <w:rFonts w:ascii="Arial" w:hAnsi="Arial" w:cs="Arial"/>
                <w:sz w:val="24"/>
                <w:szCs w:val="24"/>
              </w:rPr>
            </w:pPr>
            <w:r w:rsidRPr="0098255E">
              <w:rPr>
                <w:rFonts w:ascii="Arial" w:hAnsi="Arial" w:cs="Arial"/>
                <w:sz w:val="24"/>
                <w:szCs w:val="24"/>
              </w:rPr>
              <w:t>What kind of learning analytics features are natively integrated and/or otherwise available?  If additional modules need to be licensed and integrated, please indicate. To whom are these data available and how are they presented?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3B4BA1">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Usage Reporting &amp; data mining</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FE78F4">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Intervention</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DF5787">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Assessment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8824DA">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 xml:space="preserve">Dashboard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BF1A26">
        <w:trPr>
          <w:trHeight w:val="872"/>
        </w:trPr>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Student activity, time on task for separate components of the class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3E645C">
        <w:tc>
          <w:tcPr>
            <w:tcW w:w="990" w:type="dxa"/>
          </w:tcPr>
          <w:p w:rsidR="00BF1A26" w:rsidRPr="0098255E" w:rsidRDefault="00BF1A26" w:rsidP="004C6FDF">
            <w:pPr>
              <w:spacing w:before="120" w:after="120"/>
              <w:rPr>
                <w:rFonts w:ascii="Arial" w:hAnsi="Arial" w:cs="Arial"/>
                <w:sz w:val="24"/>
                <w:szCs w:val="24"/>
              </w:rPr>
            </w:pPr>
          </w:p>
        </w:tc>
        <w:tc>
          <w:tcPr>
            <w:tcW w:w="5670" w:type="dxa"/>
          </w:tcPr>
          <w:p w:rsidR="00BF1A26" w:rsidRPr="0098255E" w:rsidRDefault="00BF1A26" w:rsidP="00A31217">
            <w:pPr>
              <w:pStyle w:val="ListParagraph"/>
              <w:numPr>
                <w:ilvl w:val="6"/>
                <w:numId w:val="6"/>
              </w:numPr>
              <w:spacing w:before="120" w:after="120"/>
              <w:ind w:left="1140" w:hanging="990"/>
              <w:rPr>
                <w:rFonts w:ascii="Arial" w:hAnsi="Arial" w:cs="Arial"/>
                <w:sz w:val="24"/>
                <w:szCs w:val="24"/>
              </w:rPr>
            </w:pPr>
            <w:r w:rsidRPr="0098255E">
              <w:rPr>
                <w:rFonts w:ascii="Arial" w:hAnsi="Arial" w:cs="Arial"/>
                <w:sz w:val="24"/>
                <w:szCs w:val="24"/>
              </w:rPr>
              <w:t xml:space="preserve">Graphical representation of data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8C1755" w:rsidTr="00762B53">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tabs>
                <w:tab w:val="left" w:pos="720"/>
                <w:tab w:val="left" w:pos="3600"/>
              </w:tabs>
              <w:spacing w:before="120" w:after="120"/>
              <w:rPr>
                <w:rFonts w:ascii="Arial" w:hAnsi="Arial" w:cs="Arial"/>
                <w:sz w:val="24"/>
                <w:szCs w:val="24"/>
              </w:rPr>
            </w:pPr>
            <w:r w:rsidRPr="0098255E">
              <w:rPr>
                <w:rFonts w:ascii="Arial" w:hAnsi="Arial" w:cs="Arial"/>
                <w:sz w:val="24"/>
                <w:szCs w:val="24"/>
              </w:rPr>
              <w:t xml:space="preserve">Describe the query tools available to access data contained within the LMS, including usage data </w:t>
            </w:r>
            <w:r w:rsidRPr="0098255E">
              <w:rPr>
                <w:rFonts w:ascii="Arial" w:hAnsi="Arial" w:cs="Arial"/>
                <w:sz w:val="24"/>
                <w:szCs w:val="24"/>
              </w:rPr>
              <w:lastRenderedPageBreak/>
              <w:t>and content. Describe the granularity of permissions available for users to access these query tools.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lastRenderedPageBreak/>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98255E" w:rsidTr="00BB0FFE">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tabs>
                <w:tab w:val="left" w:pos="720"/>
                <w:tab w:val="left" w:pos="3600"/>
              </w:tabs>
              <w:spacing w:before="120" w:after="120"/>
              <w:rPr>
                <w:rFonts w:ascii="Arial" w:hAnsi="Arial" w:cs="Arial"/>
                <w:sz w:val="24"/>
                <w:szCs w:val="24"/>
              </w:rPr>
            </w:pPr>
            <w:r w:rsidRPr="0098255E">
              <w:rPr>
                <w:rFonts w:ascii="Arial" w:hAnsi="Arial" w:cs="Arial"/>
                <w:sz w:val="24"/>
                <w:szCs w:val="24"/>
              </w:rPr>
              <w:t>What are the LMS’ provisions for media storage and streaming?</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98255E" w:rsidTr="00992B50">
        <w:tc>
          <w:tcPr>
            <w:tcW w:w="990" w:type="dxa"/>
          </w:tcPr>
          <w:p w:rsidR="00BF1A26" w:rsidRPr="0098255E" w:rsidRDefault="00BF1A26" w:rsidP="00346B21">
            <w:pPr>
              <w:pStyle w:val="ListParagraph"/>
              <w:numPr>
                <w:ilvl w:val="0"/>
                <w:numId w:val="8"/>
              </w:numPr>
              <w:spacing w:before="120" w:after="120"/>
              <w:rPr>
                <w:rFonts w:ascii="Arial" w:hAnsi="Arial" w:cs="Arial"/>
                <w:sz w:val="24"/>
                <w:szCs w:val="24"/>
              </w:rPr>
            </w:pPr>
          </w:p>
        </w:tc>
        <w:tc>
          <w:tcPr>
            <w:tcW w:w="5670" w:type="dxa"/>
          </w:tcPr>
          <w:p w:rsidR="00BF1A26" w:rsidRPr="0098255E" w:rsidRDefault="00BF1A26" w:rsidP="004C6FDF">
            <w:pPr>
              <w:tabs>
                <w:tab w:val="left" w:pos="720"/>
                <w:tab w:val="left" w:pos="3600"/>
              </w:tabs>
              <w:spacing w:before="120" w:after="120"/>
              <w:rPr>
                <w:rFonts w:ascii="Arial" w:hAnsi="Arial" w:cs="Arial"/>
                <w:sz w:val="24"/>
                <w:szCs w:val="24"/>
              </w:rPr>
            </w:pPr>
            <w:r w:rsidRPr="0098255E">
              <w:rPr>
                <w:rFonts w:ascii="Arial" w:hAnsi="Arial" w:cs="Arial"/>
                <w:sz w:val="24"/>
                <w:szCs w:val="24"/>
              </w:rPr>
              <w:t>Describe default and available user roles and views. Describe how granular and customizable these roles and views are without additional development.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AB03EF" w:rsidRPr="0098255E" w:rsidRDefault="00AB03EF">
      <w:pPr>
        <w:rPr>
          <w:sz w:val="24"/>
          <w:szCs w:val="24"/>
        </w:rPr>
      </w:pPr>
      <w:r w:rsidRPr="0098255E">
        <w:rPr>
          <w:sz w:val="24"/>
          <w:szCs w:val="24"/>
        </w:rPr>
        <w:br w:type="page"/>
      </w:r>
    </w:p>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AB03EF" w:rsidRPr="008C1755" w:rsidTr="00E83805">
        <w:tc>
          <w:tcPr>
            <w:tcW w:w="990" w:type="dxa"/>
            <w:tcBorders>
              <w:bottom w:val="single" w:sz="4" w:space="0" w:color="auto"/>
            </w:tcBorders>
            <w:vAlign w:val="bottom"/>
          </w:tcPr>
          <w:p w:rsidR="00AB03EF" w:rsidRPr="008C1755" w:rsidRDefault="00AB03EF" w:rsidP="005233D7">
            <w:pPr>
              <w:rPr>
                <w:rFonts w:ascii="Arial" w:hAnsi="Arial" w:cs="Arial"/>
                <w:b/>
              </w:rPr>
            </w:pPr>
          </w:p>
        </w:tc>
        <w:tc>
          <w:tcPr>
            <w:tcW w:w="5670" w:type="dxa"/>
            <w:tcBorders>
              <w:bottom w:val="single" w:sz="4" w:space="0" w:color="auto"/>
            </w:tcBorders>
            <w:vAlign w:val="bottom"/>
          </w:tcPr>
          <w:p w:rsidR="00AB03EF" w:rsidRPr="008C1755" w:rsidRDefault="00AB03EF" w:rsidP="005233D7">
            <w:pPr>
              <w:rPr>
                <w:rFonts w:ascii="Arial" w:hAnsi="Arial" w:cs="Arial"/>
                <w:b/>
              </w:rPr>
            </w:pPr>
            <w:r w:rsidRPr="008C1755">
              <w:rPr>
                <w:rFonts w:ascii="Arial" w:hAnsi="Arial" w:cs="Arial"/>
                <w:b/>
              </w:rPr>
              <w:t>Submittal Requirement</w:t>
            </w:r>
          </w:p>
        </w:tc>
        <w:tc>
          <w:tcPr>
            <w:tcW w:w="1710" w:type="dxa"/>
            <w:tcBorders>
              <w:bottom w:val="single" w:sz="4" w:space="0" w:color="auto"/>
            </w:tcBorders>
            <w:vAlign w:val="bottom"/>
          </w:tcPr>
          <w:p w:rsidR="00AB03EF" w:rsidRPr="008C1755" w:rsidRDefault="00AB03EF" w:rsidP="005233D7">
            <w:pPr>
              <w:jc w:val="center"/>
              <w:rPr>
                <w:rFonts w:ascii="Arial" w:hAnsi="Arial" w:cs="Arial"/>
                <w:b/>
              </w:rPr>
            </w:pPr>
            <w:r w:rsidRPr="008C1755">
              <w:rPr>
                <w:rFonts w:ascii="Arial" w:hAnsi="Arial" w:cs="Arial"/>
                <w:b/>
              </w:rPr>
              <w:t>Meet Requirement?</w:t>
            </w:r>
          </w:p>
          <w:p w:rsidR="00AB03EF" w:rsidRPr="008C1755" w:rsidRDefault="00AB03EF" w:rsidP="005233D7">
            <w:pPr>
              <w:jc w:val="center"/>
              <w:rPr>
                <w:rFonts w:ascii="Arial" w:hAnsi="Arial" w:cs="Arial"/>
                <w:b/>
              </w:rPr>
            </w:pPr>
            <w:r w:rsidRPr="008C1755">
              <w:rPr>
                <w:rFonts w:ascii="Arial" w:hAnsi="Arial" w:cs="Arial"/>
                <w:b/>
              </w:rPr>
              <w:t>(Y/N)</w:t>
            </w:r>
          </w:p>
        </w:tc>
        <w:tc>
          <w:tcPr>
            <w:tcW w:w="1350" w:type="dxa"/>
            <w:tcBorders>
              <w:bottom w:val="single" w:sz="4" w:space="0" w:color="auto"/>
            </w:tcBorders>
            <w:vAlign w:val="bottom"/>
          </w:tcPr>
          <w:p w:rsidR="00AB03EF" w:rsidRPr="008C1755" w:rsidRDefault="00AB03EF" w:rsidP="005233D7">
            <w:pPr>
              <w:jc w:val="center"/>
              <w:rPr>
                <w:rFonts w:ascii="Arial" w:hAnsi="Arial" w:cs="Arial"/>
                <w:b/>
              </w:rPr>
            </w:pPr>
            <w:r w:rsidRPr="008C1755">
              <w:rPr>
                <w:rFonts w:ascii="Arial" w:hAnsi="Arial" w:cs="Arial"/>
                <w:b/>
              </w:rPr>
              <w:t>Response Attached and Labeled? (Y/N)</w:t>
            </w:r>
          </w:p>
        </w:tc>
        <w:tc>
          <w:tcPr>
            <w:tcW w:w="4680" w:type="dxa"/>
            <w:tcBorders>
              <w:bottom w:val="single" w:sz="4" w:space="0" w:color="auto"/>
            </w:tcBorders>
            <w:vAlign w:val="bottom"/>
          </w:tcPr>
          <w:p w:rsidR="00AB03EF" w:rsidRPr="008C1755" w:rsidRDefault="00AB03EF" w:rsidP="005233D7">
            <w:pPr>
              <w:rPr>
                <w:rFonts w:ascii="Arial" w:hAnsi="Arial" w:cs="Arial"/>
                <w:b/>
              </w:rPr>
            </w:pPr>
            <w:r w:rsidRPr="008C1755">
              <w:rPr>
                <w:rFonts w:ascii="Arial" w:hAnsi="Arial" w:cs="Arial"/>
                <w:b/>
              </w:rPr>
              <w:t xml:space="preserve">Complete Answer / Response </w:t>
            </w:r>
          </w:p>
        </w:tc>
      </w:tr>
      <w:tr w:rsidR="00346B21" w:rsidRPr="00346B21" w:rsidTr="00A664BB">
        <w:tc>
          <w:tcPr>
            <w:tcW w:w="990" w:type="dxa"/>
            <w:shd w:val="clear" w:color="auto" w:fill="D9D9D9" w:themeFill="background1" w:themeFillShade="D9"/>
          </w:tcPr>
          <w:p w:rsidR="001337AA" w:rsidRPr="002B6F9C" w:rsidRDefault="00A31217" w:rsidP="008F4F2A">
            <w:pPr>
              <w:spacing w:before="120" w:after="120"/>
              <w:rPr>
                <w:rFonts w:ascii="Arial" w:hAnsi="Arial" w:cs="Arial"/>
                <w:b/>
                <w:sz w:val="24"/>
                <w:szCs w:val="24"/>
                <w:u w:val="single"/>
              </w:rPr>
            </w:pPr>
            <w:r w:rsidRPr="002B6F9C">
              <w:rPr>
                <w:rFonts w:ascii="Arial" w:hAnsi="Arial" w:cs="Arial"/>
                <w:b/>
                <w:sz w:val="24"/>
                <w:szCs w:val="24"/>
                <w:u w:val="single"/>
              </w:rPr>
              <w:t>3.10</w:t>
            </w:r>
          </w:p>
        </w:tc>
        <w:tc>
          <w:tcPr>
            <w:tcW w:w="5670" w:type="dxa"/>
            <w:shd w:val="clear" w:color="auto" w:fill="D9D9D9" w:themeFill="background1" w:themeFillShade="D9"/>
          </w:tcPr>
          <w:p w:rsidR="001337AA" w:rsidRPr="002B6F9C" w:rsidRDefault="00346B21" w:rsidP="008F4F2A">
            <w:pPr>
              <w:tabs>
                <w:tab w:val="left" w:pos="720"/>
                <w:tab w:val="left" w:pos="3600"/>
              </w:tabs>
              <w:spacing w:before="120" w:after="120"/>
              <w:rPr>
                <w:rFonts w:ascii="Arial" w:hAnsi="Arial" w:cs="Arial"/>
                <w:b/>
                <w:sz w:val="24"/>
                <w:szCs w:val="24"/>
                <w:u w:val="single"/>
              </w:rPr>
            </w:pPr>
            <w:r w:rsidRPr="002B6F9C">
              <w:rPr>
                <w:rFonts w:ascii="Arial" w:hAnsi="Arial" w:cs="Arial"/>
                <w:b/>
                <w:sz w:val="24"/>
                <w:szCs w:val="24"/>
                <w:u w:val="single"/>
              </w:rPr>
              <w:t xml:space="preserve">Implementation Plan. (M/E)  </w:t>
            </w:r>
          </w:p>
        </w:tc>
        <w:tc>
          <w:tcPr>
            <w:tcW w:w="1710" w:type="dxa"/>
            <w:shd w:val="clear" w:color="auto" w:fill="D9D9D9" w:themeFill="background1" w:themeFillShade="D9"/>
          </w:tcPr>
          <w:p w:rsidR="001337AA" w:rsidRPr="008F4F2A" w:rsidRDefault="001337AA" w:rsidP="008F4F2A">
            <w:pPr>
              <w:spacing w:before="120" w:after="120"/>
              <w:jc w:val="center"/>
              <w:rPr>
                <w:rFonts w:ascii="Arial" w:hAnsi="Arial" w:cs="Arial"/>
                <w:b/>
                <w:sz w:val="20"/>
                <w:szCs w:val="20"/>
                <w:u w:val="single"/>
              </w:rPr>
            </w:pPr>
          </w:p>
        </w:tc>
        <w:tc>
          <w:tcPr>
            <w:tcW w:w="1350" w:type="dxa"/>
            <w:shd w:val="clear" w:color="auto" w:fill="D9D9D9" w:themeFill="background1" w:themeFillShade="D9"/>
          </w:tcPr>
          <w:p w:rsidR="001337AA" w:rsidRPr="008F4F2A" w:rsidRDefault="001337AA" w:rsidP="008F4F2A">
            <w:pPr>
              <w:spacing w:before="120" w:after="120"/>
              <w:jc w:val="center"/>
              <w:rPr>
                <w:rFonts w:ascii="Arial" w:hAnsi="Arial" w:cs="Arial"/>
                <w:b/>
                <w:sz w:val="20"/>
                <w:szCs w:val="20"/>
                <w:u w:val="single"/>
              </w:rPr>
            </w:pPr>
          </w:p>
        </w:tc>
        <w:tc>
          <w:tcPr>
            <w:tcW w:w="4680" w:type="dxa"/>
            <w:shd w:val="clear" w:color="auto" w:fill="D9D9D9" w:themeFill="background1" w:themeFillShade="D9"/>
          </w:tcPr>
          <w:p w:rsidR="001337AA" w:rsidRPr="008F4F2A" w:rsidRDefault="001337AA" w:rsidP="008F4F2A">
            <w:pPr>
              <w:spacing w:before="120" w:after="120"/>
              <w:rPr>
                <w:rFonts w:ascii="Arial" w:hAnsi="Arial" w:cs="Arial"/>
                <w:b/>
                <w:sz w:val="20"/>
                <w:szCs w:val="20"/>
                <w:u w:val="single"/>
              </w:rPr>
            </w:pPr>
          </w:p>
        </w:tc>
      </w:tr>
      <w:tr w:rsidR="00BF1A26" w:rsidRPr="00346B21" w:rsidTr="00374CEB">
        <w:tc>
          <w:tcPr>
            <w:tcW w:w="990" w:type="dxa"/>
          </w:tcPr>
          <w:p w:rsidR="00BF1A26" w:rsidRPr="002B6F9C" w:rsidRDefault="00BF1A26" w:rsidP="008F4F2A">
            <w:pPr>
              <w:pStyle w:val="ListParagraph"/>
              <w:numPr>
                <w:ilvl w:val="0"/>
                <w:numId w:val="11"/>
              </w:numPr>
              <w:spacing w:before="120" w:after="120"/>
              <w:rPr>
                <w:rFonts w:ascii="Arial" w:hAnsi="Arial" w:cs="Arial"/>
                <w:sz w:val="24"/>
                <w:szCs w:val="24"/>
              </w:rPr>
            </w:pPr>
          </w:p>
        </w:tc>
        <w:tc>
          <w:tcPr>
            <w:tcW w:w="5670" w:type="dxa"/>
          </w:tcPr>
          <w:p w:rsidR="00BF1A26" w:rsidRPr="002B6F9C" w:rsidRDefault="00BF1A26" w:rsidP="008F4F2A">
            <w:pPr>
              <w:tabs>
                <w:tab w:val="left" w:pos="720"/>
                <w:tab w:val="left" w:pos="3600"/>
              </w:tabs>
              <w:spacing w:before="120" w:after="120"/>
              <w:rPr>
                <w:rFonts w:ascii="Arial" w:hAnsi="Arial" w:cs="Arial"/>
                <w:sz w:val="24"/>
                <w:szCs w:val="24"/>
              </w:rPr>
            </w:pPr>
            <w:r w:rsidRPr="002B6F9C">
              <w:rPr>
                <w:rFonts w:ascii="Arial" w:hAnsi="Arial" w:cs="Arial"/>
                <w:sz w:val="24"/>
                <w:szCs w:val="24"/>
              </w:rPr>
              <w:t xml:space="preserve">Describe your plan for implementing the LMS at the University. Include approximate time lines, roles, vendor responsibilities and the resources and time commitments the University is expected to provide. Include in your plan, the LMS’ optimal hardware configuration - meaning all hardware needed. If multiple system configurations are possible, state each configuration separately and specifically. Include an estimate of what would be involved in migrating data from the University’s existing </w:t>
            </w:r>
            <w:r w:rsidRPr="002B6F9C">
              <w:rPr>
                <w:rFonts w:ascii="Arial" w:eastAsia="Arial" w:hAnsi="Arial" w:cs="Arial"/>
                <w:sz w:val="24"/>
                <w:szCs w:val="24"/>
              </w:rPr>
              <w:t>system (at the posting of this RFP, we are running Blackboa</w:t>
            </w:r>
            <w:r w:rsidRPr="002B6F9C">
              <w:rPr>
                <w:rFonts w:ascii="Arial" w:eastAsia="Arial" w:hAnsi="Arial" w:cs="Arial"/>
                <w:spacing w:val="2"/>
                <w:sz w:val="24"/>
                <w:szCs w:val="24"/>
              </w:rPr>
              <w:t>r</w:t>
            </w:r>
            <w:r w:rsidRPr="002B6F9C">
              <w:rPr>
                <w:rFonts w:ascii="Arial" w:eastAsia="Arial" w:hAnsi="Arial" w:cs="Arial"/>
                <w:sz w:val="24"/>
                <w:szCs w:val="24"/>
              </w:rPr>
              <w:t>d Learn 9.1, SP11 with plans to upgrade to SP13) to</w:t>
            </w:r>
            <w:r w:rsidRPr="002B6F9C">
              <w:rPr>
                <w:rFonts w:ascii="Arial" w:eastAsia="Arial" w:hAnsi="Arial" w:cs="Arial"/>
                <w:spacing w:val="-1"/>
                <w:sz w:val="24"/>
                <w:szCs w:val="24"/>
              </w:rPr>
              <w:t xml:space="preserve"> </w:t>
            </w:r>
            <w:r w:rsidRPr="002B6F9C">
              <w:rPr>
                <w:rFonts w:ascii="Arial" w:eastAsia="Arial" w:hAnsi="Arial" w:cs="Arial"/>
                <w:sz w:val="24"/>
                <w:szCs w:val="24"/>
              </w:rPr>
              <w:t>the selected LMS.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4223D1">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Include a detailed time line for the LMS implementation including anticipated time you are required to be on site.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AF42CD">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 xml:space="preserve">Include an estimate of the amount of time required and work needed to convert existing course sites </w:t>
            </w:r>
            <w:r w:rsidRPr="002B6F9C">
              <w:rPr>
                <w:rFonts w:ascii="Arial" w:eastAsia="Arial" w:hAnsi="Arial" w:cs="Arial"/>
                <w:sz w:val="24"/>
                <w:szCs w:val="24"/>
              </w:rPr>
              <w:t>and their associated course and assessment materials (Black</w:t>
            </w:r>
            <w:r w:rsidRPr="002B6F9C">
              <w:rPr>
                <w:rFonts w:ascii="Arial" w:eastAsia="Arial" w:hAnsi="Arial" w:cs="Arial"/>
                <w:spacing w:val="-1"/>
                <w:sz w:val="24"/>
                <w:szCs w:val="24"/>
              </w:rPr>
              <w:t>b</w:t>
            </w:r>
            <w:r w:rsidRPr="002B6F9C">
              <w:rPr>
                <w:rFonts w:ascii="Arial" w:eastAsia="Arial" w:hAnsi="Arial" w:cs="Arial"/>
                <w:sz w:val="24"/>
                <w:szCs w:val="24"/>
              </w:rPr>
              <w:t>oard Learn) to your LMS.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A4A5B">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Include a brief narrative of similar implementation plans used by your firm over the past two years.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B3200">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Provide a sample project plan that shows the typical tasks, durations and dependencies for deploying the LMS.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61557">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What support resources are available to University staff and students during the migration? (e.g. documentation, communities of practice).  I</w:t>
            </w:r>
            <w:r w:rsidRPr="002B6F9C">
              <w:rPr>
                <w:rFonts w:ascii="Arial" w:eastAsia="Arial" w:hAnsi="Arial" w:cs="Arial"/>
                <w:sz w:val="24"/>
                <w:szCs w:val="24"/>
              </w:rPr>
              <w:t>nclude pricing model for support.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2955E0">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rFonts w:ascii="Arial" w:hAnsi="Arial" w:cs="Arial"/>
                <w:sz w:val="24"/>
                <w:szCs w:val="24"/>
              </w:rPr>
            </w:pPr>
            <w:r w:rsidRPr="002B6F9C">
              <w:rPr>
                <w:rFonts w:ascii="Arial" w:hAnsi="Arial" w:cs="Arial"/>
                <w:sz w:val="24"/>
                <w:szCs w:val="24"/>
              </w:rPr>
              <w:t xml:space="preserve">What support resources are available to technical staff (e.g. application, system and database administrators) during the migration? </w:t>
            </w:r>
            <w:r w:rsidRPr="002B6F9C">
              <w:rPr>
                <w:rFonts w:ascii="Arial" w:eastAsia="Arial" w:hAnsi="Arial" w:cs="Arial"/>
                <w:sz w:val="24"/>
                <w:szCs w:val="24"/>
              </w:rPr>
              <w:t>Include pricing model for support.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690E1B">
        <w:tc>
          <w:tcPr>
            <w:tcW w:w="990" w:type="dxa"/>
          </w:tcPr>
          <w:p w:rsidR="00BF1A26" w:rsidRPr="002B6F9C" w:rsidRDefault="00BF1A26" w:rsidP="008F4F2A">
            <w:pPr>
              <w:spacing w:before="120" w:after="120"/>
              <w:rPr>
                <w:rFonts w:ascii="Arial" w:hAnsi="Arial" w:cs="Arial"/>
                <w:sz w:val="24"/>
                <w:szCs w:val="24"/>
              </w:rPr>
            </w:pPr>
          </w:p>
        </w:tc>
        <w:tc>
          <w:tcPr>
            <w:tcW w:w="5670" w:type="dxa"/>
          </w:tcPr>
          <w:p w:rsidR="00BF1A26" w:rsidRPr="002B6F9C" w:rsidRDefault="00BF1A26" w:rsidP="00A31217">
            <w:pPr>
              <w:pStyle w:val="ListParagraph"/>
              <w:numPr>
                <w:ilvl w:val="0"/>
                <w:numId w:val="12"/>
              </w:numPr>
              <w:spacing w:before="120" w:after="120"/>
              <w:ind w:left="1140" w:hanging="990"/>
              <w:rPr>
                <w:sz w:val="24"/>
                <w:szCs w:val="24"/>
              </w:rPr>
            </w:pPr>
            <w:r w:rsidRPr="002B6F9C">
              <w:rPr>
                <w:rFonts w:ascii="Arial" w:hAnsi="Arial" w:cs="Arial"/>
                <w:sz w:val="24"/>
                <w:szCs w:val="24"/>
              </w:rPr>
              <w:t>Include a listing of anticipated roles and responsibilities for University employees, including estimated workload in labor hours over the period of the migration (e.g. documentation, communities of practice, etc.)</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AB03EF" w:rsidRDefault="00AB03EF">
      <w:r>
        <w:br w:type="page"/>
      </w:r>
    </w:p>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AB03EF" w:rsidRPr="00346B21" w:rsidTr="002C125B">
        <w:tc>
          <w:tcPr>
            <w:tcW w:w="990" w:type="dxa"/>
            <w:vAlign w:val="bottom"/>
          </w:tcPr>
          <w:p w:rsidR="00AB03EF" w:rsidRPr="008C1755" w:rsidRDefault="00AB03EF" w:rsidP="005233D7">
            <w:pPr>
              <w:rPr>
                <w:rFonts w:ascii="Arial" w:hAnsi="Arial" w:cs="Arial"/>
                <w:b/>
              </w:rPr>
            </w:pPr>
          </w:p>
        </w:tc>
        <w:tc>
          <w:tcPr>
            <w:tcW w:w="5670" w:type="dxa"/>
            <w:vAlign w:val="bottom"/>
          </w:tcPr>
          <w:p w:rsidR="00AB03EF" w:rsidRPr="008C1755" w:rsidRDefault="00AB03EF" w:rsidP="005233D7">
            <w:pPr>
              <w:rPr>
                <w:rFonts w:ascii="Arial" w:hAnsi="Arial" w:cs="Arial"/>
                <w:b/>
              </w:rPr>
            </w:pPr>
            <w:r w:rsidRPr="008C1755">
              <w:rPr>
                <w:rFonts w:ascii="Arial" w:hAnsi="Arial" w:cs="Arial"/>
                <w:b/>
              </w:rPr>
              <w:t>Submittal Requirement</w:t>
            </w:r>
          </w:p>
        </w:tc>
        <w:tc>
          <w:tcPr>
            <w:tcW w:w="1710" w:type="dxa"/>
            <w:vAlign w:val="bottom"/>
          </w:tcPr>
          <w:p w:rsidR="00AB03EF" w:rsidRPr="008C1755" w:rsidRDefault="00AB03EF" w:rsidP="005233D7">
            <w:pPr>
              <w:jc w:val="center"/>
              <w:rPr>
                <w:rFonts w:ascii="Arial" w:hAnsi="Arial" w:cs="Arial"/>
                <w:b/>
              </w:rPr>
            </w:pPr>
            <w:r w:rsidRPr="008C1755">
              <w:rPr>
                <w:rFonts w:ascii="Arial" w:hAnsi="Arial" w:cs="Arial"/>
                <w:b/>
              </w:rPr>
              <w:t>Meet Requirement?</w:t>
            </w:r>
          </w:p>
          <w:p w:rsidR="00AB03EF" w:rsidRPr="008C1755" w:rsidRDefault="00AB03EF" w:rsidP="005233D7">
            <w:pPr>
              <w:jc w:val="center"/>
              <w:rPr>
                <w:rFonts w:ascii="Arial" w:hAnsi="Arial" w:cs="Arial"/>
                <w:b/>
              </w:rPr>
            </w:pPr>
            <w:r w:rsidRPr="008C1755">
              <w:rPr>
                <w:rFonts w:ascii="Arial" w:hAnsi="Arial" w:cs="Arial"/>
                <w:b/>
              </w:rPr>
              <w:t>(Y/N)</w:t>
            </w:r>
          </w:p>
        </w:tc>
        <w:tc>
          <w:tcPr>
            <w:tcW w:w="1350" w:type="dxa"/>
            <w:vAlign w:val="bottom"/>
          </w:tcPr>
          <w:p w:rsidR="00AB03EF" w:rsidRPr="008C1755" w:rsidRDefault="00AB03EF" w:rsidP="005233D7">
            <w:pPr>
              <w:jc w:val="center"/>
              <w:rPr>
                <w:rFonts w:ascii="Arial" w:hAnsi="Arial" w:cs="Arial"/>
                <w:b/>
              </w:rPr>
            </w:pPr>
            <w:r w:rsidRPr="008C1755">
              <w:rPr>
                <w:rFonts w:ascii="Arial" w:hAnsi="Arial" w:cs="Arial"/>
                <w:b/>
              </w:rPr>
              <w:t>Response Attached and Labeled? (Y/N)</w:t>
            </w:r>
          </w:p>
        </w:tc>
        <w:tc>
          <w:tcPr>
            <w:tcW w:w="4680" w:type="dxa"/>
            <w:vAlign w:val="bottom"/>
          </w:tcPr>
          <w:p w:rsidR="00AB03EF" w:rsidRPr="008C1755" w:rsidRDefault="00AB03EF" w:rsidP="005233D7">
            <w:pPr>
              <w:rPr>
                <w:rFonts w:ascii="Arial" w:hAnsi="Arial" w:cs="Arial"/>
                <w:b/>
              </w:rPr>
            </w:pPr>
            <w:r w:rsidRPr="008C1755">
              <w:rPr>
                <w:rFonts w:ascii="Arial" w:hAnsi="Arial" w:cs="Arial"/>
                <w:b/>
              </w:rPr>
              <w:t xml:space="preserve">Complete Answer / Response </w:t>
            </w:r>
          </w:p>
        </w:tc>
      </w:tr>
      <w:tr w:rsidR="008F4F2A" w:rsidRPr="008F4F2A" w:rsidTr="00A664BB">
        <w:tc>
          <w:tcPr>
            <w:tcW w:w="990" w:type="dxa"/>
            <w:shd w:val="clear" w:color="auto" w:fill="D9D9D9" w:themeFill="background1" w:themeFillShade="D9"/>
          </w:tcPr>
          <w:p w:rsidR="008F4F2A" w:rsidRPr="002A5F72" w:rsidRDefault="00A31217" w:rsidP="008F4F2A">
            <w:pPr>
              <w:spacing w:before="120" w:after="120"/>
              <w:rPr>
                <w:rFonts w:ascii="Arial" w:hAnsi="Arial" w:cs="Arial"/>
                <w:b/>
                <w:sz w:val="24"/>
                <w:szCs w:val="24"/>
                <w:u w:val="single"/>
              </w:rPr>
            </w:pPr>
            <w:r w:rsidRPr="002A5F72">
              <w:rPr>
                <w:rFonts w:ascii="Arial" w:hAnsi="Arial" w:cs="Arial"/>
                <w:b/>
                <w:sz w:val="24"/>
                <w:szCs w:val="24"/>
                <w:u w:val="single"/>
              </w:rPr>
              <w:t>3.11</w:t>
            </w:r>
          </w:p>
        </w:tc>
        <w:tc>
          <w:tcPr>
            <w:tcW w:w="5670" w:type="dxa"/>
            <w:shd w:val="clear" w:color="auto" w:fill="D9D9D9" w:themeFill="background1" w:themeFillShade="D9"/>
          </w:tcPr>
          <w:p w:rsidR="008F4F2A" w:rsidRPr="002A5F72" w:rsidRDefault="008F4F2A" w:rsidP="008F4F2A">
            <w:pPr>
              <w:tabs>
                <w:tab w:val="left" w:pos="720"/>
                <w:tab w:val="left" w:pos="3600"/>
              </w:tabs>
              <w:spacing w:before="120" w:after="120"/>
              <w:rPr>
                <w:rFonts w:ascii="Arial" w:hAnsi="Arial" w:cs="Arial"/>
                <w:sz w:val="24"/>
                <w:szCs w:val="24"/>
              </w:rPr>
            </w:pPr>
            <w:r w:rsidRPr="002A5F72">
              <w:rPr>
                <w:rFonts w:ascii="Arial" w:hAnsi="Arial" w:cs="Arial"/>
                <w:b/>
                <w:sz w:val="24"/>
                <w:szCs w:val="24"/>
                <w:u w:val="single"/>
              </w:rPr>
              <w:t>Training</w:t>
            </w:r>
            <w:r w:rsidRPr="002A5F72">
              <w:rPr>
                <w:rFonts w:ascii="Arial" w:hAnsi="Arial" w:cs="Arial"/>
                <w:b/>
                <w:sz w:val="24"/>
                <w:szCs w:val="24"/>
              </w:rPr>
              <w:t>.</w:t>
            </w:r>
            <w:r w:rsidRPr="002A5F72">
              <w:rPr>
                <w:rFonts w:ascii="Arial" w:hAnsi="Arial" w:cs="Arial"/>
                <w:sz w:val="24"/>
                <w:szCs w:val="24"/>
              </w:rPr>
              <w:t xml:space="preserve"> </w:t>
            </w:r>
            <w:r w:rsidRPr="002A5F72">
              <w:rPr>
                <w:rFonts w:ascii="Arial" w:hAnsi="Arial" w:cs="Arial"/>
                <w:b/>
                <w:sz w:val="24"/>
                <w:szCs w:val="24"/>
              </w:rPr>
              <w:t>(M/E)</w:t>
            </w:r>
            <w:r w:rsidRPr="002A5F72">
              <w:rPr>
                <w:rFonts w:ascii="Arial" w:hAnsi="Arial" w:cs="Arial"/>
                <w:sz w:val="24"/>
                <w:szCs w:val="24"/>
              </w:rPr>
              <w:t xml:space="preserve"> </w:t>
            </w:r>
          </w:p>
        </w:tc>
        <w:tc>
          <w:tcPr>
            <w:tcW w:w="1710" w:type="dxa"/>
            <w:shd w:val="clear" w:color="auto" w:fill="D9D9D9" w:themeFill="background1" w:themeFillShade="D9"/>
          </w:tcPr>
          <w:p w:rsidR="008F4F2A" w:rsidRPr="008F4F2A" w:rsidRDefault="008F4F2A" w:rsidP="008F4F2A">
            <w:pPr>
              <w:spacing w:before="120" w:after="120"/>
              <w:jc w:val="center"/>
              <w:rPr>
                <w:rFonts w:ascii="Arial" w:hAnsi="Arial" w:cs="Arial"/>
                <w:b/>
                <w:sz w:val="20"/>
                <w:szCs w:val="20"/>
                <w:u w:val="single"/>
              </w:rPr>
            </w:pPr>
          </w:p>
        </w:tc>
        <w:tc>
          <w:tcPr>
            <w:tcW w:w="1350" w:type="dxa"/>
            <w:shd w:val="clear" w:color="auto" w:fill="D9D9D9" w:themeFill="background1" w:themeFillShade="D9"/>
          </w:tcPr>
          <w:p w:rsidR="008F4F2A" w:rsidRPr="008F4F2A" w:rsidRDefault="008F4F2A" w:rsidP="008F4F2A">
            <w:pPr>
              <w:spacing w:before="120" w:after="120"/>
              <w:jc w:val="center"/>
              <w:rPr>
                <w:rFonts w:ascii="Arial" w:hAnsi="Arial" w:cs="Arial"/>
                <w:b/>
                <w:sz w:val="20"/>
                <w:szCs w:val="20"/>
                <w:u w:val="single"/>
              </w:rPr>
            </w:pPr>
          </w:p>
        </w:tc>
        <w:tc>
          <w:tcPr>
            <w:tcW w:w="4680" w:type="dxa"/>
            <w:shd w:val="clear" w:color="auto" w:fill="D9D9D9" w:themeFill="background1" w:themeFillShade="D9"/>
          </w:tcPr>
          <w:p w:rsidR="008F4F2A" w:rsidRPr="008F4F2A" w:rsidRDefault="008F4F2A" w:rsidP="008F4F2A">
            <w:pPr>
              <w:spacing w:before="120" w:after="120"/>
              <w:rPr>
                <w:rFonts w:ascii="Arial" w:hAnsi="Arial" w:cs="Arial"/>
                <w:b/>
                <w:sz w:val="20"/>
                <w:szCs w:val="20"/>
                <w:u w:val="single"/>
              </w:rPr>
            </w:pPr>
          </w:p>
        </w:tc>
      </w:tr>
      <w:tr w:rsidR="00BF1A26" w:rsidRPr="00346B21" w:rsidTr="00907AF9">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hAnsi="Arial" w:cs="Arial"/>
                <w:sz w:val="24"/>
                <w:szCs w:val="24"/>
              </w:rPr>
            </w:pPr>
            <w:r w:rsidRPr="002A5F72">
              <w:rPr>
                <w:rFonts w:ascii="Arial" w:hAnsi="Arial" w:cs="Arial"/>
                <w:sz w:val="24"/>
                <w:szCs w:val="24"/>
              </w:rPr>
              <w:t>Describe how training is conducted and the depth of training for system administrators, technical staff support personnel, and end users.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AC0619">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hAnsi="Arial" w:cs="Arial"/>
                <w:sz w:val="24"/>
                <w:szCs w:val="24"/>
              </w:rPr>
            </w:pPr>
            <w:r w:rsidRPr="002A5F72">
              <w:rPr>
                <w:rFonts w:ascii="Arial" w:hAnsi="Arial" w:cs="Arial"/>
                <w:sz w:val="24"/>
                <w:szCs w:val="24"/>
              </w:rPr>
              <w:t>List the training materials and manuals provided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353098">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hAnsi="Arial" w:cs="Arial"/>
                <w:sz w:val="24"/>
                <w:szCs w:val="24"/>
              </w:rPr>
            </w:pPr>
            <w:r w:rsidRPr="002A5F72">
              <w:rPr>
                <w:rFonts w:ascii="Arial" w:hAnsi="Arial" w:cs="Arial"/>
                <w:sz w:val="24"/>
                <w:szCs w:val="24"/>
              </w:rPr>
              <w:t>Identify site specific training materials that will be created as part of the implementation at University. Include a plan for development of University-specific training materials, which in conjunction with Proposer supplied materials and personnel.  Training should be designed to position University to train future end users in use of the LMS. Provide examples of materials created for previous clients if applicable (hyperlinks to wikis, or other online documentation is acceptable).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8839FC">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eastAsia="Times New Roman" w:hAnsi="Arial" w:cs="Arial"/>
                <w:sz w:val="24"/>
                <w:szCs w:val="24"/>
              </w:rPr>
            </w:pPr>
            <w:r w:rsidRPr="002A5F72">
              <w:rPr>
                <w:rFonts w:ascii="Arial" w:hAnsi="Arial" w:cs="Arial"/>
                <w:sz w:val="24"/>
                <w:szCs w:val="24"/>
              </w:rPr>
              <w:t>Describe the all tiers of offered end user training models and methods.  Include pricing for each tier.</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E93136">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hAnsi="Arial" w:cs="Arial"/>
                <w:sz w:val="24"/>
                <w:szCs w:val="24"/>
              </w:rPr>
            </w:pPr>
            <w:r w:rsidRPr="002A5F72">
              <w:rPr>
                <w:rFonts w:ascii="Arial" w:eastAsia="Arial" w:hAnsi="Arial" w:cs="Arial"/>
                <w:bCs/>
                <w:spacing w:val="13"/>
                <w:sz w:val="24"/>
                <w:szCs w:val="24"/>
              </w:rPr>
              <w:t>What is the costing model</w:t>
            </w:r>
            <w:r w:rsidRPr="002A5F72">
              <w:rPr>
                <w:rFonts w:ascii="Arial" w:hAnsi="Arial" w:cs="Arial"/>
                <w:spacing w:val="13"/>
                <w:sz w:val="24"/>
                <w:szCs w:val="24"/>
              </w:rPr>
              <w:t xml:space="preserve"> for training </w:t>
            </w:r>
            <w:r w:rsidRPr="002A5F72">
              <w:rPr>
                <w:rFonts w:ascii="Arial" w:eastAsia="Arial" w:hAnsi="Arial" w:cs="Arial"/>
                <w:sz w:val="24"/>
                <w:szCs w:val="24"/>
              </w:rPr>
              <w:t>on future upgrades?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BF462C">
        <w:tc>
          <w:tcPr>
            <w:tcW w:w="990" w:type="dxa"/>
          </w:tcPr>
          <w:p w:rsidR="00BF1A26" w:rsidRPr="002A5F72" w:rsidRDefault="00BF1A26" w:rsidP="008F4F2A">
            <w:pPr>
              <w:pStyle w:val="ListParagraph"/>
              <w:numPr>
                <w:ilvl w:val="0"/>
                <w:numId w:val="13"/>
              </w:numPr>
              <w:spacing w:before="120" w:after="120"/>
              <w:rPr>
                <w:rFonts w:ascii="Arial" w:hAnsi="Arial" w:cs="Arial"/>
                <w:sz w:val="24"/>
                <w:szCs w:val="24"/>
              </w:rPr>
            </w:pPr>
          </w:p>
        </w:tc>
        <w:tc>
          <w:tcPr>
            <w:tcW w:w="5670" w:type="dxa"/>
          </w:tcPr>
          <w:p w:rsidR="00BF1A26" w:rsidRPr="002A5F72" w:rsidRDefault="00BF1A26" w:rsidP="008F4F2A">
            <w:pPr>
              <w:tabs>
                <w:tab w:val="left" w:pos="720"/>
                <w:tab w:val="left" w:pos="3600"/>
              </w:tabs>
              <w:spacing w:before="120" w:after="120"/>
              <w:rPr>
                <w:rFonts w:ascii="Arial" w:hAnsi="Arial" w:cs="Arial"/>
                <w:sz w:val="24"/>
                <w:szCs w:val="24"/>
              </w:rPr>
            </w:pPr>
            <w:r w:rsidRPr="002A5F72">
              <w:rPr>
                <w:rFonts w:ascii="Arial" w:hAnsi="Arial" w:cs="Arial"/>
                <w:sz w:val="24"/>
                <w:szCs w:val="24"/>
              </w:rPr>
              <w:t xml:space="preserve">Is training web-based, on-site or conducted at some other location?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AB03EF" w:rsidRDefault="00AB03EF">
      <w:r>
        <w:br w:type="page"/>
      </w:r>
    </w:p>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AB03EF" w:rsidRPr="00346B21" w:rsidTr="00BE2555">
        <w:tc>
          <w:tcPr>
            <w:tcW w:w="990" w:type="dxa"/>
            <w:vAlign w:val="bottom"/>
          </w:tcPr>
          <w:p w:rsidR="00AB03EF" w:rsidRPr="008C1755" w:rsidRDefault="00AB03EF" w:rsidP="005233D7">
            <w:pPr>
              <w:rPr>
                <w:rFonts w:ascii="Arial" w:hAnsi="Arial" w:cs="Arial"/>
                <w:b/>
              </w:rPr>
            </w:pPr>
          </w:p>
        </w:tc>
        <w:tc>
          <w:tcPr>
            <w:tcW w:w="5670" w:type="dxa"/>
            <w:vAlign w:val="bottom"/>
          </w:tcPr>
          <w:p w:rsidR="00AB03EF" w:rsidRPr="008C1755" w:rsidRDefault="00AB03EF" w:rsidP="005233D7">
            <w:pPr>
              <w:rPr>
                <w:rFonts w:ascii="Arial" w:hAnsi="Arial" w:cs="Arial"/>
                <w:b/>
              </w:rPr>
            </w:pPr>
            <w:r w:rsidRPr="008C1755">
              <w:rPr>
                <w:rFonts w:ascii="Arial" w:hAnsi="Arial" w:cs="Arial"/>
                <w:b/>
              </w:rPr>
              <w:t>Submittal Requirement</w:t>
            </w:r>
          </w:p>
        </w:tc>
        <w:tc>
          <w:tcPr>
            <w:tcW w:w="1710" w:type="dxa"/>
            <w:vAlign w:val="bottom"/>
          </w:tcPr>
          <w:p w:rsidR="00AB03EF" w:rsidRPr="008C1755" w:rsidRDefault="00AB03EF" w:rsidP="005233D7">
            <w:pPr>
              <w:jc w:val="center"/>
              <w:rPr>
                <w:rFonts w:ascii="Arial" w:hAnsi="Arial" w:cs="Arial"/>
                <w:b/>
              </w:rPr>
            </w:pPr>
            <w:r w:rsidRPr="008C1755">
              <w:rPr>
                <w:rFonts w:ascii="Arial" w:hAnsi="Arial" w:cs="Arial"/>
                <w:b/>
              </w:rPr>
              <w:t>Meet Requirement?</w:t>
            </w:r>
          </w:p>
          <w:p w:rsidR="00AB03EF" w:rsidRPr="008C1755" w:rsidRDefault="00AB03EF" w:rsidP="005233D7">
            <w:pPr>
              <w:jc w:val="center"/>
              <w:rPr>
                <w:rFonts w:ascii="Arial" w:hAnsi="Arial" w:cs="Arial"/>
                <w:b/>
              </w:rPr>
            </w:pPr>
            <w:r w:rsidRPr="008C1755">
              <w:rPr>
                <w:rFonts w:ascii="Arial" w:hAnsi="Arial" w:cs="Arial"/>
                <w:b/>
              </w:rPr>
              <w:t>(Y/N)</w:t>
            </w:r>
          </w:p>
        </w:tc>
        <w:tc>
          <w:tcPr>
            <w:tcW w:w="1350" w:type="dxa"/>
            <w:vAlign w:val="bottom"/>
          </w:tcPr>
          <w:p w:rsidR="00AB03EF" w:rsidRPr="008C1755" w:rsidRDefault="00AB03EF" w:rsidP="005233D7">
            <w:pPr>
              <w:jc w:val="center"/>
              <w:rPr>
                <w:rFonts w:ascii="Arial" w:hAnsi="Arial" w:cs="Arial"/>
                <w:b/>
              </w:rPr>
            </w:pPr>
            <w:r w:rsidRPr="008C1755">
              <w:rPr>
                <w:rFonts w:ascii="Arial" w:hAnsi="Arial" w:cs="Arial"/>
                <w:b/>
              </w:rPr>
              <w:t>Response Attached and Labeled? (Y/N)</w:t>
            </w:r>
          </w:p>
        </w:tc>
        <w:tc>
          <w:tcPr>
            <w:tcW w:w="4680" w:type="dxa"/>
            <w:vAlign w:val="bottom"/>
          </w:tcPr>
          <w:p w:rsidR="00AB03EF" w:rsidRPr="008C1755" w:rsidRDefault="00AB03EF" w:rsidP="005233D7">
            <w:pPr>
              <w:rPr>
                <w:rFonts w:ascii="Arial" w:hAnsi="Arial" w:cs="Arial"/>
                <w:b/>
              </w:rPr>
            </w:pPr>
            <w:r w:rsidRPr="008C1755">
              <w:rPr>
                <w:rFonts w:ascii="Arial" w:hAnsi="Arial" w:cs="Arial"/>
                <w:b/>
              </w:rPr>
              <w:t xml:space="preserve">Complete Answer / Response </w:t>
            </w:r>
          </w:p>
        </w:tc>
      </w:tr>
      <w:tr w:rsidR="008F4F2A" w:rsidRPr="008F4F2A" w:rsidTr="00A664BB">
        <w:tc>
          <w:tcPr>
            <w:tcW w:w="990" w:type="dxa"/>
            <w:shd w:val="clear" w:color="auto" w:fill="D9D9D9" w:themeFill="background1" w:themeFillShade="D9"/>
          </w:tcPr>
          <w:p w:rsidR="008F4F2A" w:rsidRPr="0059019F" w:rsidRDefault="00A31217" w:rsidP="008F4F2A">
            <w:pPr>
              <w:spacing w:before="120" w:after="120"/>
              <w:rPr>
                <w:rFonts w:ascii="Arial" w:hAnsi="Arial" w:cs="Arial"/>
                <w:b/>
                <w:sz w:val="24"/>
                <w:szCs w:val="24"/>
                <w:u w:val="single"/>
              </w:rPr>
            </w:pPr>
            <w:r w:rsidRPr="0059019F">
              <w:rPr>
                <w:rFonts w:ascii="Arial" w:hAnsi="Arial" w:cs="Arial"/>
                <w:b/>
                <w:sz w:val="24"/>
                <w:szCs w:val="24"/>
                <w:u w:val="single"/>
              </w:rPr>
              <w:t>3.12</w:t>
            </w:r>
          </w:p>
        </w:tc>
        <w:tc>
          <w:tcPr>
            <w:tcW w:w="5670" w:type="dxa"/>
            <w:shd w:val="clear" w:color="auto" w:fill="D9D9D9" w:themeFill="background1" w:themeFillShade="D9"/>
          </w:tcPr>
          <w:p w:rsidR="008F4F2A" w:rsidRPr="0059019F" w:rsidRDefault="008F4F2A" w:rsidP="008F4F2A">
            <w:pPr>
              <w:tabs>
                <w:tab w:val="left" w:pos="720"/>
                <w:tab w:val="left" w:pos="3600"/>
              </w:tabs>
              <w:spacing w:before="120" w:after="120"/>
              <w:rPr>
                <w:rFonts w:ascii="Arial" w:hAnsi="Arial" w:cs="Arial"/>
                <w:sz w:val="24"/>
                <w:szCs w:val="24"/>
              </w:rPr>
            </w:pPr>
            <w:r w:rsidRPr="0059019F">
              <w:rPr>
                <w:rFonts w:ascii="Arial" w:hAnsi="Arial" w:cs="Arial"/>
                <w:b/>
                <w:sz w:val="24"/>
                <w:szCs w:val="24"/>
                <w:u w:val="single"/>
              </w:rPr>
              <w:t>System Support</w:t>
            </w:r>
            <w:r w:rsidRPr="0059019F">
              <w:rPr>
                <w:rFonts w:ascii="Arial" w:hAnsi="Arial" w:cs="Arial"/>
                <w:b/>
                <w:sz w:val="24"/>
                <w:szCs w:val="24"/>
              </w:rPr>
              <w:t xml:space="preserve">. </w:t>
            </w:r>
            <w:r w:rsidRPr="0059019F">
              <w:rPr>
                <w:rFonts w:ascii="Arial" w:hAnsi="Arial" w:cs="Arial"/>
                <w:b/>
                <w:spacing w:val="-3"/>
                <w:sz w:val="24"/>
                <w:szCs w:val="24"/>
              </w:rPr>
              <w:t>(M/E)</w:t>
            </w:r>
          </w:p>
        </w:tc>
        <w:tc>
          <w:tcPr>
            <w:tcW w:w="1710" w:type="dxa"/>
            <w:shd w:val="clear" w:color="auto" w:fill="D9D9D9" w:themeFill="background1" w:themeFillShade="D9"/>
          </w:tcPr>
          <w:p w:rsidR="008F4F2A" w:rsidRPr="008F4F2A" w:rsidRDefault="008F4F2A" w:rsidP="008F4F2A">
            <w:pPr>
              <w:spacing w:before="120" w:after="120"/>
              <w:jc w:val="center"/>
              <w:rPr>
                <w:rFonts w:ascii="Arial" w:hAnsi="Arial" w:cs="Arial"/>
                <w:b/>
                <w:sz w:val="20"/>
                <w:szCs w:val="20"/>
                <w:u w:val="single"/>
              </w:rPr>
            </w:pPr>
          </w:p>
        </w:tc>
        <w:tc>
          <w:tcPr>
            <w:tcW w:w="1350" w:type="dxa"/>
            <w:shd w:val="clear" w:color="auto" w:fill="D9D9D9" w:themeFill="background1" w:themeFillShade="D9"/>
          </w:tcPr>
          <w:p w:rsidR="008F4F2A" w:rsidRPr="008F4F2A" w:rsidRDefault="008F4F2A" w:rsidP="008F4F2A">
            <w:pPr>
              <w:spacing w:before="120" w:after="120"/>
              <w:jc w:val="center"/>
              <w:rPr>
                <w:rFonts w:ascii="Arial" w:hAnsi="Arial" w:cs="Arial"/>
                <w:b/>
                <w:sz w:val="20"/>
                <w:szCs w:val="20"/>
                <w:u w:val="single"/>
              </w:rPr>
            </w:pPr>
          </w:p>
        </w:tc>
        <w:tc>
          <w:tcPr>
            <w:tcW w:w="4680" w:type="dxa"/>
            <w:shd w:val="clear" w:color="auto" w:fill="D9D9D9" w:themeFill="background1" w:themeFillShade="D9"/>
          </w:tcPr>
          <w:p w:rsidR="008F4F2A" w:rsidRPr="008F4F2A" w:rsidRDefault="008F4F2A" w:rsidP="008F4F2A">
            <w:pPr>
              <w:spacing w:before="120" w:after="120"/>
              <w:rPr>
                <w:rFonts w:ascii="Arial" w:hAnsi="Arial" w:cs="Arial"/>
                <w:b/>
                <w:sz w:val="20"/>
                <w:szCs w:val="20"/>
                <w:u w:val="single"/>
              </w:rPr>
            </w:pPr>
          </w:p>
        </w:tc>
      </w:tr>
      <w:tr w:rsidR="00BF1A26" w:rsidRPr="00346B21" w:rsidTr="005825D8">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7265A4">
            <w:pPr>
              <w:tabs>
                <w:tab w:val="left" w:pos="720"/>
                <w:tab w:val="left" w:pos="3600"/>
              </w:tabs>
              <w:spacing w:before="120" w:after="120"/>
              <w:rPr>
                <w:rFonts w:ascii="Arial" w:hAnsi="Arial" w:cs="Arial"/>
                <w:sz w:val="24"/>
                <w:szCs w:val="24"/>
              </w:rPr>
            </w:pPr>
            <w:r>
              <w:rPr>
                <w:rFonts w:ascii="Arial" w:hAnsi="Arial" w:cs="Arial"/>
                <w:sz w:val="24"/>
                <w:szCs w:val="24"/>
              </w:rPr>
              <w:t xml:space="preserve">Provide the warranty period and details of the warranty coverage for your product.  It is assumed the warranty period will comply with Section 2.5 of the RFP – if this is different for your product, please explain..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948D3">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State the different user support options available, the hours that support is available (in Pacific Time), and the cost for the different options. In the event of a system problem, what technical support staff (from successful Proposer) would be available to respond, how would they respond, what response methods would be used, and what would be the response time?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20773A">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Provide performance statistics over the last three years to support your estimated response time.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54863">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Provide a clear description of any software on which the LMS is dependent (e.g.: Oracle, SQL Server, Windows) and for each type of software dependency (OS, database, browser, etc.) describe how many versions will be concurrently supported. Address both forward and backward compatibility.</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B024B6">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 xml:space="preserve">How do you track compatibility issues with the major browsers (Firefox, Internet Explorer, Safari, Chrome…) and how do you communicate </w:t>
            </w:r>
          </w:p>
          <w:p w:rsidR="00BF1A26" w:rsidRDefault="00BF1A26" w:rsidP="008F4F2A">
            <w:pPr>
              <w:tabs>
                <w:tab w:val="left" w:pos="720"/>
                <w:tab w:val="left" w:pos="3600"/>
              </w:tabs>
              <w:spacing w:before="120" w:after="120"/>
              <w:rPr>
                <w:rFonts w:ascii="Arial" w:hAnsi="Arial" w:cs="Arial"/>
                <w:sz w:val="24"/>
                <w:szCs w:val="24"/>
              </w:rPr>
            </w:pPr>
          </w:p>
          <w:p w:rsidR="00BF1A26" w:rsidRPr="0059019F" w:rsidRDefault="00BF1A26" w:rsidP="008F4F2A">
            <w:pPr>
              <w:tabs>
                <w:tab w:val="left" w:pos="720"/>
                <w:tab w:val="left" w:pos="3600"/>
              </w:tabs>
              <w:spacing w:before="120" w:after="120"/>
              <w:rPr>
                <w:rFonts w:ascii="Arial" w:eastAsia="Times New Roman" w:hAnsi="Arial" w:cs="Arial"/>
                <w:sz w:val="24"/>
                <w:szCs w:val="24"/>
              </w:rPr>
            </w:pPr>
            <w:r w:rsidRPr="0059019F">
              <w:rPr>
                <w:rFonts w:ascii="Arial" w:hAnsi="Arial" w:cs="Arial"/>
                <w:sz w:val="24"/>
                <w:szCs w:val="24"/>
              </w:rPr>
              <w:t>information regarding compatibility issues to your clients?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lastRenderedPageBreak/>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D42BB">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eastAsia="Arial" w:hAnsi="Arial" w:cs="Arial"/>
                <w:sz w:val="24"/>
                <w:szCs w:val="24"/>
              </w:rPr>
              <w:t>Provide a clear description of relevant third-party services on which the LMS is dependent (e.g., third-party vendor cloud-based storage).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AF01C1">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If you offer hosted solutions, list and describe any and all unplanned outages the LMS experienced over the last three years, including duration, cause, response and client communications/management.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045323">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List the updates/upgrades/releases of your proposed LMS solution for the past three years including its purpose (e.g., bug fixes, security update, functionality enhancements, etc.).</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0195C">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eastAsia="Times New Roman" w:hAnsi="Arial" w:cs="Arial"/>
                <w:sz w:val="24"/>
                <w:szCs w:val="24"/>
              </w:rPr>
            </w:pPr>
            <w:r w:rsidRPr="0059019F">
              <w:rPr>
                <w:rFonts w:ascii="Arial" w:hAnsi="Arial" w:cs="Arial"/>
                <w:sz w:val="24"/>
                <w:szCs w:val="24"/>
              </w:rPr>
              <w:t>What is the plan for providing future upgrades and new releases of the LMS?  What is the new release schedule and timing of upgrades? Delineate the standard update/upgrade procedures and methodology including the specific division of labor between what is done by the vendor vs. what is done by in-house, University, support staff.</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857A15">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eastAsia="Arial" w:hAnsi="Arial" w:cs="Arial"/>
                <w:sz w:val="24"/>
                <w:szCs w:val="24"/>
              </w:rPr>
              <w:t>How are client’s needs accommodated in the upgrade and planned downtime schedules?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E809DE">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What methods do you have in place for users to request LMS enhancements?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56F3F">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What processes do you have in place for users to know what enhancements are being developed and to allow for early-adoption or beta-testing?</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2E3D64">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Include an estimate of University’s technical support needed in-house to keep your LMS running at optimal level on an ongoing basis for maintenance, upgrades, modifications, back-ups, etc. Give your recommendation in FTE (Full Time Equivalence). For example, a full time (40 hours a week) person would be 1.0 FTE. A half-time person (20 hours per week) would be 0.5 FTE.  Also, list any programming languages or specific skills that will be required to perform maintenance, upgrades, modifications, back-ups, etc.</w:t>
            </w:r>
          </w:p>
          <w:p w:rsidR="00224820" w:rsidRPr="0059019F" w:rsidRDefault="00224820" w:rsidP="008F4F2A">
            <w:pPr>
              <w:tabs>
                <w:tab w:val="left" w:pos="720"/>
                <w:tab w:val="left" w:pos="3600"/>
              </w:tabs>
              <w:spacing w:before="120" w:after="120"/>
              <w:rPr>
                <w:rFonts w:ascii="Arial" w:hAnsi="Arial" w:cs="Arial"/>
                <w:sz w:val="24"/>
                <w:szCs w:val="24"/>
              </w:rPr>
            </w:pP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A36014">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What statistics do you have to support the above recommendations for in-house (University) support staffing needed?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3A4842">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Default="00BF1A26" w:rsidP="008F4F2A">
            <w:pPr>
              <w:tabs>
                <w:tab w:val="left" w:pos="720"/>
                <w:tab w:val="left" w:pos="3600"/>
              </w:tabs>
              <w:spacing w:before="120" w:after="120"/>
              <w:rPr>
                <w:rFonts w:ascii="Arial" w:hAnsi="Arial" w:cs="Arial"/>
                <w:sz w:val="24"/>
                <w:szCs w:val="24"/>
              </w:rPr>
            </w:pPr>
            <w:r w:rsidRPr="0059019F">
              <w:rPr>
                <w:rFonts w:ascii="Arial" w:hAnsi="Arial" w:cs="Arial"/>
                <w:sz w:val="24"/>
                <w:szCs w:val="24"/>
              </w:rPr>
              <w:t>What LMS problems are expected to be fixed in-house by University technical staff vs. any emergencies that must be fixed by the successful Proposer’s support team?</w:t>
            </w:r>
          </w:p>
          <w:p w:rsidR="00224820" w:rsidRPr="0059019F" w:rsidRDefault="00224820" w:rsidP="008F4F2A">
            <w:pPr>
              <w:tabs>
                <w:tab w:val="left" w:pos="720"/>
                <w:tab w:val="left" w:pos="3600"/>
              </w:tabs>
              <w:spacing w:before="120" w:after="120"/>
              <w:rPr>
                <w:rFonts w:ascii="Arial" w:eastAsia="Times New Roman" w:hAnsi="Arial" w:cs="Arial"/>
                <w:sz w:val="24"/>
                <w:szCs w:val="24"/>
              </w:rPr>
            </w:pP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BE36F2">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eastAsia="Times New Roman" w:hAnsi="Arial" w:cs="Arial"/>
                <w:sz w:val="24"/>
                <w:szCs w:val="24"/>
              </w:rPr>
            </w:pPr>
            <w:r w:rsidRPr="0059019F">
              <w:rPr>
                <w:rFonts w:ascii="Arial" w:eastAsia="Arial" w:hAnsi="Arial" w:cs="Arial"/>
                <w:sz w:val="24"/>
                <w:szCs w:val="24"/>
              </w:rPr>
              <w:t>If the LMS is completely or partially hosted, please provide LMS service uptime expectations, including the criteria on which the calculation is based.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8D61C9">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Default="00BF1A26" w:rsidP="008F4F2A">
            <w:pPr>
              <w:tabs>
                <w:tab w:val="left" w:pos="720"/>
                <w:tab w:val="left" w:pos="3600"/>
              </w:tabs>
              <w:spacing w:before="120" w:after="120"/>
              <w:rPr>
                <w:rFonts w:ascii="Arial" w:eastAsia="Arial" w:hAnsi="Arial" w:cs="Arial"/>
                <w:sz w:val="24"/>
                <w:szCs w:val="24"/>
              </w:rPr>
            </w:pPr>
            <w:r w:rsidRPr="0059019F">
              <w:rPr>
                <w:rFonts w:ascii="Arial" w:eastAsia="Arial" w:hAnsi="Arial" w:cs="Arial"/>
                <w:bCs/>
                <w:sz w:val="24"/>
                <w:szCs w:val="24"/>
              </w:rPr>
              <w:t>If the LMS is completely or partially hosted, p</w:t>
            </w:r>
            <w:r w:rsidRPr="0059019F">
              <w:rPr>
                <w:rFonts w:ascii="Arial" w:eastAsia="Arial" w:hAnsi="Arial" w:cs="Arial"/>
                <w:bCs/>
                <w:spacing w:val="13"/>
                <w:sz w:val="24"/>
                <w:szCs w:val="24"/>
              </w:rPr>
              <w:t xml:space="preserve">rovide histories of planned and unplanned downtime for the past three years. </w:t>
            </w:r>
            <w:r w:rsidRPr="0059019F">
              <w:rPr>
                <w:rFonts w:ascii="Arial" w:eastAsia="Arial" w:hAnsi="Arial" w:cs="Arial"/>
                <w:sz w:val="24"/>
                <w:szCs w:val="24"/>
              </w:rPr>
              <w:t>Clearly define what is included in “planned” and “unplanned” downtime.</w:t>
            </w:r>
          </w:p>
          <w:p w:rsidR="00224820" w:rsidRPr="0059019F" w:rsidRDefault="00224820" w:rsidP="008F4F2A">
            <w:pPr>
              <w:tabs>
                <w:tab w:val="left" w:pos="720"/>
                <w:tab w:val="left" w:pos="3600"/>
              </w:tabs>
              <w:spacing w:before="120" w:after="120"/>
              <w:rPr>
                <w:rFonts w:ascii="Arial" w:eastAsia="Times New Roman" w:hAnsi="Arial" w:cs="Arial"/>
                <w:sz w:val="24"/>
                <w:szCs w:val="24"/>
              </w:rPr>
            </w:pP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157EDF">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p>
        </w:tc>
        <w:tc>
          <w:tcPr>
            <w:tcW w:w="5670" w:type="dxa"/>
          </w:tcPr>
          <w:p w:rsidR="00BF1A26" w:rsidRPr="0059019F" w:rsidRDefault="00BF1A26" w:rsidP="008F4F2A">
            <w:pPr>
              <w:tabs>
                <w:tab w:val="left" w:pos="720"/>
                <w:tab w:val="left" w:pos="3600"/>
              </w:tabs>
              <w:spacing w:before="120" w:after="120"/>
              <w:rPr>
                <w:rFonts w:ascii="Arial" w:eastAsia="Times New Roman" w:hAnsi="Arial" w:cs="Arial"/>
                <w:sz w:val="24"/>
                <w:szCs w:val="24"/>
              </w:rPr>
            </w:pPr>
            <w:r w:rsidRPr="0059019F">
              <w:rPr>
                <w:rFonts w:ascii="Arial" w:eastAsia="Arial" w:hAnsi="Arial" w:cs="Arial"/>
                <w:sz w:val="24"/>
                <w:szCs w:val="24"/>
              </w:rPr>
              <w:t>If the LMS is completely or partially hosted, please describe the business continuity and disaster recovery procedures and infrastructure for the LMS service.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234568">
        <w:tc>
          <w:tcPr>
            <w:tcW w:w="990" w:type="dxa"/>
          </w:tcPr>
          <w:p w:rsidR="00BF1A26" w:rsidRPr="0059019F" w:rsidRDefault="00BF1A26" w:rsidP="008F4F2A">
            <w:pPr>
              <w:pStyle w:val="ListParagraph"/>
              <w:numPr>
                <w:ilvl w:val="0"/>
                <w:numId w:val="14"/>
              </w:numPr>
              <w:spacing w:before="120" w:after="120"/>
              <w:rPr>
                <w:rFonts w:ascii="Arial" w:hAnsi="Arial" w:cs="Arial"/>
                <w:sz w:val="24"/>
                <w:szCs w:val="24"/>
              </w:rPr>
            </w:pPr>
            <w:r w:rsidRPr="0059019F">
              <w:rPr>
                <w:sz w:val="24"/>
                <w:szCs w:val="24"/>
              </w:rPr>
              <w:br w:type="page"/>
            </w:r>
          </w:p>
        </w:tc>
        <w:tc>
          <w:tcPr>
            <w:tcW w:w="5670" w:type="dxa"/>
          </w:tcPr>
          <w:p w:rsidR="00BF1A26" w:rsidRPr="0059019F" w:rsidRDefault="00BF1A26" w:rsidP="008F4F2A">
            <w:pPr>
              <w:spacing w:before="120" w:after="120"/>
              <w:rPr>
                <w:rFonts w:ascii="Arial" w:hAnsi="Arial" w:cs="Arial"/>
                <w:sz w:val="24"/>
                <w:szCs w:val="24"/>
              </w:rPr>
            </w:pPr>
            <w:r w:rsidRPr="0059019F">
              <w:rPr>
                <w:rFonts w:ascii="Arial" w:eastAsia="Arial" w:hAnsi="Arial" w:cs="Arial"/>
                <w:bCs/>
                <w:sz w:val="24"/>
                <w:szCs w:val="24"/>
              </w:rPr>
              <w:t>If the LMS is completely or partially hosted, how do you communicate with and provide support/mitigation to clients during unplanned downtimes?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AB03EF" w:rsidRDefault="00AB03EF">
      <w:r>
        <w:br w:type="page"/>
      </w:r>
    </w:p>
    <w:tbl>
      <w:tblPr>
        <w:tblStyle w:val="TableGrid"/>
        <w:tblW w:w="14400" w:type="dxa"/>
        <w:tblInd w:w="378" w:type="dxa"/>
        <w:tblLayout w:type="fixed"/>
        <w:tblLook w:val="04A0" w:firstRow="1" w:lastRow="0" w:firstColumn="1" w:lastColumn="0" w:noHBand="0" w:noVBand="1"/>
      </w:tblPr>
      <w:tblGrid>
        <w:gridCol w:w="990"/>
        <w:gridCol w:w="5670"/>
        <w:gridCol w:w="1710"/>
        <w:gridCol w:w="1350"/>
        <w:gridCol w:w="4680"/>
      </w:tblGrid>
      <w:tr w:rsidR="00AB03EF" w:rsidRPr="00346B21" w:rsidTr="007E0075">
        <w:tc>
          <w:tcPr>
            <w:tcW w:w="990" w:type="dxa"/>
            <w:vAlign w:val="bottom"/>
          </w:tcPr>
          <w:p w:rsidR="00AB03EF" w:rsidRPr="008C1755" w:rsidRDefault="00AB03EF" w:rsidP="005233D7">
            <w:pPr>
              <w:rPr>
                <w:rFonts w:ascii="Arial" w:hAnsi="Arial" w:cs="Arial"/>
                <w:b/>
              </w:rPr>
            </w:pPr>
          </w:p>
        </w:tc>
        <w:tc>
          <w:tcPr>
            <w:tcW w:w="5670" w:type="dxa"/>
            <w:vAlign w:val="bottom"/>
          </w:tcPr>
          <w:p w:rsidR="00AB03EF" w:rsidRPr="008C1755" w:rsidRDefault="00AB03EF" w:rsidP="005233D7">
            <w:pPr>
              <w:rPr>
                <w:rFonts w:ascii="Arial" w:hAnsi="Arial" w:cs="Arial"/>
                <w:b/>
              </w:rPr>
            </w:pPr>
            <w:r w:rsidRPr="008C1755">
              <w:rPr>
                <w:rFonts w:ascii="Arial" w:hAnsi="Arial" w:cs="Arial"/>
                <w:b/>
              </w:rPr>
              <w:t>Submittal Requirement</w:t>
            </w:r>
          </w:p>
        </w:tc>
        <w:tc>
          <w:tcPr>
            <w:tcW w:w="1710" w:type="dxa"/>
            <w:vAlign w:val="bottom"/>
          </w:tcPr>
          <w:p w:rsidR="00AB03EF" w:rsidRPr="008C1755" w:rsidRDefault="00AB03EF" w:rsidP="005233D7">
            <w:pPr>
              <w:jc w:val="center"/>
              <w:rPr>
                <w:rFonts w:ascii="Arial" w:hAnsi="Arial" w:cs="Arial"/>
                <w:b/>
              </w:rPr>
            </w:pPr>
            <w:r w:rsidRPr="008C1755">
              <w:rPr>
                <w:rFonts w:ascii="Arial" w:hAnsi="Arial" w:cs="Arial"/>
                <w:b/>
              </w:rPr>
              <w:t>Meet Requirement?</w:t>
            </w:r>
          </w:p>
          <w:p w:rsidR="00AB03EF" w:rsidRPr="008C1755" w:rsidRDefault="00AB03EF" w:rsidP="005233D7">
            <w:pPr>
              <w:jc w:val="center"/>
              <w:rPr>
                <w:rFonts w:ascii="Arial" w:hAnsi="Arial" w:cs="Arial"/>
                <w:b/>
              </w:rPr>
            </w:pPr>
            <w:r w:rsidRPr="008C1755">
              <w:rPr>
                <w:rFonts w:ascii="Arial" w:hAnsi="Arial" w:cs="Arial"/>
                <w:b/>
              </w:rPr>
              <w:t>(Y/N)</w:t>
            </w:r>
          </w:p>
        </w:tc>
        <w:tc>
          <w:tcPr>
            <w:tcW w:w="1350" w:type="dxa"/>
            <w:vAlign w:val="bottom"/>
          </w:tcPr>
          <w:p w:rsidR="00AB03EF" w:rsidRPr="008C1755" w:rsidRDefault="00AB03EF" w:rsidP="005233D7">
            <w:pPr>
              <w:jc w:val="center"/>
              <w:rPr>
                <w:rFonts w:ascii="Arial" w:hAnsi="Arial" w:cs="Arial"/>
                <w:b/>
              </w:rPr>
            </w:pPr>
            <w:r w:rsidRPr="008C1755">
              <w:rPr>
                <w:rFonts w:ascii="Arial" w:hAnsi="Arial" w:cs="Arial"/>
                <w:b/>
              </w:rPr>
              <w:t>Response Attached and Labeled? (Y/N)</w:t>
            </w:r>
          </w:p>
        </w:tc>
        <w:tc>
          <w:tcPr>
            <w:tcW w:w="4680" w:type="dxa"/>
            <w:vAlign w:val="bottom"/>
          </w:tcPr>
          <w:p w:rsidR="00AB03EF" w:rsidRPr="008C1755" w:rsidRDefault="00AB03EF" w:rsidP="005233D7">
            <w:pPr>
              <w:rPr>
                <w:rFonts w:ascii="Arial" w:hAnsi="Arial" w:cs="Arial"/>
                <w:b/>
              </w:rPr>
            </w:pPr>
            <w:r w:rsidRPr="008C1755">
              <w:rPr>
                <w:rFonts w:ascii="Arial" w:hAnsi="Arial" w:cs="Arial"/>
                <w:b/>
              </w:rPr>
              <w:t xml:space="preserve">Complete Answer / Response </w:t>
            </w:r>
          </w:p>
        </w:tc>
      </w:tr>
      <w:tr w:rsidR="00A31217" w:rsidRPr="008F4F2A" w:rsidTr="00A664BB">
        <w:tc>
          <w:tcPr>
            <w:tcW w:w="990" w:type="dxa"/>
            <w:shd w:val="clear" w:color="auto" w:fill="D9D9D9" w:themeFill="background1" w:themeFillShade="D9"/>
          </w:tcPr>
          <w:p w:rsidR="00A31217" w:rsidRPr="00BA17F4" w:rsidRDefault="00A31217" w:rsidP="00971677">
            <w:pPr>
              <w:spacing w:before="120" w:after="120"/>
              <w:rPr>
                <w:rFonts w:ascii="Arial" w:hAnsi="Arial" w:cs="Arial"/>
                <w:b/>
                <w:sz w:val="24"/>
                <w:szCs w:val="24"/>
                <w:u w:val="single"/>
              </w:rPr>
            </w:pPr>
            <w:r w:rsidRPr="00BA17F4">
              <w:rPr>
                <w:rFonts w:ascii="Arial" w:hAnsi="Arial" w:cs="Arial"/>
                <w:b/>
                <w:sz w:val="24"/>
                <w:szCs w:val="24"/>
                <w:u w:val="single"/>
              </w:rPr>
              <w:t>3.13</w:t>
            </w:r>
          </w:p>
        </w:tc>
        <w:tc>
          <w:tcPr>
            <w:tcW w:w="5670" w:type="dxa"/>
            <w:shd w:val="clear" w:color="auto" w:fill="D9D9D9" w:themeFill="background1" w:themeFillShade="D9"/>
          </w:tcPr>
          <w:p w:rsidR="00A31217" w:rsidRPr="00BA17F4" w:rsidRDefault="00A31217" w:rsidP="00971677">
            <w:pPr>
              <w:tabs>
                <w:tab w:val="left" w:pos="720"/>
                <w:tab w:val="left" w:pos="3600"/>
              </w:tabs>
              <w:spacing w:before="120" w:after="120"/>
              <w:rPr>
                <w:rFonts w:ascii="Arial" w:hAnsi="Arial" w:cs="Arial"/>
                <w:sz w:val="24"/>
                <w:szCs w:val="24"/>
              </w:rPr>
            </w:pPr>
            <w:r w:rsidRPr="00BA17F4">
              <w:rPr>
                <w:rFonts w:ascii="Arial" w:hAnsi="Arial" w:cs="Arial"/>
                <w:b/>
                <w:sz w:val="24"/>
                <w:szCs w:val="24"/>
                <w:u w:val="single"/>
              </w:rPr>
              <w:t>Data and System Security</w:t>
            </w:r>
            <w:r w:rsidRPr="00BA17F4">
              <w:rPr>
                <w:rFonts w:ascii="Arial" w:hAnsi="Arial" w:cs="Arial"/>
                <w:b/>
                <w:sz w:val="24"/>
                <w:szCs w:val="24"/>
              </w:rPr>
              <w:t xml:space="preserve">. </w:t>
            </w:r>
            <w:r w:rsidRPr="00BA17F4">
              <w:rPr>
                <w:rFonts w:ascii="Arial" w:hAnsi="Arial" w:cs="Arial"/>
                <w:b/>
                <w:spacing w:val="-3"/>
                <w:sz w:val="24"/>
                <w:szCs w:val="24"/>
              </w:rPr>
              <w:t xml:space="preserve">(M/E) </w:t>
            </w:r>
            <w:r w:rsidRPr="00BA17F4">
              <w:rPr>
                <w:rFonts w:ascii="Arial" w:hAnsi="Arial" w:cs="Arial"/>
                <w:sz w:val="24"/>
                <w:szCs w:val="24"/>
              </w:rPr>
              <w:t>University places a heavy emphasis on data security.</w:t>
            </w:r>
          </w:p>
        </w:tc>
        <w:tc>
          <w:tcPr>
            <w:tcW w:w="1710" w:type="dxa"/>
            <w:shd w:val="clear" w:color="auto" w:fill="D9D9D9" w:themeFill="background1" w:themeFillShade="D9"/>
          </w:tcPr>
          <w:p w:rsidR="00A31217" w:rsidRPr="00A31217" w:rsidRDefault="00A31217" w:rsidP="00971677">
            <w:pPr>
              <w:spacing w:before="120" w:after="120"/>
              <w:jc w:val="center"/>
              <w:rPr>
                <w:rFonts w:ascii="Arial" w:hAnsi="Arial" w:cs="Arial"/>
                <w:b/>
                <w:sz w:val="20"/>
                <w:szCs w:val="20"/>
                <w:u w:val="single"/>
              </w:rPr>
            </w:pPr>
          </w:p>
        </w:tc>
        <w:tc>
          <w:tcPr>
            <w:tcW w:w="1350" w:type="dxa"/>
            <w:shd w:val="clear" w:color="auto" w:fill="D9D9D9" w:themeFill="background1" w:themeFillShade="D9"/>
          </w:tcPr>
          <w:p w:rsidR="00A31217" w:rsidRPr="00A31217" w:rsidRDefault="00A31217" w:rsidP="00971677">
            <w:pPr>
              <w:spacing w:before="120" w:after="120"/>
              <w:jc w:val="center"/>
              <w:rPr>
                <w:rFonts w:ascii="Arial" w:hAnsi="Arial" w:cs="Arial"/>
                <w:b/>
                <w:sz w:val="20"/>
                <w:szCs w:val="20"/>
                <w:u w:val="single"/>
              </w:rPr>
            </w:pPr>
          </w:p>
        </w:tc>
        <w:tc>
          <w:tcPr>
            <w:tcW w:w="4680" w:type="dxa"/>
            <w:shd w:val="clear" w:color="auto" w:fill="D9D9D9" w:themeFill="background1" w:themeFillShade="D9"/>
          </w:tcPr>
          <w:p w:rsidR="00A31217" w:rsidRPr="00A31217" w:rsidRDefault="00A31217" w:rsidP="00971677">
            <w:pPr>
              <w:spacing w:before="120" w:after="120"/>
              <w:rPr>
                <w:rFonts w:ascii="Arial" w:hAnsi="Arial" w:cs="Arial"/>
                <w:b/>
                <w:sz w:val="20"/>
                <w:szCs w:val="20"/>
                <w:u w:val="single"/>
              </w:rPr>
            </w:pPr>
          </w:p>
        </w:tc>
      </w:tr>
      <w:tr w:rsidR="00BF1A26" w:rsidRPr="00346B21" w:rsidTr="00F43575">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Describe the security architecture for this LMS.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56883">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Describe the capabilities of the LMS that ensure that all activity in the LMS is accountable.</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5A5A28">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Describe how authentication data and access control information is protected.</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5A5A28">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Describe the organization schema of access control rights and privileges and emphasize how this schema supports Role Based Access Control concepts.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64D18">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 xml:space="preserve">Describe what authentication mechanisms are supported by the LMS via applicable interfaces, e.g., web-based and mobile access.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764D18">
        <w:tc>
          <w:tcPr>
            <w:tcW w:w="990" w:type="dxa"/>
          </w:tcPr>
          <w:p w:rsidR="00BF1A26" w:rsidRPr="00BA17F4" w:rsidRDefault="00BF1A26" w:rsidP="00971677">
            <w:pPr>
              <w:spacing w:before="120" w:after="120"/>
              <w:rPr>
                <w:rFonts w:ascii="Arial" w:hAnsi="Arial" w:cs="Arial"/>
                <w:sz w:val="24"/>
                <w:szCs w:val="24"/>
              </w:rPr>
            </w:pPr>
          </w:p>
        </w:tc>
        <w:tc>
          <w:tcPr>
            <w:tcW w:w="5670" w:type="dxa"/>
          </w:tcPr>
          <w:p w:rsidR="00BF1A26" w:rsidRPr="00BA17F4" w:rsidRDefault="00BF1A26" w:rsidP="00971677">
            <w:pPr>
              <w:pStyle w:val="ListParagraph"/>
              <w:numPr>
                <w:ilvl w:val="0"/>
                <w:numId w:val="16"/>
              </w:numPr>
              <w:tabs>
                <w:tab w:val="left" w:pos="720"/>
                <w:tab w:val="left" w:pos="1320"/>
              </w:tabs>
              <w:spacing w:before="120" w:after="120"/>
              <w:rPr>
                <w:rFonts w:ascii="Arial" w:hAnsi="Arial" w:cs="Arial"/>
                <w:sz w:val="24"/>
                <w:szCs w:val="24"/>
              </w:rPr>
            </w:pPr>
            <w:r w:rsidRPr="00BA17F4">
              <w:rPr>
                <w:rFonts w:ascii="Arial" w:hAnsi="Arial" w:cs="Arial"/>
                <w:sz w:val="24"/>
                <w:szCs w:val="24"/>
              </w:rPr>
              <w:t>SAML 2.0</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F40AE">
        <w:tc>
          <w:tcPr>
            <w:tcW w:w="990" w:type="dxa"/>
          </w:tcPr>
          <w:p w:rsidR="00BF1A26" w:rsidRPr="00BA17F4" w:rsidRDefault="00BF1A26" w:rsidP="00971677">
            <w:pPr>
              <w:spacing w:before="120" w:after="120"/>
              <w:rPr>
                <w:rFonts w:ascii="Arial" w:hAnsi="Arial" w:cs="Arial"/>
                <w:sz w:val="24"/>
                <w:szCs w:val="24"/>
              </w:rPr>
            </w:pPr>
          </w:p>
        </w:tc>
        <w:tc>
          <w:tcPr>
            <w:tcW w:w="5670" w:type="dxa"/>
          </w:tcPr>
          <w:p w:rsidR="00BF1A26" w:rsidRDefault="00BF1A26" w:rsidP="00971677">
            <w:pPr>
              <w:pStyle w:val="ListParagraph"/>
              <w:numPr>
                <w:ilvl w:val="0"/>
                <w:numId w:val="16"/>
              </w:numPr>
              <w:tabs>
                <w:tab w:val="left" w:pos="720"/>
                <w:tab w:val="left" w:pos="1320"/>
              </w:tabs>
              <w:spacing w:before="120" w:after="120"/>
              <w:rPr>
                <w:rFonts w:ascii="Arial" w:hAnsi="Arial" w:cs="Arial"/>
                <w:sz w:val="24"/>
                <w:szCs w:val="24"/>
              </w:rPr>
            </w:pPr>
            <w:r w:rsidRPr="00BA17F4">
              <w:rPr>
                <w:rFonts w:ascii="Arial" w:hAnsi="Arial" w:cs="Arial"/>
                <w:sz w:val="24"/>
                <w:szCs w:val="24"/>
              </w:rPr>
              <w:t xml:space="preserve">Internet2 Middleware Initiative </w:t>
            </w:r>
          </w:p>
          <w:p w:rsidR="00BF1A26" w:rsidRPr="00BA17F4" w:rsidRDefault="00BF1A26" w:rsidP="00BA17F4">
            <w:pPr>
              <w:pStyle w:val="ListParagraph"/>
              <w:tabs>
                <w:tab w:val="left" w:pos="720"/>
                <w:tab w:val="left" w:pos="1320"/>
              </w:tabs>
              <w:spacing w:before="120" w:after="120"/>
              <w:rPr>
                <w:rFonts w:ascii="Arial" w:hAnsi="Arial" w:cs="Arial"/>
                <w:sz w:val="24"/>
                <w:szCs w:val="24"/>
              </w:rPr>
            </w:pPr>
            <w:r>
              <w:rPr>
                <w:rFonts w:ascii="Arial" w:hAnsi="Arial" w:cs="Arial"/>
                <w:sz w:val="24"/>
                <w:szCs w:val="24"/>
              </w:rPr>
              <w:t xml:space="preserve">         </w:t>
            </w:r>
            <w:r w:rsidRPr="00BA17F4">
              <w:rPr>
                <w:rFonts w:ascii="Arial" w:hAnsi="Arial" w:cs="Arial"/>
                <w:sz w:val="24"/>
                <w:szCs w:val="24"/>
              </w:rPr>
              <w:t>eduPerson schema</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CF40AE">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How does the LMS accommodate users without credentials from the primary authentication mechanism?</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1027F8">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BA17F4" w:rsidRDefault="00BF1A26" w:rsidP="00971677">
            <w:pPr>
              <w:tabs>
                <w:tab w:val="left" w:pos="720"/>
                <w:tab w:val="left" w:pos="3600"/>
              </w:tabs>
              <w:spacing w:before="120" w:after="120"/>
              <w:rPr>
                <w:rFonts w:ascii="Arial" w:hAnsi="Arial" w:cs="Arial"/>
                <w:sz w:val="24"/>
                <w:szCs w:val="24"/>
              </w:rPr>
            </w:pPr>
            <w:r w:rsidRPr="00BA17F4">
              <w:rPr>
                <w:rFonts w:ascii="Arial" w:hAnsi="Arial" w:cs="Arial"/>
                <w:sz w:val="24"/>
                <w:szCs w:val="24"/>
              </w:rPr>
              <w:t xml:space="preserve">Provide a detailed explanation of measures, constructs, or operational concepts that have been implemented to ensure that information requiring </w:t>
            </w:r>
            <w:r w:rsidRPr="00BA17F4">
              <w:rPr>
                <w:rFonts w:ascii="Arial" w:hAnsi="Arial" w:cs="Arial"/>
                <w:sz w:val="24"/>
                <w:szCs w:val="24"/>
              </w:rPr>
              <w:lastRenderedPageBreak/>
              <w:t>privacy protection is in accordance with applicable law.</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lastRenderedPageBreak/>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1027F8">
        <w:tc>
          <w:tcPr>
            <w:tcW w:w="990" w:type="dxa"/>
          </w:tcPr>
          <w:p w:rsidR="00BF1A26" w:rsidRPr="00BA17F4" w:rsidRDefault="00BF1A26" w:rsidP="00971677">
            <w:pPr>
              <w:pStyle w:val="ListParagraph"/>
              <w:numPr>
                <w:ilvl w:val="0"/>
                <w:numId w:val="15"/>
              </w:numPr>
              <w:spacing w:before="120" w:after="120"/>
              <w:rPr>
                <w:rFonts w:ascii="Arial" w:hAnsi="Arial" w:cs="Arial"/>
                <w:sz w:val="24"/>
                <w:szCs w:val="24"/>
              </w:rPr>
            </w:pPr>
          </w:p>
        </w:tc>
        <w:tc>
          <w:tcPr>
            <w:tcW w:w="5670" w:type="dxa"/>
          </w:tcPr>
          <w:p w:rsidR="00BF1A26" w:rsidRPr="00721C92" w:rsidRDefault="00BF1A26" w:rsidP="00971677">
            <w:pPr>
              <w:tabs>
                <w:tab w:val="left" w:pos="720"/>
                <w:tab w:val="left" w:pos="3600"/>
              </w:tabs>
              <w:spacing w:before="120" w:after="120"/>
              <w:rPr>
                <w:rFonts w:ascii="Arial" w:eastAsia="Times New Roman" w:hAnsi="Arial" w:cs="Arial"/>
                <w:sz w:val="24"/>
                <w:szCs w:val="24"/>
              </w:rPr>
            </w:pPr>
            <w:r w:rsidRPr="00721C92">
              <w:rPr>
                <w:rFonts w:ascii="Arial" w:hAnsi="Arial" w:cs="Arial"/>
                <w:sz w:val="24"/>
                <w:szCs w:val="24"/>
              </w:rPr>
              <w:t>Describe the measures and capabilities that are in place to support legal and regulatory requirements (FERPA, Homeland Security, HIPAA, Oregon Identity Theft Protection Act, Copyright, Higher Education Reauthorization Act etc.).</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0268A0">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tabs>
                <w:tab w:val="left" w:pos="720"/>
                <w:tab w:val="left" w:pos="3600"/>
              </w:tabs>
              <w:spacing w:before="120" w:after="120"/>
              <w:rPr>
                <w:rFonts w:ascii="Arial" w:hAnsi="Arial" w:cs="Arial"/>
                <w:sz w:val="24"/>
                <w:szCs w:val="24"/>
              </w:rPr>
            </w:pPr>
            <w:r w:rsidRPr="00721C92">
              <w:rPr>
                <w:rFonts w:ascii="Arial" w:eastAsia="Arial" w:hAnsi="Arial" w:cs="Arial"/>
                <w:sz w:val="24"/>
                <w:szCs w:val="24"/>
              </w:rPr>
              <w:t>List and describe changes in licensing and support models required if the University were interested in hosting two separate instances of the LMS to accommodate alternate academic calendars (quarter and semester) and systems (continuing education/extension where students do not have university IDs).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0268A0">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tabs>
                <w:tab w:val="left" w:pos="720"/>
                <w:tab w:val="left" w:pos="3600"/>
              </w:tabs>
              <w:spacing w:before="120" w:after="120"/>
              <w:rPr>
                <w:rFonts w:ascii="Arial" w:hAnsi="Arial" w:cs="Arial"/>
                <w:sz w:val="24"/>
                <w:szCs w:val="24"/>
              </w:rPr>
            </w:pPr>
            <w:r w:rsidRPr="00721C92">
              <w:rPr>
                <w:rFonts w:ascii="Arial" w:hAnsi="Arial" w:cs="Arial"/>
                <w:sz w:val="24"/>
                <w:szCs w:val="24"/>
              </w:rPr>
              <w:t>Describe how the LMS will meet the OUS Information Security Policy (</w:t>
            </w:r>
            <w:hyperlink r:id="rId8" w:history="1">
              <w:r w:rsidRPr="00721C92">
                <w:rPr>
                  <w:rStyle w:val="Hyperlink"/>
                  <w:rFonts w:ascii="Arial" w:hAnsi="Arial" w:cs="Arial"/>
                  <w:sz w:val="24"/>
                  <w:szCs w:val="24"/>
                </w:rPr>
                <w:t>http://www.ous.edu/dept/cont-div/fpm/genl-56-350</w:t>
              </w:r>
            </w:hyperlink>
            <w:r w:rsidRPr="00721C92">
              <w:rPr>
                <w:rFonts w:ascii="Arial" w:hAnsi="Arial" w:cs="Arial"/>
                <w:sz w:val="24"/>
                <w:szCs w:val="24"/>
              </w:rPr>
              <w:t>).</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510B3D">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tabs>
                <w:tab w:val="left" w:pos="720"/>
                <w:tab w:val="left" w:pos="3600"/>
              </w:tabs>
              <w:spacing w:before="120" w:after="120"/>
              <w:rPr>
                <w:rFonts w:ascii="Arial" w:hAnsi="Arial" w:cs="Arial"/>
                <w:sz w:val="24"/>
                <w:szCs w:val="24"/>
              </w:rPr>
            </w:pPr>
            <w:r w:rsidRPr="00721C92">
              <w:rPr>
                <w:rFonts w:ascii="Arial" w:hAnsi="Arial" w:cs="Arial"/>
                <w:sz w:val="24"/>
                <w:szCs w:val="24"/>
              </w:rPr>
              <w:t>Provide a detailed description of the LMS’ backup and recovery features.  Does the LMS have turnkey redundancy?</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510B3D">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Default="00BF1A26" w:rsidP="00971677">
            <w:pPr>
              <w:tabs>
                <w:tab w:val="left" w:pos="720"/>
                <w:tab w:val="left" w:pos="3600"/>
              </w:tabs>
              <w:spacing w:before="120" w:after="120"/>
              <w:rPr>
                <w:rFonts w:ascii="Arial" w:hAnsi="Arial" w:cs="Arial"/>
                <w:sz w:val="24"/>
                <w:szCs w:val="24"/>
              </w:rPr>
            </w:pPr>
            <w:r w:rsidRPr="00721C92">
              <w:rPr>
                <w:rFonts w:ascii="Arial" w:hAnsi="Arial" w:cs="Arial"/>
                <w:sz w:val="24"/>
                <w:szCs w:val="24"/>
              </w:rPr>
              <w:t>Using the most current top 10 list of web application vulnerabilities published by the Open Web Application Security Project (www.owasp.org), describe the actions taken to address and resolve each class of vulnerability.</w:t>
            </w:r>
          </w:p>
          <w:p w:rsidR="00BF1A26" w:rsidRPr="00721C92" w:rsidRDefault="00BF1A26" w:rsidP="00971677">
            <w:pPr>
              <w:tabs>
                <w:tab w:val="left" w:pos="720"/>
                <w:tab w:val="left" w:pos="3600"/>
              </w:tabs>
              <w:spacing w:before="120" w:after="120"/>
              <w:rPr>
                <w:rFonts w:ascii="Arial" w:hAnsi="Arial" w:cs="Arial"/>
                <w:sz w:val="24"/>
                <w:szCs w:val="24"/>
              </w:rPr>
            </w:pP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D86A22">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tabs>
                <w:tab w:val="left" w:pos="720"/>
                <w:tab w:val="left" w:pos="3600"/>
              </w:tabs>
              <w:spacing w:before="120" w:after="120"/>
              <w:rPr>
                <w:rFonts w:ascii="Arial" w:hAnsi="Arial" w:cs="Arial"/>
                <w:sz w:val="24"/>
                <w:szCs w:val="24"/>
              </w:rPr>
            </w:pPr>
            <w:r w:rsidRPr="00721C92">
              <w:rPr>
                <w:rFonts w:ascii="Arial" w:hAnsi="Arial" w:cs="Arial"/>
                <w:sz w:val="24"/>
                <w:szCs w:val="24"/>
              </w:rPr>
              <w:t>Describe how and/or the extent to which known system vulnerabilities are communicated to clients.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D86A22">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tabs>
                <w:tab w:val="left" w:pos="720"/>
                <w:tab w:val="left" w:pos="3600"/>
              </w:tabs>
              <w:spacing w:before="120" w:after="120"/>
              <w:rPr>
                <w:rFonts w:ascii="Arial" w:hAnsi="Arial" w:cs="Arial"/>
                <w:sz w:val="24"/>
                <w:szCs w:val="24"/>
              </w:rPr>
            </w:pPr>
            <w:r w:rsidRPr="00721C92">
              <w:rPr>
                <w:rFonts w:ascii="Arial" w:hAnsi="Arial" w:cs="Arial"/>
                <w:sz w:val="24"/>
                <w:szCs w:val="24"/>
              </w:rPr>
              <w:t>Provide examples of experience with security configurations at other schools of similar size and structure to University.</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421C2F">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971677">
            <w:pPr>
              <w:spacing w:before="120" w:after="120"/>
              <w:rPr>
                <w:rFonts w:ascii="Arial" w:hAnsi="Arial" w:cs="Arial"/>
                <w:sz w:val="24"/>
                <w:szCs w:val="24"/>
              </w:rPr>
            </w:pPr>
            <w:r w:rsidRPr="00721C92">
              <w:rPr>
                <w:rFonts w:ascii="Arial" w:hAnsi="Arial" w:cs="Arial"/>
                <w:sz w:val="24"/>
                <w:szCs w:val="24"/>
              </w:rPr>
              <w:t>Describe the process used to test the security of the LMS after each version release and for each patch.</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421C2F">
        <w:tc>
          <w:tcPr>
            <w:tcW w:w="990" w:type="dxa"/>
          </w:tcPr>
          <w:p w:rsidR="00BF1A26" w:rsidRPr="00346B21" w:rsidRDefault="00BF1A26" w:rsidP="00971677">
            <w:pPr>
              <w:pStyle w:val="ListParagraph"/>
              <w:numPr>
                <w:ilvl w:val="0"/>
                <w:numId w:val="15"/>
              </w:numPr>
              <w:spacing w:before="120" w:after="120"/>
              <w:rPr>
                <w:rFonts w:ascii="Arial" w:hAnsi="Arial" w:cs="Arial"/>
              </w:rPr>
            </w:pPr>
          </w:p>
        </w:tc>
        <w:tc>
          <w:tcPr>
            <w:tcW w:w="5670" w:type="dxa"/>
          </w:tcPr>
          <w:p w:rsidR="00BF1A26" w:rsidRPr="00721C92" w:rsidRDefault="00BF1A26" w:rsidP="00ED17C4">
            <w:pPr>
              <w:spacing w:before="120" w:after="120"/>
              <w:rPr>
                <w:rFonts w:ascii="Arial" w:hAnsi="Arial" w:cs="Arial"/>
                <w:sz w:val="24"/>
                <w:szCs w:val="24"/>
              </w:rPr>
            </w:pPr>
            <w:r>
              <w:rPr>
                <w:rFonts w:ascii="Arial" w:hAnsi="Arial" w:cs="Arial"/>
                <w:sz w:val="24"/>
                <w:szCs w:val="24"/>
              </w:rPr>
              <w:t>List and describe any security breaches, incidents compromising confidential information,, and unauthorized access to your LMS during the last five years.</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r w:rsidR="00BF1A26" w:rsidRPr="00346B21" w:rsidTr="00E13843">
        <w:tc>
          <w:tcPr>
            <w:tcW w:w="990" w:type="dxa"/>
          </w:tcPr>
          <w:p w:rsidR="00BF1A26" w:rsidRPr="00346B21" w:rsidRDefault="00BF1A26" w:rsidP="00971677">
            <w:pPr>
              <w:pStyle w:val="ListParagraph"/>
              <w:numPr>
                <w:ilvl w:val="0"/>
                <w:numId w:val="15"/>
              </w:numPr>
              <w:spacing w:before="120" w:after="120"/>
              <w:rPr>
                <w:rFonts w:ascii="Arial" w:hAnsi="Arial" w:cs="Arial"/>
              </w:rPr>
            </w:pPr>
            <w:r>
              <w:rPr>
                <w:rFonts w:ascii="Arial" w:hAnsi="Arial" w:cs="Arial"/>
              </w:rPr>
              <w:t>L</w:t>
            </w:r>
          </w:p>
        </w:tc>
        <w:tc>
          <w:tcPr>
            <w:tcW w:w="5670" w:type="dxa"/>
          </w:tcPr>
          <w:p w:rsidR="00BF1A26" w:rsidRDefault="00BF1A26" w:rsidP="00ED17C4">
            <w:pPr>
              <w:spacing w:before="120" w:after="120"/>
              <w:rPr>
                <w:rFonts w:ascii="Arial" w:hAnsi="Arial" w:cs="Arial"/>
                <w:sz w:val="24"/>
                <w:szCs w:val="24"/>
              </w:rPr>
            </w:pPr>
            <w:r>
              <w:rPr>
                <w:rFonts w:ascii="Arial" w:hAnsi="Arial" w:cs="Arial"/>
                <w:sz w:val="24"/>
                <w:szCs w:val="24"/>
              </w:rPr>
              <w:t xml:space="preserve">List and describe any incidents involving the introduction of computer viruses on customer’s or third party’s computer. </w:t>
            </w:r>
          </w:p>
        </w:tc>
        <w:tc>
          <w:tcPr>
            <w:tcW w:w="1710" w:type="dxa"/>
            <w:vAlign w:val="center"/>
          </w:tcPr>
          <w:p w:rsidR="00BF1A26" w:rsidRPr="00877563" w:rsidRDefault="00BF1A26" w:rsidP="00180F78">
            <w:pPr>
              <w:spacing w:before="120" w:after="120"/>
              <w:jc w:val="center"/>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350" w:type="dxa"/>
            <w:vAlign w:val="center"/>
          </w:tcPr>
          <w:p w:rsidR="00BF1A26" w:rsidRPr="00877563" w:rsidRDefault="00BF1A26" w:rsidP="00180F78">
            <w:pPr>
              <w:spacing w:before="120" w:after="120"/>
              <w:jc w:val="center"/>
              <w:rPr>
                <w:rFonts w:ascii="Arial" w:hAnsi="Arial" w:cs="Arial"/>
                <w:sz w:val="24"/>
                <w:szCs w:val="24"/>
              </w:rPr>
            </w:pPr>
            <w:r w:rsidRPr="00D4721D">
              <w:rPr>
                <w:rFonts w:ascii="Arial" w:hAnsi="Arial" w:cs="Arial"/>
                <w:sz w:val="24"/>
                <w:szCs w:val="24"/>
              </w:rPr>
              <w:fldChar w:fldCharType="begin">
                <w:ffData>
                  <w:name w:val="Text1"/>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c>
          <w:tcPr>
            <w:tcW w:w="4680" w:type="dxa"/>
            <w:vAlign w:val="center"/>
          </w:tcPr>
          <w:p w:rsidR="00BF1A26" w:rsidRPr="00877563" w:rsidRDefault="00BF1A26" w:rsidP="00180F78">
            <w:pPr>
              <w:spacing w:before="120" w:after="120"/>
              <w:rPr>
                <w:rFonts w:ascii="Arial" w:hAnsi="Arial" w:cs="Arial"/>
                <w:sz w:val="24"/>
                <w:szCs w:val="24"/>
              </w:rPr>
            </w:pPr>
            <w:r w:rsidRPr="00D4721D">
              <w:rPr>
                <w:rFonts w:ascii="Arial" w:hAnsi="Arial" w:cs="Arial"/>
                <w:sz w:val="24"/>
                <w:szCs w:val="24"/>
              </w:rPr>
              <w:fldChar w:fldCharType="begin">
                <w:ffData>
                  <w:name w:val=""/>
                  <w:enabled/>
                  <w:calcOnExit w:val="0"/>
                  <w:textInput/>
                </w:ffData>
              </w:fldChar>
            </w:r>
            <w:r w:rsidRPr="00D4721D">
              <w:rPr>
                <w:rFonts w:ascii="Arial" w:hAnsi="Arial" w:cs="Arial"/>
                <w:sz w:val="24"/>
                <w:szCs w:val="24"/>
              </w:rPr>
              <w:instrText xml:space="preserve"> FORMTEXT </w:instrText>
            </w:r>
            <w:r w:rsidRPr="00D4721D">
              <w:rPr>
                <w:rFonts w:ascii="Arial" w:hAnsi="Arial" w:cs="Arial"/>
                <w:sz w:val="24"/>
                <w:szCs w:val="24"/>
              </w:rPr>
            </w:r>
            <w:r w:rsidRPr="00D4721D">
              <w:rPr>
                <w:rFonts w:ascii="Arial" w:hAnsi="Arial" w:cs="Arial"/>
                <w:sz w:val="24"/>
                <w:szCs w:val="24"/>
              </w:rPr>
              <w:fldChar w:fldCharType="separate"/>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t> </w:t>
            </w:r>
            <w:r w:rsidRPr="00D4721D">
              <w:rPr>
                <w:rFonts w:ascii="Arial" w:hAnsi="Arial" w:cs="Arial"/>
                <w:sz w:val="24"/>
                <w:szCs w:val="24"/>
              </w:rPr>
              <w:fldChar w:fldCharType="end"/>
            </w:r>
          </w:p>
        </w:tc>
      </w:tr>
    </w:tbl>
    <w:p w:rsidR="003D43E0" w:rsidRPr="00346B21" w:rsidRDefault="003D43E0" w:rsidP="0072279C">
      <w:pPr>
        <w:spacing w:before="120" w:after="120"/>
        <w:rPr>
          <w:rFonts w:ascii="Arial" w:hAnsi="Arial" w:cs="Arial"/>
          <w:sz w:val="20"/>
          <w:szCs w:val="20"/>
        </w:rPr>
      </w:pPr>
    </w:p>
    <w:sectPr w:rsidR="003D43E0" w:rsidRPr="00346B21" w:rsidSect="00AA768A">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5E" w:rsidRDefault="00A2255E" w:rsidP="005D5D20">
      <w:pPr>
        <w:spacing w:after="0" w:line="240" w:lineRule="auto"/>
      </w:pPr>
      <w:r>
        <w:separator/>
      </w:r>
    </w:p>
  </w:endnote>
  <w:endnote w:type="continuationSeparator" w:id="0">
    <w:p w:rsidR="00A2255E" w:rsidRDefault="00A2255E" w:rsidP="005D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3" w:rsidRDefault="009C4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20" w:rsidRPr="009C46F3" w:rsidRDefault="005D5D20" w:rsidP="005D5D20">
    <w:pPr>
      <w:pStyle w:val="Footer"/>
      <w:rPr>
        <w:rFonts w:ascii="Arial" w:hAnsi="Arial" w:cs="Arial"/>
        <w:sz w:val="20"/>
        <w:szCs w:val="20"/>
      </w:rPr>
    </w:pPr>
    <w:r w:rsidRPr="009C46F3">
      <w:rPr>
        <w:rFonts w:ascii="Arial" w:hAnsi="Arial" w:cs="Arial"/>
        <w:sz w:val="20"/>
        <w:szCs w:val="20"/>
      </w:rPr>
      <w:t>EXHIBIT C – RFP for Learning Management System (PCS# 260000-0011-RFP)</w:t>
    </w:r>
    <w:r w:rsidRPr="009C46F3">
      <w:rPr>
        <w:rFonts w:ascii="Arial" w:hAnsi="Arial" w:cs="Arial"/>
        <w:sz w:val="20"/>
        <w:szCs w:val="20"/>
      </w:rPr>
      <w:tab/>
    </w:r>
    <w:r w:rsidRPr="009C46F3">
      <w:rPr>
        <w:rFonts w:ascii="Arial" w:hAnsi="Arial" w:cs="Arial"/>
        <w:sz w:val="20"/>
        <w:szCs w:val="20"/>
      </w:rPr>
      <w:tab/>
    </w:r>
    <w:r w:rsidRPr="009C46F3">
      <w:rPr>
        <w:rFonts w:ascii="Arial" w:hAnsi="Arial" w:cs="Arial"/>
        <w:sz w:val="20"/>
        <w:szCs w:val="20"/>
      </w:rPr>
      <w:tab/>
    </w:r>
    <w:r w:rsidRPr="009C46F3">
      <w:rPr>
        <w:rFonts w:ascii="Arial" w:hAnsi="Arial" w:cs="Arial"/>
        <w:sz w:val="20"/>
        <w:szCs w:val="20"/>
      </w:rPr>
      <w:tab/>
    </w:r>
    <w:r w:rsidRPr="009C46F3">
      <w:rPr>
        <w:rFonts w:ascii="Arial" w:hAnsi="Arial" w:cs="Arial"/>
        <w:sz w:val="20"/>
        <w:szCs w:val="20"/>
      </w:rPr>
      <w:tab/>
    </w:r>
    <w:r w:rsidRPr="009C46F3">
      <w:rPr>
        <w:rFonts w:ascii="Arial" w:hAnsi="Arial" w:cs="Arial"/>
        <w:sz w:val="20"/>
        <w:szCs w:val="20"/>
      </w:rPr>
      <w:tab/>
    </w:r>
    <w:r w:rsidRPr="009C46F3">
      <w:rPr>
        <w:rFonts w:ascii="Arial" w:hAnsi="Arial" w:cs="Arial"/>
        <w:sz w:val="20"/>
        <w:szCs w:val="20"/>
      </w:rPr>
      <w:tab/>
    </w:r>
    <w:sdt>
      <w:sdtPr>
        <w:rPr>
          <w:rFonts w:ascii="Arial" w:hAnsi="Arial" w:cs="Arial"/>
          <w:sz w:val="20"/>
          <w:szCs w:val="20"/>
        </w:rPr>
        <w:id w:val="-2083282670"/>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r w:rsidRPr="009C46F3">
              <w:rPr>
                <w:rFonts w:ascii="Arial" w:hAnsi="Arial" w:cs="Arial"/>
                <w:sz w:val="20"/>
                <w:szCs w:val="20"/>
              </w:rPr>
              <w:t xml:space="preserve">Page </w:t>
            </w:r>
            <w:r w:rsidRPr="009C46F3">
              <w:rPr>
                <w:rFonts w:ascii="Arial" w:hAnsi="Arial" w:cs="Arial"/>
                <w:b/>
                <w:bCs/>
                <w:sz w:val="20"/>
                <w:szCs w:val="20"/>
              </w:rPr>
              <w:fldChar w:fldCharType="begin"/>
            </w:r>
            <w:r w:rsidRPr="009C46F3">
              <w:rPr>
                <w:rFonts w:ascii="Arial" w:hAnsi="Arial" w:cs="Arial"/>
                <w:b/>
                <w:bCs/>
                <w:sz w:val="20"/>
                <w:szCs w:val="20"/>
              </w:rPr>
              <w:instrText xml:space="preserve"> PAGE </w:instrText>
            </w:r>
            <w:r w:rsidRPr="009C46F3">
              <w:rPr>
                <w:rFonts w:ascii="Arial" w:hAnsi="Arial" w:cs="Arial"/>
                <w:b/>
                <w:bCs/>
                <w:sz w:val="20"/>
                <w:szCs w:val="20"/>
              </w:rPr>
              <w:fldChar w:fldCharType="separate"/>
            </w:r>
            <w:r w:rsidR="003B7C71">
              <w:rPr>
                <w:rFonts w:ascii="Arial" w:hAnsi="Arial" w:cs="Arial"/>
                <w:b/>
                <w:bCs/>
                <w:noProof/>
                <w:sz w:val="20"/>
                <w:szCs w:val="20"/>
              </w:rPr>
              <w:t>1</w:t>
            </w:r>
            <w:r w:rsidRPr="009C46F3">
              <w:rPr>
                <w:rFonts w:ascii="Arial" w:hAnsi="Arial" w:cs="Arial"/>
                <w:b/>
                <w:bCs/>
                <w:sz w:val="20"/>
                <w:szCs w:val="20"/>
              </w:rPr>
              <w:fldChar w:fldCharType="end"/>
            </w:r>
            <w:r w:rsidRPr="009C46F3">
              <w:rPr>
                <w:rFonts w:ascii="Arial" w:hAnsi="Arial" w:cs="Arial"/>
                <w:sz w:val="20"/>
                <w:szCs w:val="20"/>
              </w:rPr>
              <w:t xml:space="preserve"> of </w:t>
            </w:r>
            <w:r w:rsidRPr="009C46F3">
              <w:rPr>
                <w:rFonts w:ascii="Arial" w:hAnsi="Arial" w:cs="Arial"/>
                <w:b/>
                <w:bCs/>
                <w:sz w:val="20"/>
                <w:szCs w:val="20"/>
              </w:rPr>
              <w:fldChar w:fldCharType="begin"/>
            </w:r>
            <w:r w:rsidRPr="009C46F3">
              <w:rPr>
                <w:rFonts w:ascii="Arial" w:hAnsi="Arial" w:cs="Arial"/>
                <w:b/>
                <w:bCs/>
                <w:sz w:val="20"/>
                <w:szCs w:val="20"/>
              </w:rPr>
              <w:instrText xml:space="preserve"> NUMPAGES  </w:instrText>
            </w:r>
            <w:r w:rsidRPr="009C46F3">
              <w:rPr>
                <w:rFonts w:ascii="Arial" w:hAnsi="Arial" w:cs="Arial"/>
                <w:b/>
                <w:bCs/>
                <w:sz w:val="20"/>
                <w:szCs w:val="20"/>
              </w:rPr>
              <w:fldChar w:fldCharType="separate"/>
            </w:r>
            <w:r w:rsidR="003B7C71">
              <w:rPr>
                <w:rFonts w:ascii="Arial" w:hAnsi="Arial" w:cs="Arial"/>
                <w:b/>
                <w:bCs/>
                <w:noProof/>
                <w:sz w:val="20"/>
                <w:szCs w:val="20"/>
              </w:rPr>
              <w:t>17</w:t>
            </w:r>
            <w:r w:rsidRPr="009C46F3">
              <w:rPr>
                <w:rFonts w:ascii="Arial" w:hAnsi="Arial" w:cs="Arial"/>
                <w:b/>
                <w:bCs/>
                <w:sz w:val="20"/>
                <w:szCs w:val="20"/>
              </w:rPr>
              <w:fldChar w:fldCharType="end"/>
            </w:r>
          </w:sdtContent>
        </w:sdt>
      </w:sdtContent>
    </w:sdt>
  </w:p>
  <w:p w:rsidR="005D5D20" w:rsidRDefault="005D5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3" w:rsidRDefault="009C4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5E" w:rsidRDefault="00A2255E" w:rsidP="005D5D20">
      <w:pPr>
        <w:spacing w:after="0" w:line="240" w:lineRule="auto"/>
      </w:pPr>
      <w:r>
        <w:separator/>
      </w:r>
    </w:p>
  </w:footnote>
  <w:footnote w:type="continuationSeparator" w:id="0">
    <w:p w:rsidR="00A2255E" w:rsidRDefault="00A2255E" w:rsidP="005D5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3" w:rsidRDefault="009C4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3" w:rsidRDefault="009C4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6F3" w:rsidRDefault="009C4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291"/>
    <w:multiLevelType w:val="hybridMultilevel"/>
    <w:tmpl w:val="126AC564"/>
    <w:lvl w:ilvl="0" w:tplc="0388BB40">
      <w:start w:val="1"/>
      <w:numFmt w:val="decimal"/>
      <w:lvlText w:val="3.1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861A4"/>
    <w:multiLevelType w:val="multilevel"/>
    <w:tmpl w:val="9E3E3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3.9.4.%4."/>
      <w:lvlJc w:val="left"/>
      <w:pPr>
        <w:ind w:left="4590" w:hanging="1080"/>
      </w:pPr>
      <w:rPr>
        <w:rFonts w:hint="default"/>
        <w:b w:val="0"/>
        <w:i w:val="0"/>
      </w:rPr>
    </w:lvl>
    <w:lvl w:ilvl="4">
      <w:start w:val="1"/>
      <w:numFmt w:val="decimal"/>
      <w:lvlText w:val="3.9.4.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A5320A8"/>
    <w:multiLevelType w:val="hybridMultilevel"/>
    <w:tmpl w:val="C27C9820"/>
    <w:lvl w:ilvl="0" w:tplc="FA483BF6">
      <w:start w:val="1"/>
      <w:numFmt w:val="decimal"/>
      <w:lvlText w:val="3.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01127"/>
    <w:multiLevelType w:val="hybridMultilevel"/>
    <w:tmpl w:val="5AECAC88"/>
    <w:lvl w:ilvl="0" w:tplc="795E8D0A">
      <w:start w:val="1"/>
      <w:numFmt w:val="decimal"/>
      <w:lvlText w:val="3.13.%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E66C8"/>
    <w:multiLevelType w:val="hybridMultilevel"/>
    <w:tmpl w:val="3A346EBC"/>
    <w:lvl w:ilvl="0" w:tplc="2F7024AC">
      <w:start w:val="1"/>
      <w:numFmt w:val="decimal"/>
      <w:lvlText w:val="3.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01A4"/>
    <w:multiLevelType w:val="hybridMultilevel"/>
    <w:tmpl w:val="FA64689E"/>
    <w:lvl w:ilvl="0" w:tplc="2D1CCEE6">
      <w:start w:val="1"/>
      <w:numFmt w:val="decimal"/>
      <w:lvlText w:val="3.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4D593B"/>
    <w:multiLevelType w:val="hybridMultilevel"/>
    <w:tmpl w:val="246EE3AA"/>
    <w:lvl w:ilvl="0" w:tplc="F5C65728">
      <w:start w:val="1"/>
      <w:numFmt w:val="decimal"/>
      <w:lvlText w:val="3.8.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13952"/>
    <w:multiLevelType w:val="hybridMultilevel"/>
    <w:tmpl w:val="0F2C4F5C"/>
    <w:lvl w:ilvl="0" w:tplc="11D8E0F8">
      <w:start w:val="1"/>
      <w:numFmt w:val="decimal"/>
      <w:lvlText w:val="3.10.1.%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806879"/>
    <w:multiLevelType w:val="hybridMultilevel"/>
    <w:tmpl w:val="587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E6427"/>
    <w:multiLevelType w:val="hybridMultilevel"/>
    <w:tmpl w:val="DCD0C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826E10"/>
    <w:multiLevelType w:val="multilevel"/>
    <w:tmpl w:val="6184A3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C2.4.%4."/>
      <w:lvlJc w:val="left"/>
      <w:pPr>
        <w:ind w:left="4590" w:hanging="1080"/>
      </w:pPr>
      <w:rPr>
        <w:rFonts w:hint="default"/>
        <w:b w:val="0"/>
        <w:i w:val="0"/>
      </w:rPr>
    </w:lvl>
    <w:lvl w:ilvl="4">
      <w:start w:val="1"/>
      <w:numFmt w:val="decimal"/>
      <w:lvlText w:val="C2.4.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3.9.5.%7."/>
      <w:lvlJc w:val="left"/>
      <w:pPr>
        <w:ind w:left="1440" w:hanging="1440"/>
      </w:pPr>
      <w:rPr>
        <w:rFonts w:ascii="Arial" w:hAnsi="Arial" w:cs="Arial"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8E3400A"/>
    <w:multiLevelType w:val="multilevel"/>
    <w:tmpl w:val="63F664B0"/>
    <w:lvl w:ilvl="0">
      <w:start w:val="1"/>
      <w:numFmt w:val="decimal"/>
      <w:lvlText w:val="3.8.%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656" w:hanging="936"/>
      </w:pPr>
      <w:rPr>
        <w:rFonts w:hint="default"/>
        <w:b w:val="0"/>
        <w:i w:val="0"/>
      </w:rPr>
    </w:lvl>
    <w:lvl w:ilvl="3">
      <w:start w:val="1"/>
      <w:numFmt w:val="decimal"/>
      <w:lvlText w:val="C2.4.%4."/>
      <w:lvlJc w:val="left"/>
      <w:pPr>
        <w:ind w:left="4590" w:hanging="1080"/>
      </w:pPr>
      <w:rPr>
        <w:rFonts w:hint="default"/>
        <w:b w:val="0"/>
        <w:i w:val="0"/>
      </w:rPr>
    </w:lvl>
    <w:lvl w:ilvl="4">
      <w:start w:val="1"/>
      <w:numFmt w:val="decimal"/>
      <w:lvlText w:val="C2.4.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C2.5.%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67153C3"/>
    <w:multiLevelType w:val="hybridMultilevel"/>
    <w:tmpl w:val="0C2A0910"/>
    <w:lvl w:ilvl="0" w:tplc="81A87A02">
      <w:start w:val="1"/>
      <w:numFmt w:val="decimal"/>
      <w:lvlText w:val="C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CA65B4"/>
    <w:multiLevelType w:val="hybridMultilevel"/>
    <w:tmpl w:val="77E29A56"/>
    <w:lvl w:ilvl="0" w:tplc="061A562E">
      <w:start w:val="1"/>
      <w:numFmt w:val="decimal"/>
      <w:lvlText w:val="3.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9A5D06"/>
    <w:multiLevelType w:val="hybridMultilevel"/>
    <w:tmpl w:val="9126E9D6"/>
    <w:lvl w:ilvl="0" w:tplc="8246315A">
      <w:start w:val="1"/>
      <w:numFmt w:val="decimal"/>
      <w:lvlText w:val="3.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E29FF"/>
    <w:multiLevelType w:val="hybridMultilevel"/>
    <w:tmpl w:val="B8B0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8"/>
  </w:num>
  <w:num w:numId="5">
    <w:abstractNumId w:val="6"/>
  </w:num>
  <w:num w:numId="6">
    <w:abstractNumId w:val="10"/>
  </w:num>
  <w:num w:numId="7">
    <w:abstractNumId w:val="11"/>
  </w:num>
  <w:num w:numId="8">
    <w:abstractNumId w:val="2"/>
  </w:num>
  <w:num w:numId="9">
    <w:abstractNumId w:val="13"/>
  </w:num>
  <w:num w:numId="10">
    <w:abstractNumId w:val="12"/>
  </w:num>
  <w:num w:numId="11">
    <w:abstractNumId w:val="4"/>
  </w:num>
  <w:num w:numId="12">
    <w:abstractNumId w:val="7"/>
  </w:num>
  <w:num w:numId="13">
    <w:abstractNumId w:val="5"/>
  </w:num>
  <w:num w:numId="14">
    <w:abstractNumId w:val="14"/>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forms" w:formatting="1" w:enforcement="1" w:cryptProviderType="rsaFull" w:cryptAlgorithmClass="hash" w:cryptAlgorithmType="typeAny" w:cryptAlgorithmSid="4" w:cryptSpinCount="100000" w:hash="FUBsGl9z80K9Ah5YFCPQ48CGv/k=" w:salt="o32FzGCiikWvRY85hB0t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2C"/>
    <w:rsid w:val="00013E2C"/>
    <w:rsid w:val="00051003"/>
    <w:rsid w:val="000A0FC3"/>
    <w:rsid w:val="001337AA"/>
    <w:rsid w:val="0014397C"/>
    <w:rsid w:val="001D53C8"/>
    <w:rsid w:val="00224820"/>
    <w:rsid w:val="002A5F72"/>
    <w:rsid w:val="002B6F9C"/>
    <w:rsid w:val="002E3892"/>
    <w:rsid w:val="00346B21"/>
    <w:rsid w:val="003A727E"/>
    <w:rsid w:val="003B7C71"/>
    <w:rsid w:val="003D43E0"/>
    <w:rsid w:val="00407D15"/>
    <w:rsid w:val="00444387"/>
    <w:rsid w:val="0046695C"/>
    <w:rsid w:val="004829CC"/>
    <w:rsid w:val="00495791"/>
    <w:rsid w:val="004C6FDF"/>
    <w:rsid w:val="004E2F9A"/>
    <w:rsid w:val="005161E4"/>
    <w:rsid w:val="00534CDC"/>
    <w:rsid w:val="0059019F"/>
    <w:rsid w:val="005D5D20"/>
    <w:rsid w:val="00721C92"/>
    <w:rsid w:val="0072279C"/>
    <w:rsid w:val="007265A4"/>
    <w:rsid w:val="007417F1"/>
    <w:rsid w:val="008501CA"/>
    <w:rsid w:val="008979D7"/>
    <w:rsid w:val="008C1755"/>
    <w:rsid w:val="008F4F2A"/>
    <w:rsid w:val="00930496"/>
    <w:rsid w:val="00936DE3"/>
    <w:rsid w:val="009653A5"/>
    <w:rsid w:val="00971677"/>
    <w:rsid w:val="009718AE"/>
    <w:rsid w:val="0098255E"/>
    <w:rsid w:val="00987339"/>
    <w:rsid w:val="009A03FA"/>
    <w:rsid w:val="009C46F3"/>
    <w:rsid w:val="009E306B"/>
    <w:rsid w:val="00A2255E"/>
    <w:rsid w:val="00A31217"/>
    <w:rsid w:val="00A52EEC"/>
    <w:rsid w:val="00A664BB"/>
    <w:rsid w:val="00AA768A"/>
    <w:rsid w:val="00AB03EF"/>
    <w:rsid w:val="00BA17F4"/>
    <w:rsid w:val="00BA327E"/>
    <w:rsid w:val="00BD2146"/>
    <w:rsid w:val="00BF1A26"/>
    <w:rsid w:val="00C23415"/>
    <w:rsid w:val="00C300D0"/>
    <w:rsid w:val="00CB7D92"/>
    <w:rsid w:val="00D230FB"/>
    <w:rsid w:val="00D744D9"/>
    <w:rsid w:val="00D83ED6"/>
    <w:rsid w:val="00DA669D"/>
    <w:rsid w:val="00DE40F3"/>
    <w:rsid w:val="00E03983"/>
    <w:rsid w:val="00E86946"/>
    <w:rsid w:val="00ED17C4"/>
    <w:rsid w:val="00F66031"/>
    <w:rsid w:val="00FF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68A"/>
    <w:pPr>
      <w:widowControl w:val="0"/>
      <w:spacing w:after="0" w:line="240" w:lineRule="auto"/>
      <w:ind w:left="720"/>
      <w:contextualSpacing/>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9A03FA"/>
    <w:rPr>
      <w:sz w:val="16"/>
      <w:szCs w:val="16"/>
    </w:rPr>
  </w:style>
  <w:style w:type="paragraph" w:styleId="CommentText">
    <w:name w:val="annotation text"/>
    <w:basedOn w:val="Normal"/>
    <w:link w:val="CommentTextChar"/>
    <w:uiPriority w:val="99"/>
    <w:unhideWhenUsed/>
    <w:rsid w:val="009A03FA"/>
    <w:pPr>
      <w:widowControl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9A03F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0496"/>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0496"/>
    <w:rPr>
      <w:rFonts w:ascii="Courier New" w:eastAsia="Times New Roman" w:hAnsi="Courier New" w:cs="Times New Roman"/>
      <w:b/>
      <w:bCs/>
      <w:sz w:val="20"/>
      <w:szCs w:val="20"/>
    </w:rPr>
  </w:style>
  <w:style w:type="character" w:styleId="Hyperlink">
    <w:name w:val="Hyperlink"/>
    <w:basedOn w:val="DefaultParagraphFont"/>
    <w:uiPriority w:val="99"/>
    <w:unhideWhenUsed/>
    <w:rsid w:val="00971677"/>
    <w:rPr>
      <w:color w:val="0000FF" w:themeColor="hyperlink"/>
      <w:u w:val="single"/>
    </w:rPr>
  </w:style>
  <w:style w:type="paragraph" w:styleId="Header">
    <w:name w:val="header"/>
    <w:basedOn w:val="Normal"/>
    <w:link w:val="HeaderChar"/>
    <w:uiPriority w:val="99"/>
    <w:unhideWhenUsed/>
    <w:rsid w:val="005D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20"/>
  </w:style>
  <w:style w:type="paragraph" w:styleId="Footer">
    <w:name w:val="footer"/>
    <w:basedOn w:val="Normal"/>
    <w:link w:val="FooterChar"/>
    <w:uiPriority w:val="99"/>
    <w:unhideWhenUsed/>
    <w:rsid w:val="005D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768A"/>
    <w:pPr>
      <w:widowControl w:val="0"/>
      <w:spacing w:after="0" w:line="240" w:lineRule="auto"/>
      <w:ind w:left="720"/>
      <w:contextualSpacing/>
    </w:pPr>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9A03FA"/>
    <w:rPr>
      <w:sz w:val="16"/>
      <w:szCs w:val="16"/>
    </w:rPr>
  </w:style>
  <w:style w:type="paragraph" w:styleId="CommentText">
    <w:name w:val="annotation text"/>
    <w:basedOn w:val="Normal"/>
    <w:link w:val="CommentTextChar"/>
    <w:uiPriority w:val="99"/>
    <w:unhideWhenUsed/>
    <w:rsid w:val="009A03FA"/>
    <w:pPr>
      <w:widowControl w:val="0"/>
      <w:spacing w:after="0" w:line="240" w:lineRule="auto"/>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rsid w:val="009A03F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A0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3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30496"/>
    <w:pPr>
      <w:widowControl/>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30496"/>
    <w:rPr>
      <w:rFonts w:ascii="Courier New" w:eastAsia="Times New Roman" w:hAnsi="Courier New" w:cs="Times New Roman"/>
      <w:b/>
      <w:bCs/>
      <w:sz w:val="20"/>
      <w:szCs w:val="20"/>
    </w:rPr>
  </w:style>
  <w:style w:type="character" w:styleId="Hyperlink">
    <w:name w:val="Hyperlink"/>
    <w:basedOn w:val="DefaultParagraphFont"/>
    <w:uiPriority w:val="99"/>
    <w:unhideWhenUsed/>
    <w:rsid w:val="00971677"/>
    <w:rPr>
      <w:color w:val="0000FF" w:themeColor="hyperlink"/>
      <w:u w:val="single"/>
    </w:rPr>
  </w:style>
  <w:style w:type="paragraph" w:styleId="Header">
    <w:name w:val="header"/>
    <w:basedOn w:val="Normal"/>
    <w:link w:val="HeaderChar"/>
    <w:uiPriority w:val="99"/>
    <w:unhideWhenUsed/>
    <w:rsid w:val="005D5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20"/>
  </w:style>
  <w:style w:type="paragraph" w:styleId="Footer">
    <w:name w:val="footer"/>
    <w:basedOn w:val="Normal"/>
    <w:link w:val="FooterChar"/>
    <w:uiPriority w:val="99"/>
    <w:unhideWhenUsed/>
    <w:rsid w:val="005D5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edu/dept/cont-div/fpm/genl-56-3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 Student 1</dc:creator>
  <cp:lastModifiedBy>Catherine Susman</cp:lastModifiedBy>
  <cp:revision>2</cp:revision>
  <dcterms:created xsi:type="dcterms:W3CDTF">2013-10-11T22:06:00Z</dcterms:created>
  <dcterms:modified xsi:type="dcterms:W3CDTF">2013-10-11T22:06:00Z</dcterms:modified>
</cp:coreProperties>
</file>