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C2" w:rsidRDefault="00156CC2" w:rsidP="001102AB">
      <w:pPr>
        <w:widowControl/>
        <w:tabs>
          <w:tab w:val="center" w:pos="4680"/>
        </w:tabs>
        <w:suppressAutoHyphens/>
        <w:spacing w:line="240" w:lineRule="atLeast"/>
        <w:rPr>
          <w:rFonts w:ascii="Arial" w:hAnsi="Arial"/>
          <w:spacing w:val="-3"/>
          <w:sz w:val="24"/>
          <w:szCs w:val="24"/>
        </w:rPr>
      </w:pPr>
    </w:p>
    <w:p w:rsidR="00156CC2" w:rsidRDefault="00156CC2" w:rsidP="001102AB">
      <w:pPr>
        <w:widowControl/>
        <w:tabs>
          <w:tab w:val="center" w:pos="4680"/>
        </w:tabs>
        <w:suppressAutoHyphens/>
        <w:spacing w:line="240" w:lineRule="atLeast"/>
        <w:rPr>
          <w:rFonts w:ascii="Arial" w:hAnsi="Arial"/>
          <w:spacing w:val="-3"/>
          <w:sz w:val="24"/>
          <w:szCs w:val="24"/>
        </w:rPr>
      </w:pPr>
    </w:p>
    <w:p w:rsidR="00156CC2" w:rsidRDefault="00156CC2" w:rsidP="001102AB">
      <w:pPr>
        <w:widowControl/>
        <w:tabs>
          <w:tab w:val="center" w:pos="4680"/>
        </w:tabs>
        <w:suppressAutoHyphens/>
        <w:spacing w:line="240" w:lineRule="atLeast"/>
        <w:rPr>
          <w:rFonts w:ascii="Arial" w:hAnsi="Arial"/>
          <w:spacing w:val="-3"/>
          <w:sz w:val="24"/>
          <w:szCs w:val="24"/>
        </w:rPr>
      </w:pPr>
    </w:p>
    <w:p w:rsidR="00156CC2" w:rsidRDefault="00156CC2" w:rsidP="001102AB">
      <w:pPr>
        <w:widowControl/>
        <w:tabs>
          <w:tab w:val="center" w:pos="4680"/>
        </w:tabs>
        <w:suppressAutoHyphens/>
        <w:spacing w:line="240" w:lineRule="atLeast"/>
        <w:rPr>
          <w:rFonts w:ascii="Arial" w:hAnsi="Arial"/>
          <w:spacing w:val="-3"/>
          <w:sz w:val="24"/>
          <w:szCs w:val="24"/>
        </w:rPr>
      </w:pPr>
    </w:p>
    <w:p w:rsidR="001866AF" w:rsidRDefault="001866AF" w:rsidP="001102AB">
      <w:pPr>
        <w:widowControl/>
        <w:tabs>
          <w:tab w:val="center" w:pos="4680"/>
        </w:tabs>
        <w:suppressAutoHyphens/>
        <w:spacing w:line="240" w:lineRule="atLeast"/>
        <w:rPr>
          <w:rFonts w:ascii="Arial" w:hAnsi="Arial"/>
          <w:spacing w:val="-3"/>
          <w:sz w:val="24"/>
          <w:szCs w:val="24"/>
        </w:rPr>
      </w:pPr>
    </w:p>
    <w:p w:rsidR="001866AF" w:rsidRDefault="001866AF" w:rsidP="001102AB">
      <w:pPr>
        <w:widowControl/>
        <w:tabs>
          <w:tab w:val="center" w:pos="4680"/>
        </w:tabs>
        <w:suppressAutoHyphens/>
        <w:spacing w:line="240" w:lineRule="atLeast"/>
        <w:rPr>
          <w:rFonts w:ascii="Arial" w:hAnsi="Arial"/>
          <w:spacing w:val="-3"/>
          <w:sz w:val="24"/>
          <w:szCs w:val="24"/>
        </w:rPr>
      </w:pPr>
    </w:p>
    <w:p w:rsidR="00156CC2" w:rsidRPr="00645D02" w:rsidRDefault="00156CC2" w:rsidP="001102AB">
      <w:pPr>
        <w:widowControl/>
        <w:tabs>
          <w:tab w:val="center" w:pos="4680"/>
        </w:tabs>
        <w:suppressAutoHyphens/>
        <w:spacing w:line="240" w:lineRule="atLeast"/>
        <w:rPr>
          <w:rFonts w:ascii="Arial" w:hAnsi="Arial"/>
          <w:spacing w:val="-3"/>
          <w:sz w:val="28"/>
          <w:szCs w:val="28"/>
        </w:rPr>
      </w:pPr>
    </w:p>
    <w:p w:rsidR="00156CC2" w:rsidRPr="00645D02" w:rsidRDefault="001866AF" w:rsidP="001102AB">
      <w:pPr>
        <w:widowControl/>
        <w:tabs>
          <w:tab w:val="center" w:pos="4680"/>
        </w:tabs>
        <w:suppressAutoHyphens/>
        <w:spacing w:line="240" w:lineRule="atLeast"/>
        <w:jc w:val="center"/>
        <w:rPr>
          <w:rFonts w:ascii="Arial" w:hAnsi="Arial"/>
          <w:spacing w:val="-3"/>
          <w:sz w:val="28"/>
          <w:szCs w:val="28"/>
        </w:rPr>
      </w:pPr>
      <w:r w:rsidRPr="00645D02">
        <w:rPr>
          <w:rFonts w:ascii="Arial" w:hAnsi="Arial"/>
          <w:spacing w:val="-3"/>
          <w:sz w:val="28"/>
          <w:szCs w:val="28"/>
        </w:rPr>
        <w:t xml:space="preserve">The </w:t>
      </w:r>
      <w:r w:rsidR="00156CC2" w:rsidRPr="00645D02">
        <w:rPr>
          <w:rFonts w:ascii="Arial" w:hAnsi="Arial"/>
          <w:spacing w:val="-3"/>
          <w:sz w:val="28"/>
          <w:szCs w:val="28"/>
        </w:rPr>
        <w:t>State Board of Higher Education Acting by and through the</w:t>
      </w:r>
    </w:p>
    <w:p w:rsidR="00156CC2" w:rsidRPr="00645D02" w:rsidRDefault="00156CC2" w:rsidP="001102AB">
      <w:pPr>
        <w:widowControl/>
        <w:tabs>
          <w:tab w:val="center" w:pos="4680"/>
        </w:tabs>
        <w:suppressAutoHyphens/>
        <w:spacing w:line="240" w:lineRule="atLeast"/>
        <w:jc w:val="center"/>
        <w:rPr>
          <w:rFonts w:ascii="Arial" w:hAnsi="Arial"/>
          <w:spacing w:val="-3"/>
          <w:sz w:val="28"/>
          <w:szCs w:val="28"/>
        </w:rPr>
      </w:pPr>
      <w:r w:rsidRPr="00645D02">
        <w:rPr>
          <w:rFonts w:ascii="Arial" w:hAnsi="Arial"/>
          <w:spacing w:val="-3"/>
          <w:sz w:val="28"/>
          <w:szCs w:val="28"/>
        </w:rPr>
        <w:t>UNIVERSITY OF OREGON</w:t>
      </w:r>
    </w:p>
    <w:p w:rsidR="00550D95" w:rsidRPr="00645D02" w:rsidRDefault="00156CC2" w:rsidP="001102AB">
      <w:pPr>
        <w:widowControl/>
        <w:jc w:val="center"/>
        <w:rPr>
          <w:rFonts w:ascii="Arial" w:hAnsi="Arial"/>
          <w:spacing w:val="-3"/>
          <w:sz w:val="28"/>
          <w:szCs w:val="28"/>
        </w:rPr>
      </w:pPr>
      <w:r w:rsidRPr="00645D02">
        <w:rPr>
          <w:rFonts w:ascii="Arial" w:hAnsi="Arial"/>
          <w:spacing w:val="-3"/>
          <w:sz w:val="28"/>
          <w:szCs w:val="28"/>
        </w:rPr>
        <w:t>(“University”)</w:t>
      </w:r>
    </w:p>
    <w:p w:rsidR="00156CC2" w:rsidRPr="00645D02" w:rsidRDefault="00156CC2" w:rsidP="001102AB">
      <w:pPr>
        <w:widowControl/>
        <w:jc w:val="center"/>
        <w:rPr>
          <w:rFonts w:ascii="Arial" w:hAnsi="Arial"/>
          <w:spacing w:val="-3"/>
          <w:sz w:val="28"/>
          <w:szCs w:val="28"/>
        </w:rPr>
      </w:pPr>
    </w:p>
    <w:p w:rsidR="001866AF" w:rsidRPr="00645D02" w:rsidRDefault="001866AF" w:rsidP="001102AB">
      <w:pPr>
        <w:widowControl/>
        <w:jc w:val="center"/>
        <w:rPr>
          <w:rFonts w:ascii="Arial" w:hAnsi="Arial"/>
          <w:spacing w:val="-3"/>
          <w:sz w:val="28"/>
          <w:szCs w:val="28"/>
        </w:rPr>
      </w:pPr>
    </w:p>
    <w:p w:rsidR="001866AF" w:rsidRPr="00645D02" w:rsidRDefault="001866AF" w:rsidP="001102AB">
      <w:pPr>
        <w:widowControl/>
        <w:jc w:val="center"/>
        <w:rPr>
          <w:rFonts w:ascii="Arial" w:hAnsi="Arial"/>
          <w:spacing w:val="-3"/>
          <w:sz w:val="28"/>
          <w:szCs w:val="28"/>
        </w:rPr>
      </w:pPr>
    </w:p>
    <w:p w:rsidR="00156CC2" w:rsidRPr="00645D02" w:rsidRDefault="00156CC2" w:rsidP="001102AB">
      <w:pPr>
        <w:widowControl/>
        <w:jc w:val="center"/>
        <w:rPr>
          <w:rFonts w:ascii="Arial" w:hAnsi="Arial"/>
          <w:spacing w:val="-3"/>
          <w:sz w:val="28"/>
          <w:szCs w:val="28"/>
        </w:rPr>
      </w:pPr>
    </w:p>
    <w:p w:rsidR="00156CC2" w:rsidRPr="00645D02" w:rsidRDefault="00156CC2" w:rsidP="001102AB">
      <w:pPr>
        <w:widowControl/>
        <w:jc w:val="center"/>
        <w:rPr>
          <w:rFonts w:ascii="Arial" w:hAnsi="Arial"/>
          <w:spacing w:val="-3"/>
          <w:sz w:val="28"/>
          <w:szCs w:val="28"/>
        </w:rPr>
      </w:pPr>
    </w:p>
    <w:p w:rsidR="00156CC2" w:rsidRPr="00645D02" w:rsidRDefault="00156CC2" w:rsidP="001102AB">
      <w:pPr>
        <w:widowControl/>
        <w:jc w:val="center"/>
        <w:rPr>
          <w:rFonts w:ascii="Arial" w:hAnsi="Arial"/>
          <w:spacing w:val="-3"/>
          <w:sz w:val="28"/>
          <w:szCs w:val="28"/>
        </w:rPr>
      </w:pPr>
    </w:p>
    <w:p w:rsidR="00156CC2" w:rsidRPr="00645D02" w:rsidRDefault="00156CC2" w:rsidP="001102AB">
      <w:pPr>
        <w:widowControl/>
        <w:jc w:val="center"/>
        <w:rPr>
          <w:rFonts w:ascii="Arial" w:hAnsi="Arial"/>
          <w:spacing w:val="-3"/>
          <w:sz w:val="28"/>
          <w:szCs w:val="28"/>
        </w:rPr>
      </w:pPr>
    </w:p>
    <w:p w:rsidR="00156CC2" w:rsidRPr="00645D02" w:rsidRDefault="00156CC2" w:rsidP="001102AB">
      <w:pPr>
        <w:widowControl/>
        <w:jc w:val="center"/>
        <w:rPr>
          <w:rFonts w:ascii="Arial" w:hAnsi="Arial"/>
          <w:spacing w:val="-3"/>
          <w:sz w:val="28"/>
          <w:szCs w:val="28"/>
        </w:rPr>
      </w:pPr>
      <w:r w:rsidRPr="00645D02">
        <w:rPr>
          <w:rFonts w:ascii="Arial" w:hAnsi="Arial"/>
          <w:spacing w:val="-3"/>
          <w:sz w:val="28"/>
          <w:szCs w:val="28"/>
        </w:rPr>
        <w:t>INVITATION TO BID</w:t>
      </w:r>
    </w:p>
    <w:p w:rsidR="00156CC2" w:rsidRPr="00645D02" w:rsidRDefault="00156CC2" w:rsidP="001102AB">
      <w:pPr>
        <w:widowControl/>
        <w:jc w:val="center"/>
        <w:rPr>
          <w:rFonts w:ascii="Arial" w:hAnsi="Arial"/>
          <w:spacing w:val="-3"/>
          <w:sz w:val="28"/>
          <w:szCs w:val="28"/>
        </w:rPr>
      </w:pPr>
      <w:r w:rsidRPr="00645D02">
        <w:rPr>
          <w:rFonts w:ascii="Arial" w:hAnsi="Arial"/>
          <w:spacing w:val="-3"/>
          <w:sz w:val="28"/>
          <w:szCs w:val="28"/>
        </w:rPr>
        <w:t>(“ITB”)</w:t>
      </w:r>
    </w:p>
    <w:p w:rsidR="00156CC2" w:rsidRPr="00645D02" w:rsidRDefault="00156CC2" w:rsidP="001102AB">
      <w:pPr>
        <w:widowControl/>
        <w:rPr>
          <w:rFonts w:ascii="Arial" w:hAnsi="Arial"/>
          <w:spacing w:val="-3"/>
          <w:sz w:val="28"/>
          <w:szCs w:val="28"/>
        </w:rPr>
      </w:pPr>
    </w:p>
    <w:p w:rsidR="00156CC2" w:rsidRPr="00645D02" w:rsidRDefault="00156CC2" w:rsidP="001102AB">
      <w:pPr>
        <w:widowControl/>
        <w:rPr>
          <w:rFonts w:ascii="Arial" w:hAnsi="Arial"/>
          <w:spacing w:val="-3"/>
          <w:sz w:val="28"/>
          <w:szCs w:val="28"/>
        </w:rPr>
      </w:pPr>
    </w:p>
    <w:p w:rsidR="001866AF" w:rsidRDefault="001866AF" w:rsidP="001102AB">
      <w:pPr>
        <w:widowControl/>
        <w:rPr>
          <w:rFonts w:ascii="Arial" w:hAnsi="Arial"/>
          <w:spacing w:val="-3"/>
          <w:sz w:val="24"/>
          <w:szCs w:val="24"/>
        </w:rPr>
      </w:pPr>
    </w:p>
    <w:p w:rsidR="00156CC2" w:rsidRDefault="00156CC2" w:rsidP="001102AB">
      <w:pPr>
        <w:widowControl/>
        <w:rPr>
          <w:rFonts w:ascii="Arial" w:hAnsi="Arial"/>
          <w:spacing w:val="-3"/>
          <w:sz w:val="24"/>
          <w:szCs w:val="24"/>
        </w:rPr>
      </w:pPr>
    </w:p>
    <w:p w:rsidR="00156CC2" w:rsidRDefault="00156CC2" w:rsidP="00F87C2C">
      <w:pPr>
        <w:widowControl/>
        <w:rPr>
          <w:rFonts w:ascii="Arial" w:hAnsi="Arial"/>
          <w:spacing w:val="-3"/>
          <w:sz w:val="24"/>
          <w:szCs w:val="24"/>
        </w:rPr>
      </w:pPr>
    </w:p>
    <w:p w:rsidR="00F87C2C" w:rsidRPr="00E2756E" w:rsidRDefault="00156CC2" w:rsidP="00F87C2C">
      <w:pPr>
        <w:suppressAutoHyphens/>
        <w:spacing w:line="240" w:lineRule="atLeast"/>
        <w:ind w:firstLine="720"/>
        <w:rPr>
          <w:rFonts w:ascii="Arial" w:hAnsi="Arial" w:cs="Arial"/>
          <w:b/>
          <w:sz w:val="24"/>
          <w:szCs w:val="24"/>
        </w:rPr>
      </w:pPr>
      <w:r>
        <w:rPr>
          <w:rFonts w:ascii="Arial" w:hAnsi="Arial"/>
          <w:spacing w:val="-3"/>
          <w:sz w:val="24"/>
          <w:szCs w:val="24"/>
        </w:rPr>
        <w:t>ITB Title:</w:t>
      </w:r>
      <w:r>
        <w:rPr>
          <w:rFonts w:ascii="Arial" w:hAnsi="Arial"/>
          <w:spacing w:val="-3"/>
          <w:sz w:val="24"/>
          <w:szCs w:val="24"/>
        </w:rPr>
        <w:tab/>
      </w:r>
      <w:r w:rsidR="00F87C2C">
        <w:rPr>
          <w:rFonts w:ascii="Arial" w:hAnsi="Arial" w:cs="Arial"/>
          <w:b/>
          <w:sz w:val="24"/>
          <w:szCs w:val="24"/>
        </w:rPr>
        <w:t xml:space="preserve">       </w:t>
      </w:r>
      <w:r w:rsidR="00F87C2C">
        <w:rPr>
          <w:rFonts w:ascii="Arial" w:hAnsi="Arial" w:cs="Arial"/>
          <w:b/>
          <w:sz w:val="24"/>
          <w:szCs w:val="24"/>
        </w:rPr>
        <w:tab/>
      </w:r>
      <w:r w:rsidR="00F87C2C">
        <w:rPr>
          <w:rFonts w:ascii="Arial" w:hAnsi="Arial" w:cs="Arial"/>
          <w:b/>
          <w:sz w:val="24"/>
          <w:szCs w:val="24"/>
        </w:rPr>
        <w:tab/>
      </w:r>
      <w:r w:rsidR="005E692D">
        <w:rPr>
          <w:rFonts w:ascii="Arial" w:hAnsi="Arial" w:cs="Arial"/>
          <w:b/>
          <w:sz w:val="24"/>
          <w:szCs w:val="24"/>
        </w:rPr>
        <w:t xml:space="preserve">ITB for </w:t>
      </w:r>
      <w:r w:rsidR="00F87C2C">
        <w:rPr>
          <w:rFonts w:ascii="Arial" w:hAnsi="Arial" w:cs="Arial"/>
          <w:b/>
          <w:sz w:val="24"/>
          <w:szCs w:val="24"/>
        </w:rPr>
        <w:t>Innerspring Mattresses</w:t>
      </w:r>
    </w:p>
    <w:p w:rsidR="00156CC2" w:rsidRDefault="00156CC2" w:rsidP="00F87C2C">
      <w:pPr>
        <w:widowControl/>
        <w:rPr>
          <w:rFonts w:ascii="Arial" w:hAnsi="Arial"/>
          <w:spacing w:val="-3"/>
          <w:sz w:val="24"/>
          <w:szCs w:val="24"/>
        </w:rPr>
      </w:pPr>
      <w:r w:rsidRPr="00D12026">
        <w:rPr>
          <w:rFonts w:ascii="Arial" w:hAnsi="Arial" w:cs="Arial"/>
          <w:b/>
          <w:caps/>
          <w:sz w:val="24"/>
          <w:szCs w:val="24"/>
        </w:rPr>
        <w:t xml:space="preserve"> </w:t>
      </w:r>
    </w:p>
    <w:p w:rsidR="00156CC2" w:rsidRDefault="00156CC2" w:rsidP="001102AB">
      <w:pPr>
        <w:widowControl/>
        <w:tabs>
          <w:tab w:val="left" w:pos="720"/>
          <w:tab w:val="left" w:pos="3600"/>
        </w:tabs>
        <w:rPr>
          <w:rFonts w:ascii="Arial" w:hAnsi="Arial"/>
          <w:spacing w:val="-3"/>
          <w:sz w:val="24"/>
          <w:szCs w:val="24"/>
        </w:rPr>
      </w:pPr>
    </w:p>
    <w:p w:rsidR="001866AF" w:rsidRDefault="001866AF" w:rsidP="001102AB">
      <w:pPr>
        <w:widowControl/>
        <w:tabs>
          <w:tab w:val="left" w:pos="720"/>
          <w:tab w:val="left" w:pos="3600"/>
        </w:tabs>
        <w:rPr>
          <w:rFonts w:ascii="Arial" w:hAnsi="Arial"/>
          <w:spacing w:val="-3"/>
          <w:sz w:val="24"/>
          <w:szCs w:val="24"/>
        </w:rPr>
      </w:pPr>
    </w:p>
    <w:p w:rsidR="001866AF" w:rsidRDefault="00156CC2" w:rsidP="001102AB">
      <w:pPr>
        <w:widowControl/>
        <w:tabs>
          <w:tab w:val="left" w:pos="720"/>
          <w:tab w:val="left" w:pos="3600"/>
        </w:tabs>
        <w:rPr>
          <w:rFonts w:ascii="Arial" w:hAnsi="Arial" w:cs="Arial"/>
          <w:b/>
          <w:sz w:val="24"/>
          <w:szCs w:val="24"/>
        </w:rPr>
      </w:pPr>
      <w:r>
        <w:rPr>
          <w:rFonts w:ascii="Arial" w:hAnsi="Arial" w:cs="Arial"/>
          <w:sz w:val="24"/>
          <w:szCs w:val="24"/>
        </w:rPr>
        <w:tab/>
        <w:t>ITB Number:</w:t>
      </w:r>
      <w:r>
        <w:rPr>
          <w:rFonts w:ascii="Arial" w:hAnsi="Arial" w:cs="Arial"/>
          <w:sz w:val="24"/>
          <w:szCs w:val="24"/>
        </w:rPr>
        <w:tab/>
      </w:r>
      <w:r w:rsidRPr="00D12026">
        <w:rPr>
          <w:rFonts w:ascii="Arial" w:hAnsi="Arial" w:cs="Arial"/>
          <w:b/>
          <w:sz w:val="24"/>
          <w:szCs w:val="24"/>
        </w:rPr>
        <w:t xml:space="preserve">PCS# </w:t>
      </w:r>
      <w:r w:rsidR="005D6824">
        <w:rPr>
          <w:rFonts w:ascii="Arial" w:hAnsi="Arial" w:cs="Arial"/>
          <w:b/>
          <w:sz w:val="24"/>
          <w:szCs w:val="24"/>
        </w:rPr>
        <w:t>470000-0019</w:t>
      </w:r>
      <w:r w:rsidR="00F87C2C">
        <w:rPr>
          <w:rFonts w:ascii="Arial" w:hAnsi="Arial" w:cs="Arial"/>
          <w:b/>
          <w:sz w:val="24"/>
          <w:szCs w:val="24"/>
        </w:rPr>
        <w:t>-</w:t>
      </w:r>
      <w:r w:rsidR="001866AF">
        <w:rPr>
          <w:rFonts w:ascii="Arial" w:hAnsi="Arial" w:cs="Arial"/>
          <w:b/>
          <w:sz w:val="24"/>
          <w:szCs w:val="24"/>
        </w:rPr>
        <w:t>ITB</w:t>
      </w:r>
    </w:p>
    <w:p w:rsidR="00F87C2C" w:rsidRDefault="00F87C2C" w:rsidP="001102AB">
      <w:pPr>
        <w:widowControl/>
        <w:tabs>
          <w:tab w:val="left" w:pos="720"/>
          <w:tab w:val="left" w:pos="3600"/>
        </w:tabs>
        <w:rPr>
          <w:rFonts w:ascii="Arial" w:hAnsi="Arial" w:cs="Arial"/>
          <w:sz w:val="24"/>
          <w:szCs w:val="24"/>
        </w:rPr>
      </w:pPr>
      <w:r>
        <w:rPr>
          <w:rFonts w:ascii="Arial" w:hAnsi="Arial" w:cs="Arial"/>
          <w:b/>
          <w:sz w:val="24"/>
          <w:szCs w:val="24"/>
        </w:rPr>
        <w:tab/>
      </w:r>
      <w:r>
        <w:rPr>
          <w:rFonts w:ascii="Arial" w:hAnsi="Arial" w:cs="Arial"/>
          <w:b/>
          <w:sz w:val="24"/>
          <w:szCs w:val="24"/>
        </w:rPr>
        <w:tab/>
        <w:t>HOU-061113</w:t>
      </w:r>
    </w:p>
    <w:p w:rsidR="001866AF" w:rsidRDefault="001866AF" w:rsidP="001102AB">
      <w:pPr>
        <w:widowControl/>
        <w:tabs>
          <w:tab w:val="left" w:pos="720"/>
          <w:tab w:val="left" w:pos="3600"/>
        </w:tabs>
        <w:ind w:left="3600" w:hanging="4320"/>
        <w:rPr>
          <w:rFonts w:ascii="Arial" w:hAnsi="Arial" w:cs="Arial"/>
          <w:sz w:val="24"/>
          <w:szCs w:val="24"/>
        </w:rPr>
      </w:pPr>
    </w:p>
    <w:p w:rsidR="001866AF" w:rsidRDefault="001866AF" w:rsidP="001102AB">
      <w:pPr>
        <w:widowControl/>
        <w:tabs>
          <w:tab w:val="left" w:pos="720"/>
          <w:tab w:val="left" w:pos="3600"/>
        </w:tabs>
        <w:ind w:left="3600" w:hanging="4320"/>
        <w:rPr>
          <w:rFonts w:ascii="Arial" w:hAnsi="Arial" w:cs="Arial"/>
          <w:sz w:val="24"/>
          <w:szCs w:val="24"/>
        </w:rPr>
      </w:pPr>
    </w:p>
    <w:p w:rsidR="007D3C34" w:rsidRPr="001866AF" w:rsidRDefault="001866AF" w:rsidP="001102AB">
      <w:pPr>
        <w:widowControl/>
        <w:tabs>
          <w:tab w:val="left" w:pos="720"/>
          <w:tab w:val="left" w:pos="3600"/>
        </w:tabs>
        <w:rPr>
          <w:rFonts w:ascii="Arial" w:hAnsi="Arial" w:cs="Arial"/>
          <w:b/>
          <w:sz w:val="24"/>
          <w:szCs w:val="24"/>
        </w:rPr>
      </w:pPr>
      <w:r>
        <w:rPr>
          <w:rFonts w:ascii="Arial" w:hAnsi="Arial" w:cs="Arial"/>
          <w:sz w:val="24"/>
          <w:szCs w:val="24"/>
        </w:rPr>
        <w:tab/>
      </w:r>
      <w:r w:rsidR="007D3C34">
        <w:rPr>
          <w:rFonts w:ascii="Arial" w:hAnsi="Arial" w:cs="Arial"/>
          <w:sz w:val="24"/>
          <w:szCs w:val="24"/>
        </w:rPr>
        <w:t>Issuing Office:</w:t>
      </w:r>
      <w:r w:rsidR="007D3C34">
        <w:rPr>
          <w:rFonts w:ascii="Arial" w:hAnsi="Arial" w:cs="Arial"/>
          <w:sz w:val="24"/>
          <w:szCs w:val="24"/>
        </w:rPr>
        <w:tab/>
      </w:r>
      <w:r w:rsidR="007D3C34" w:rsidRPr="001866AF">
        <w:rPr>
          <w:rFonts w:ascii="Arial" w:hAnsi="Arial" w:cs="Arial"/>
          <w:b/>
          <w:sz w:val="24"/>
          <w:szCs w:val="24"/>
        </w:rPr>
        <w:t>Purchasing and Contracting Services</w:t>
      </w:r>
    </w:p>
    <w:p w:rsidR="007D3C34" w:rsidRPr="001866AF" w:rsidRDefault="007D3C34" w:rsidP="001102AB">
      <w:pPr>
        <w:widowControl/>
        <w:tabs>
          <w:tab w:val="left" w:pos="720"/>
          <w:tab w:val="left" w:pos="3600"/>
        </w:tabs>
        <w:ind w:left="3600"/>
        <w:rPr>
          <w:rFonts w:ascii="Arial" w:hAnsi="Arial" w:cs="Arial"/>
          <w:b/>
          <w:sz w:val="24"/>
          <w:szCs w:val="24"/>
        </w:rPr>
      </w:pPr>
      <w:r w:rsidRPr="001866AF">
        <w:rPr>
          <w:rFonts w:ascii="Arial" w:hAnsi="Arial" w:cs="Arial"/>
          <w:b/>
          <w:sz w:val="24"/>
          <w:szCs w:val="24"/>
        </w:rPr>
        <w:t>720 East 13</w:t>
      </w:r>
      <w:r w:rsidRPr="001866AF">
        <w:rPr>
          <w:rFonts w:ascii="Arial" w:hAnsi="Arial" w:cs="Arial"/>
          <w:b/>
          <w:sz w:val="24"/>
          <w:szCs w:val="24"/>
          <w:vertAlign w:val="superscript"/>
        </w:rPr>
        <w:t>th</w:t>
      </w:r>
      <w:r w:rsidRPr="001866AF">
        <w:rPr>
          <w:rFonts w:ascii="Arial" w:hAnsi="Arial" w:cs="Arial"/>
          <w:b/>
          <w:sz w:val="24"/>
          <w:szCs w:val="24"/>
        </w:rPr>
        <w:t xml:space="preserve"> Avenue, Suite 302</w:t>
      </w:r>
    </w:p>
    <w:p w:rsidR="007D3C34" w:rsidRPr="001866AF" w:rsidRDefault="007D3C34" w:rsidP="001102AB">
      <w:pPr>
        <w:widowControl/>
        <w:tabs>
          <w:tab w:val="left" w:pos="720"/>
          <w:tab w:val="left" w:pos="3600"/>
        </w:tabs>
        <w:ind w:left="3600"/>
        <w:rPr>
          <w:rFonts w:ascii="Arial" w:hAnsi="Arial" w:cs="Arial"/>
          <w:b/>
          <w:sz w:val="24"/>
          <w:szCs w:val="24"/>
        </w:rPr>
      </w:pPr>
      <w:r w:rsidRPr="001866AF">
        <w:rPr>
          <w:rFonts w:ascii="Arial" w:hAnsi="Arial" w:cs="Arial"/>
          <w:b/>
          <w:sz w:val="24"/>
          <w:szCs w:val="24"/>
        </w:rPr>
        <w:t>Eugene, OR 97401</w:t>
      </w:r>
    </w:p>
    <w:p w:rsidR="007D3C34" w:rsidRDefault="00BA6FF9" w:rsidP="001102AB">
      <w:pPr>
        <w:widowControl/>
        <w:tabs>
          <w:tab w:val="left" w:pos="720"/>
          <w:tab w:val="left" w:pos="3600"/>
        </w:tabs>
        <w:ind w:left="3600"/>
        <w:rPr>
          <w:rFonts w:ascii="Arial" w:hAnsi="Arial" w:cs="Arial"/>
          <w:b/>
          <w:sz w:val="24"/>
          <w:szCs w:val="24"/>
        </w:rPr>
      </w:pPr>
      <w:hyperlink r:id="rId9" w:history="1">
        <w:r w:rsidR="007D3C34" w:rsidRPr="001866AF">
          <w:rPr>
            <w:rStyle w:val="Hyperlink"/>
            <w:rFonts w:ascii="Arial" w:hAnsi="Arial" w:cs="Arial"/>
            <w:b/>
            <w:sz w:val="24"/>
            <w:szCs w:val="24"/>
          </w:rPr>
          <w:t>submit1@uoregon.edu</w:t>
        </w:r>
      </w:hyperlink>
    </w:p>
    <w:p w:rsidR="007D3C34" w:rsidRDefault="007D3C34" w:rsidP="001102AB">
      <w:pPr>
        <w:widowControl/>
        <w:tabs>
          <w:tab w:val="left" w:pos="720"/>
          <w:tab w:val="left" w:pos="3600"/>
        </w:tabs>
        <w:ind w:left="3600" w:hanging="4320"/>
        <w:rPr>
          <w:rFonts w:ascii="Arial" w:hAnsi="Arial" w:cs="Arial"/>
          <w:sz w:val="24"/>
          <w:szCs w:val="24"/>
        </w:rPr>
      </w:pPr>
      <w:r>
        <w:rPr>
          <w:rFonts w:ascii="Arial" w:hAnsi="Arial" w:cs="Arial"/>
          <w:sz w:val="24"/>
          <w:szCs w:val="24"/>
        </w:rPr>
        <w:tab/>
      </w:r>
    </w:p>
    <w:p w:rsidR="00961105" w:rsidRDefault="00961105" w:rsidP="001102AB">
      <w:pPr>
        <w:widowControl/>
        <w:tabs>
          <w:tab w:val="left" w:pos="720"/>
          <w:tab w:val="left" w:pos="3600"/>
        </w:tabs>
        <w:ind w:left="3600" w:hanging="4320"/>
        <w:rPr>
          <w:rFonts w:ascii="Arial" w:hAnsi="Arial" w:cs="Arial"/>
          <w:sz w:val="24"/>
          <w:szCs w:val="24"/>
        </w:rPr>
      </w:pPr>
    </w:p>
    <w:p w:rsidR="007D3C34" w:rsidRDefault="00961105" w:rsidP="001102AB">
      <w:pPr>
        <w:widowControl/>
        <w:tabs>
          <w:tab w:val="left" w:pos="720"/>
          <w:tab w:val="left" w:pos="3600"/>
        </w:tabs>
        <w:ind w:left="3600" w:hanging="4320"/>
        <w:rPr>
          <w:rFonts w:ascii="Arial" w:hAnsi="Arial" w:cs="Arial"/>
          <w:sz w:val="24"/>
          <w:szCs w:val="24"/>
        </w:rPr>
      </w:pPr>
      <w:r>
        <w:rPr>
          <w:rFonts w:ascii="Arial" w:hAnsi="Arial" w:cs="Arial"/>
          <w:sz w:val="24"/>
          <w:szCs w:val="24"/>
        </w:rPr>
        <w:tab/>
      </w:r>
    </w:p>
    <w:p w:rsidR="00156CC2" w:rsidRDefault="007D3C34" w:rsidP="001102AB">
      <w:pPr>
        <w:widowControl/>
        <w:tabs>
          <w:tab w:val="left" w:pos="720"/>
          <w:tab w:val="left" w:pos="3600"/>
        </w:tabs>
        <w:ind w:left="3600" w:hanging="4320"/>
        <w:rPr>
          <w:rFonts w:ascii="Arial" w:hAnsi="Arial" w:cs="Arial"/>
          <w:sz w:val="24"/>
          <w:szCs w:val="24"/>
        </w:rPr>
      </w:pPr>
      <w:r>
        <w:rPr>
          <w:rFonts w:ascii="Arial" w:hAnsi="Arial" w:cs="Arial"/>
          <w:sz w:val="24"/>
          <w:szCs w:val="24"/>
        </w:rPr>
        <w:tab/>
      </w:r>
      <w:r w:rsidR="00961105">
        <w:rPr>
          <w:rFonts w:ascii="Arial" w:hAnsi="Arial" w:cs="Arial"/>
          <w:sz w:val="24"/>
          <w:szCs w:val="24"/>
        </w:rPr>
        <w:t xml:space="preserve">Closing </w:t>
      </w:r>
      <w:r w:rsidR="00156CC2">
        <w:rPr>
          <w:rFonts w:ascii="Arial" w:hAnsi="Arial" w:cs="Arial"/>
          <w:sz w:val="24"/>
          <w:szCs w:val="24"/>
        </w:rPr>
        <w:t>Date and Time:</w:t>
      </w:r>
      <w:r w:rsidR="00B57C32">
        <w:rPr>
          <w:rFonts w:ascii="Arial" w:hAnsi="Arial" w:cs="Arial"/>
          <w:sz w:val="24"/>
          <w:szCs w:val="24"/>
        </w:rPr>
        <w:tab/>
      </w:r>
      <w:r w:rsidR="00F87C2C">
        <w:rPr>
          <w:rFonts w:ascii="Arial" w:hAnsi="Arial" w:cs="Arial"/>
          <w:b/>
          <w:sz w:val="24"/>
          <w:szCs w:val="24"/>
        </w:rPr>
        <w:t xml:space="preserve">August </w:t>
      </w:r>
      <w:r w:rsidR="002164DE" w:rsidRPr="002164DE">
        <w:rPr>
          <w:rFonts w:ascii="Arial" w:hAnsi="Arial" w:cs="Arial"/>
          <w:b/>
          <w:sz w:val="24"/>
          <w:szCs w:val="24"/>
        </w:rPr>
        <w:t xml:space="preserve">16, </w:t>
      </w:r>
      <w:r w:rsidR="00F87C2C">
        <w:rPr>
          <w:rFonts w:ascii="Arial" w:hAnsi="Arial" w:cs="Arial"/>
          <w:b/>
          <w:sz w:val="24"/>
          <w:szCs w:val="24"/>
        </w:rPr>
        <w:t>2013 at 5:00 pm (PDT)</w:t>
      </w:r>
    </w:p>
    <w:p w:rsidR="001866AF" w:rsidRDefault="000E3118" w:rsidP="001102AB">
      <w:pPr>
        <w:widowControl/>
        <w:tabs>
          <w:tab w:val="left" w:pos="720"/>
          <w:tab w:val="left" w:pos="3600"/>
        </w:tabs>
        <w:ind w:left="3600"/>
        <w:rPr>
          <w:rFonts w:ascii="Arial" w:hAnsi="Arial" w:cs="Arial"/>
          <w:sz w:val="24"/>
          <w:szCs w:val="24"/>
        </w:rPr>
      </w:pPr>
      <w:r>
        <w:rPr>
          <w:rFonts w:ascii="Arial" w:hAnsi="Arial" w:cs="Arial"/>
          <w:sz w:val="24"/>
          <w:szCs w:val="24"/>
        </w:rPr>
        <w:t>Bid</w:t>
      </w:r>
      <w:r w:rsidR="001866AF">
        <w:rPr>
          <w:rFonts w:ascii="Arial" w:hAnsi="Arial" w:cs="Arial"/>
          <w:sz w:val="24"/>
          <w:szCs w:val="24"/>
        </w:rPr>
        <w:t>s must be</w:t>
      </w:r>
      <w:r>
        <w:rPr>
          <w:rFonts w:ascii="Arial" w:hAnsi="Arial" w:cs="Arial"/>
          <w:sz w:val="24"/>
          <w:szCs w:val="24"/>
        </w:rPr>
        <w:t xml:space="preserve"> received by the Issuing Office,</w:t>
      </w:r>
      <w:r w:rsidR="001866AF">
        <w:rPr>
          <w:rFonts w:ascii="Arial" w:hAnsi="Arial" w:cs="Arial"/>
          <w:sz w:val="24"/>
          <w:szCs w:val="24"/>
        </w:rPr>
        <w:t xml:space="preserve"> no later than the Closing Date and Time.</w:t>
      </w:r>
    </w:p>
    <w:p w:rsidR="00156CC2" w:rsidRDefault="001866AF" w:rsidP="001102AB">
      <w:pPr>
        <w:widowControl/>
        <w:tabs>
          <w:tab w:val="left" w:pos="720"/>
          <w:tab w:val="left" w:pos="3600"/>
        </w:tabs>
        <w:ind w:left="3600"/>
        <w:rPr>
          <w:rFonts w:ascii="Arial" w:hAnsi="Arial" w:cs="Arial"/>
          <w:sz w:val="24"/>
          <w:szCs w:val="24"/>
        </w:rPr>
      </w:pPr>
      <w:r>
        <w:rPr>
          <w:rFonts w:ascii="Arial" w:hAnsi="Arial" w:cs="Arial"/>
          <w:sz w:val="24"/>
          <w:szCs w:val="24"/>
        </w:rPr>
        <w:t xml:space="preserve">Postmarks will not be considered. </w:t>
      </w:r>
    </w:p>
    <w:p w:rsidR="001866AF" w:rsidRDefault="001866AF" w:rsidP="001102AB">
      <w:pPr>
        <w:widowControl/>
        <w:tabs>
          <w:tab w:val="left" w:pos="720"/>
          <w:tab w:val="left" w:pos="3600"/>
        </w:tabs>
        <w:rPr>
          <w:rFonts w:ascii="Arial" w:hAnsi="Arial" w:cs="Arial"/>
          <w:b/>
          <w:sz w:val="24"/>
          <w:szCs w:val="24"/>
        </w:rPr>
      </w:pPr>
      <w:r>
        <w:rPr>
          <w:rFonts w:ascii="Arial" w:hAnsi="Arial" w:cs="Arial"/>
          <w:b/>
          <w:sz w:val="24"/>
          <w:szCs w:val="24"/>
        </w:rPr>
        <w:br w:type="page"/>
      </w:r>
    </w:p>
    <w:p w:rsidR="001866AF" w:rsidRPr="00CD1F41" w:rsidRDefault="007D3C34" w:rsidP="00CD1F41">
      <w:pPr>
        <w:widowControl/>
        <w:tabs>
          <w:tab w:val="left" w:pos="720"/>
          <w:tab w:val="left" w:pos="3600"/>
        </w:tabs>
        <w:rPr>
          <w:rFonts w:ascii="Arial" w:hAnsi="Arial" w:cs="Arial"/>
          <w:b/>
          <w:sz w:val="24"/>
          <w:szCs w:val="24"/>
        </w:rPr>
      </w:pPr>
      <w:r w:rsidRPr="00CD1F41">
        <w:rPr>
          <w:rFonts w:ascii="Arial" w:hAnsi="Arial" w:cs="Arial"/>
          <w:b/>
          <w:sz w:val="24"/>
          <w:szCs w:val="24"/>
          <w:u w:val="single"/>
        </w:rPr>
        <w:lastRenderedPageBreak/>
        <w:t xml:space="preserve">SECTION 1 – </w:t>
      </w:r>
      <w:r w:rsidR="00577956" w:rsidRPr="00CD1F41">
        <w:rPr>
          <w:rFonts w:ascii="Arial" w:hAnsi="Arial" w:cs="Arial"/>
          <w:b/>
          <w:sz w:val="24"/>
          <w:szCs w:val="24"/>
          <w:u w:val="single"/>
        </w:rPr>
        <w:t>G</w:t>
      </w:r>
      <w:r w:rsidRPr="00CD1F41">
        <w:rPr>
          <w:rFonts w:ascii="Arial" w:hAnsi="Arial" w:cs="Arial"/>
          <w:b/>
          <w:sz w:val="24"/>
          <w:szCs w:val="24"/>
          <w:u w:val="single"/>
        </w:rPr>
        <w:t>ENERAL INFORMATION</w:t>
      </w:r>
    </w:p>
    <w:p w:rsidR="007D3C34" w:rsidRPr="00CD1F41" w:rsidRDefault="007D3C34" w:rsidP="0025147D">
      <w:pPr>
        <w:widowControl/>
        <w:tabs>
          <w:tab w:val="left" w:pos="720"/>
          <w:tab w:val="left" w:pos="3600"/>
        </w:tabs>
        <w:rPr>
          <w:rFonts w:ascii="Arial" w:hAnsi="Arial" w:cs="Arial"/>
          <w:sz w:val="24"/>
          <w:szCs w:val="24"/>
        </w:rPr>
      </w:pPr>
    </w:p>
    <w:p w:rsidR="007D3C34" w:rsidRDefault="00C12810" w:rsidP="0025147D">
      <w:pPr>
        <w:pStyle w:val="ListParagraph"/>
        <w:keepNext/>
        <w:widowControl/>
        <w:numPr>
          <w:ilvl w:val="1"/>
          <w:numId w:val="1"/>
        </w:numPr>
        <w:tabs>
          <w:tab w:val="left" w:pos="720"/>
          <w:tab w:val="left" w:pos="3600"/>
        </w:tabs>
        <w:contextualSpacing w:val="0"/>
        <w:rPr>
          <w:rFonts w:ascii="Arial" w:hAnsi="Arial" w:cs="Arial"/>
          <w:sz w:val="24"/>
          <w:szCs w:val="24"/>
        </w:rPr>
      </w:pPr>
      <w:r w:rsidRPr="00CD1F41">
        <w:rPr>
          <w:rFonts w:ascii="Arial" w:hAnsi="Arial" w:cs="Arial"/>
          <w:b/>
          <w:sz w:val="24"/>
          <w:szCs w:val="24"/>
          <w:u w:val="single"/>
        </w:rPr>
        <w:t xml:space="preserve">General </w:t>
      </w:r>
      <w:r w:rsidR="007D3C34" w:rsidRPr="00CD1F41">
        <w:rPr>
          <w:rFonts w:ascii="Arial" w:hAnsi="Arial" w:cs="Arial"/>
          <w:b/>
          <w:sz w:val="24"/>
          <w:szCs w:val="24"/>
          <w:u w:val="single"/>
        </w:rPr>
        <w:t>Purpose</w:t>
      </w:r>
      <w:r w:rsidR="007D3C34" w:rsidRPr="00CD1F41">
        <w:rPr>
          <w:rFonts w:ascii="Arial" w:hAnsi="Arial" w:cs="Arial"/>
          <w:b/>
          <w:sz w:val="24"/>
          <w:szCs w:val="24"/>
        </w:rPr>
        <w:t>.</w:t>
      </w:r>
      <w:r w:rsidR="00AE6C5E" w:rsidRPr="00CD1F41">
        <w:rPr>
          <w:rFonts w:ascii="Arial" w:hAnsi="Arial" w:cs="Arial"/>
          <w:sz w:val="24"/>
          <w:szCs w:val="24"/>
        </w:rPr>
        <w:t xml:space="preserve">  University is soliciting Bids from </w:t>
      </w:r>
      <w:r w:rsidR="00F87C2C" w:rsidRPr="00CD1F41">
        <w:rPr>
          <w:rFonts w:ascii="Arial" w:hAnsi="Arial" w:cs="Arial"/>
          <w:sz w:val="24"/>
          <w:szCs w:val="24"/>
        </w:rPr>
        <w:t xml:space="preserve">qualified </w:t>
      </w:r>
      <w:r w:rsidR="00AE6C5E" w:rsidRPr="00CD1F41">
        <w:rPr>
          <w:rFonts w:ascii="Arial" w:hAnsi="Arial" w:cs="Arial"/>
          <w:sz w:val="24"/>
          <w:szCs w:val="24"/>
        </w:rPr>
        <w:t xml:space="preserve">Bidders for </w:t>
      </w:r>
      <w:r w:rsidR="00F87C2C" w:rsidRPr="00CD1F41">
        <w:rPr>
          <w:rFonts w:ascii="Arial" w:hAnsi="Arial" w:cs="Arial"/>
          <w:sz w:val="24"/>
          <w:szCs w:val="24"/>
        </w:rPr>
        <w:t>Innerspring Mattresses</w:t>
      </w:r>
      <w:r w:rsidR="00AE6C5E" w:rsidRPr="00CD1F41">
        <w:rPr>
          <w:rFonts w:ascii="Arial" w:hAnsi="Arial" w:cs="Arial"/>
          <w:sz w:val="24"/>
          <w:szCs w:val="24"/>
        </w:rPr>
        <w:t>.</w:t>
      </w:r>
      <w:r w:rsidR="00F87C2C" w:rsidRPr="00CD1F41">
        <w:rPr>
          <w:rFonts w:ascii="Arial" w:hAnsi="Arial" w:cs="Arial"/>
          <w:sz w:val="24"/>
          <w:szCs w:val="24"/>
        </w:rPr>
        <w:t xml:space="preserve">  Expected deliverables are listed in the “Scope of Services” below.</w:t>
      </w:r>
    </w:p>
    <w:p w:rsidR="000010D5" w:rsidRPr="00CD1F41" w:rsidRDefault="000010D5" w:rsidP="000010D5">
      <w:pPr>
        <w:pStyle w:val="ListParagraph"/>
        <w:keepNext/>
        <w:widowControl/>
        <w:tabs>
          <w:tab w:val="left" w:pos="720"/>
          <w:tab w:val="left" w:pos="3600"/>
        </w:tabs>
        <w:contextualSpacing w:val="0"/>
        <w:rPr>
          <w:rFonts w:ascii="Arial" w:hAnsi="Arial" w:cs="Arial"/>
          <w:sz w:val="24"/>
          <w:szCs w:val="24"/>
        </w:rPr>
      </w:pPr>
    </w:p>
    <w:p w:rsidR="00961105" w:rsidRPr="00CD1F41" w:rsidRDefault="00961105" w:rsidP="0025147D">
      <w:pPr>
        <w:pStyle w:val="ListParagraph"/>
        <w:keepNext/>
        <w:widowControl/>
        <w:numPr>
          <w:ilvl w:val="1"/>
          <w:numId w:val="1"/>
        </w:numPr>
        <w:tabs>
          <w:tab w:val="left" w:pos="720"/>
          <w:tab w:val="left" w:pos="3600"/>
        </w:tabs>
        <w:contextualSpacing w:val="0"/>
        <w:rPr>
          <w:rFonts w:ascii="Arial" w:hAnsi="Arial" w:cs="Arial"/>
          <w:b/>
          <w:sz w:val="24"/>
          <w:szCs w:val="24"/>
        </w:rPr>
      </w:pPr>
      <w:r w:rsidRPr="00CD1F41">
        <w:rPr>
          <w:rFonts w:ascii="Arial" w:hAnsi="Arial" w:cs="Arial"/>
          <w:b/>
          <w:sz w:val="24"/>
          <w:szCs w:val="24"/>
          <w:u w:val="single"/>
        </w:rPr>
        <w:t>Closing Date and Time</w:t>
      </w:r>
      <w:r w:rsidRPr="00CD1F41">
        <w:rPr>
          <w:rFonts w:ascii="Arial" w:hAnsi="Arial" w:cs="Arial"/>
          <w:b/>
          <w:sz w:val="24"/>
          <w:szCs w:val="24"/>
        </w:rPr>
        <w:t>.</w:t>
      </w:r>
    </w:p>
    <w:p w:rsidR="002F11D0" w:rsidRDefault="002F11D0" w:rsidP="0025147D">
      <w:pPr>
        <w:pStyle w:val="ListParagraph"/>
        <w:widowControl/>
        <w:tabs>
          <w:tab w:val="left" w:pos="720"/>
          <w:tab w:val="left" w:pos="3600"/>
        </w:tabs>
        <w:contextualSpacing w:val="0"/>
        <w:rPr>
          <w:rFonts w:ascii="Arial" w:hAnsi="Arial" w:cs="Arial"/>
          <w:sz w:val="24"/>
          <w:szCs w:val="24"/>
        </w:rPr>
      </w:pPr>
      <w:r w:rsidRPr="00CD1F41">
        <w:rPr>
          <w:rFonts w:ascii="Arial" w:hAnsi="Arial" w:cs="Arial"/>
          <w:sz w:val="24"/>
          <w:szCs w:val="24"/>
        </w:rPr>
        <w:t xml:space="preserve">All Bids must be received by University’s Issuing Office by </w:t>
      </w:r>
      <w:r w:rsidR="0093434F" w:rsidRPr="00CD1F41">
        <w:rPr>
          <w:rFonts w:ascii="Arial" w:hAnsi="Arial" w:cs="Arial"/>
          <w:sz w:val="24"/>
          <w:szCs w:val="24"/>
        </w:rPr>
        <w:t>5:00 pm (PDT)</w:t>
      </w:r>
      <w:r w:rsidRPr="00CD1F41">
        <w:rPr>
          <w:rFonts w:ascii="Arial" w:hAnsi="Arial" w:cs="Arial"/>
          <w:sz w:val="24"/>
          <w:szCs w:val="24"/>
        </w:rPr>
        <w:t xml:space="preserve"> on or before </w:t>
      </w:r>
      <w:r w:rsidR="0093434F" w:rsidRPr="00CD1F41">
        <w:rPr>
          <w:rFonts w:ascii="Arial" w:hAnsi="Arial" w:cs="Arial"/>
          <w:sz w:val="24"/>
          <w:szCs w:val="24"/>
        </w:rPr>
        <w:t xml:space="preserve">August </w:t>
      </w:r>
      <w:r w:rsidR="002164DE">
        <w:rPr>
          <w:rFonts w:ascii="Arial" w:hAnsi="Arial" w:cs="Arial"/>
          <w:sz w:val="24"/>
          <w:szCs w:val="24"/>
        </w:rPr>
        <w:t xml:space="preserve">16, </w:t>
      </w:r>
      <w:r w:rsidR="0093434F" w:rsidRPr="00CD1F41">
        <w:rPr>
          <w:rFonts w:ascii="Arial" w:hAnsi="Arial" w:cs="Arial"/>
          <w:sz w:val="24"/>
          <w:szCs w:val="24"/>
        </w:rPr>
        <w:t xml:space="preserve">2013 at </w:t>
      </w:r>
      <w:r w:rsidR="00B66A77" w:rsidRPr="00CD1F41">
        <w:rPr>
          <w:rFonts w:ascii="Arial" w:hAnsi="Arial" w:cs="Arial"/>
          <w:sz w:val="24"/>
          <w:szCs w:val="24"/>
        </w:rPr>
        <w:t>(“Closing Date and Time”).</w:t>
      </w:r>
      <w:r w:rsidRPr="00CD1F41">
        <w:rPr>
          <w:rFonts w:ascii="Arial" w:hAnsi="Arial" w:cs="Arial"/>
          <w:sz w:val="24"/>
          <w:szCs w:val="24"/>
        </w:rPr>
        <w:t xml:space="preserve"> Postmarks will </w:t>
      </w:r>
      <w:r w:rsidRPr="00CD1F41">
        <w:rPr>
          <w:rFonts w:ascii="Arial" w:hAnsi="Arial" w:cs="Arial"/>
          <w:i/>
          <w:sz w:val="24"/>
          <w:szCs w:val="24"/>
        </w:rPr>
        <w:t>n</w:t>
      </w:r>
      <w:r w:rsidRPr="00CD1F41">
        <w:rPr>
          <w:rFonts w:ascii="Arial" w:hAnsi="Arial" w:cs="Arial"/>
          <w:sz w:val="24"/>
          <w:szCs w:val="24"/>
        </w:rPr>
        <w:t>ot be considered.</w:t>
      </w:r>
      <w:r w:rsidR="00D40A99" w:rsidRPr="00CD1F41">
        <w:rPr>
          <w:rFonts w:ascii="Arial" w:hAnsi="Arial" w:cs="Arial"/>
          <w:sz w:val="24"/>
          <w:szCs w:val="24"/>
        </w:rPr>
        <w:t xml:space="preserve"> </w:t>
      </w:r>
      <w:r w:rsidRPr="00CD1F41">
        <w:rPr>
          <w:rFonts w:ascii="Arial" w:hAnsi="Arial" w:cs="Arial"/>
          <w:sz w:val="24"/>
          <w:szCs w:val="24"/>
        </w:rPr>
        <w:t>Electronic subm</w:t>
      </w:r>
      <w:r w:rsidR="00D40A99" w:rsidRPr="00CD1F41">
        <w:rPr>
          <w:rFonts w:ascii="Arial" w:hAnsi="Arial" w:cs="Arial"/>
          <w:sz w:val="24"/>
          <w:szCs w:val="24"/>
        </w:rPr>
        <w:t>issions of Bids are encouraged.</w:t>
      </w:r>
      <w:r w:rsidRPr="00CD1F41">
        <w:rPr>
          <w:rFonts w:ascii="Arial" w:hAnsi="Arial" w:cs="Arial"/>
          <w:sz w:val="24"/>
          <w:szCs w:val="24"/>
        </w:rPr>
        <w:t xml:space="preserve"> </w:t>
      </w:r>
      <w:r w:rsidR="00956A29" w:rsidRPr="00CD1F41">
        <w:rPr>
          <w:rFonts w:ascii="Arial" w:hAnsi="Arial" w:cs="Arial"/>
          <w:sz w:val="24"/>
          <w:szCs w:val="24"/>
        </w:rPr>
        <w:t xml:space="preserve">The </w:t>
      </w:r>
      <w:r w:rsidRPr="00CD1F41">
        <w:rPr>
          <w:rFonts w:ascii="Arial" w:hAnsi="Arial" w:cs="Arial"/>
          <w:sz w:val="24"/>
          <w:szCs w:val="24"/>
        </w:rPr>
        <w:t>Issuing Office</w:t>
      </w:r>
      <w:r w:rsidR="00956A29" w:rsidRPr="00CD1F41">
        <w:rPr>
          <w:rFonts w:ascii="Arial" w:hAnsi="Arial" w:cs="Arial"/>
          <w:sz w:val="24"/>
          <w:szCs w:val="24"/>
        </w:rPr>
        <w:t>’s</w:t>
      </w:r>
      <w:r w:rsidRPr="00CD1F41">
        <w:rPr>
          <w:rFonts w:ascii="Arial" w:hAnsi="Arial" w:cs="Arial"/>
          <w:sz w:val="24"/>
          <w:szCs w:val="24"/>
        </w:rPr>
        <w:t xml:space="preserve"> mailing/delivery address and email address are listed on the cover page and </w:t>
      </w:r>
      <w:r w:rsidR="00D40A99" w:rsidRPr="00CD1F41">
        <w:rPr>
          <w:rFonts w:ascii="Arial" w:hAnsi="Arial" w:cs="Arial"/>
          <w:sz w:val="24"/>
          <w:szCs w:val="24"/>
        </w:rPr>
        <w:t xml:space="preserve">in </w:t>
      </w:r>
      <w:r w:rsidR="00BE589F" w:rsidRPr="00CD1F41">
        <w:rPr>
          <w:rFonts w:ascii="Arial" w:hAnsi="Arial" w:cs="Arial"/>
          <w:sz w:val="24"/>
          <w:szCs w:val="24"/>
        </w:rPr>
        <w:t>the “Issuing Office” Section</w:t>
      </w:r>
      <w:r w:rsidRPr="00CD1F41">
        <w:rPr>
          <w:rFonts w:ascii="Arial" w:hAnsi="Arial" w:cs="Arial"/>
          <w:sz w:val="24"/>
          <w:szCs w:val="24"/>
        </w:rPr>
        <w:t xml:space="preserve"> below.</w:t>
      </w:r>
    </w:p>
    <w:p w:rsidR="000010D5" w:rsidRPr="00CD1F41" w:rsidRDefault="000010D5" w:rsidP="0025147D">
      <w:pPr>
        <w:pStyle w:val="ListParagraph"/>
        <w:widowControl/>
        <w:tabs>
          <w:tab w:val="left" w:pos="720"/>
          <w:tab w:val="left" w:pos="3600"/>
        </w:tabs>
        <w:contextualSpacing w:val="0"/>
        <w:rPr>
          <w:rFonts w:ascii="Arial" w:hAnsi="Arial" w:cs="Arial"/>
          <w:b/>
          <w:sz w:val="24"/>
          <w:szCs w:val="24"/>
        </w:rPr>
      </w:pPr>
    </w:p>
    <w:p w:rsidR="002F11D0" w:rsidRPr="00CD1F41" w:rsidRDefault="002F11D0" w:rsidP="0025147D">
      <w:pPr>
        <w:pStyle w:val="ListParagraph"/>
        <w:keepNext/>
        <w:widowControl/>
        <w:numPr>
          <w:ilvl w:val="1"/>
          <w:numId w:val="1"/>
        </w:numPr>
        <w:tabs>
          <w:tab w:val="left" w:pos="720"/>
          <w:tab w:val="left" w:pos="3600"/>
        </w:tabs>
        <w:contextualSpacing w:val="0"/>
        <w:rPr>
          <w:rFonts w:ascii="Arial" w:hAnsi="Arial" w:cs="Arial"/>
          <w:b/>
          <w:sz w:val="24"/>
          <w:szCs w:val="24"/>
        </w:rPr>
      </w:pPr>
      <w:r w:rsidRPr="00CD1F41">
        <w:rPr>
          <w:rFonts w:ascii="Arial" w:hAnsi="Arial" w:cs="Arial"/>
          <w:b/>
          <w:sz w:val="24"/>
          <w:szCs w:val="24"/>
          <w:u w:val="single"/>
        </w:rPr>
        <w:t>Issuing Office</w:t>
      </w:r>
      <w:r w:rsidRPr="00CD1F41">
        <w:rPr>
          <w:rFonts w:ascii="Arial" w:hAnsi="Arial" w:cs="Arial"/>
          <w:b/>
          <w:sz w:val="24"/>
          <w:szCs w:val="24"/>
        </w:rPr>
        <w:t>.</w:t>
      </w:r>
    </w:p>
    <w:p w:rsidR="002F11D0" w:rsidRPr="00CD1F41" w:rsidRDefault="002F11D0" w:rsidP="0025147D">
      <w:pPr>
        <w:pStyle w:val="ListParagraph"/>
        <w:widowControl/>
        <w:tabs>
          <w:tab w:val="left" w:pos="720"/>
          <w:tab w:val="left" w:pos="3600"/>
        </w:tabs>
        <w:contextualSpacing w:val="0"/>
        <w:rPr>
          <w:rFonts w:ascii="Arial" w:hAnsi="Arial" w:cs="Arial"/>
          <w:sz w:val="24"/>
          <w:szCs w:val="24"/>
        </w:rPr>
      </w:pPr>
      <w:r w:rsidRPr="00CD1F41">
        <w:rPr>
          <w:rFonts w:ascii="Arial" w:hAnsi="Arial" w:cs="Arial"/>
          <w:sz w:val="24"/>
          <w:szCs w:val="24"/>
        </w:rPr>
        <w:t>The University’s Purchasing and Contracting Services department is the Issuing Office for this Invitation to Bid.</w:t>
      </w:r>
      <w:r w:rsidR="00D40A99" w:rsidRPr="00CD1F41">
        <w:rPr>
          <w:rFonts w:ascii="Arial" w:hAnsi="Arial" w:cs="Arial"/>
          <w:sz w:val="24"/>
          <w:szCs w:val="24"/>
        </w:rPr>
        <w:t xml:space="preserve"> </w:t>
      </w:r>
      <w:r w:rsidRPr="00CD1F41">
        <w:rPr>
          <w:rFonts w:ascii="Arial" w:hAnsi="Arial" w:cs="Arial"/>
          <w:sz w:val="24"/>
          <w:szCs w:val="24"/>
        </w:rPr>
        <w:t xml:space="preserve">Bids may be submitted </w:t>
      </w:r>
      <w:r w:rsidR="00657F85" w:rsidRPr="00CD1F41">
        <w:rPr>
          <w:rFonts w:ascii="Arial" w:hAnsi="Arial" w:cs="Arial"/>
          <w:sz w:val="24"/>
          <w:szCs w:val="24"/>
        </w:rPr>
        <w:t>manually or electronically to the Issuing Office at the following addresses:</w:t>
      </w:r>
    </w:p>
    <w:p w:rsidR="00657F85" w:rsidRPr="00CD1F41" w:rsidRDefault="00657F85" w:rsidP="0025147D">
      <w:pPr>
        <w:pStyle w:val="ListParagraph"/>
        <w:widowControl/>
        <w:tabs>
          <w:tab w:val="left" w:pos="3600"/>
        </w:tabs>
        <w:contextualSpacing w:val="0"/>
        <w:rPr>
          <w:rFonts w:ascii="Arial" w:hAnsi="Arial" w:cs="Arial"/>
          <w:sz w:val="24"/>
          <w:szCs w:val="24"/>
        </w:rPr>
      </w:pPr>
    </w:p>
    <w:p w:rsidR="00657F85" w:rsidRPr="00CD1F41" w:rsidRDefault="00657F85" w:rsidP="0025147D">
      <w:pPr>
        <w:widowControl/>
        <w:tabs>
          <w:tab w:val="left" w:pos="1440"/>
          <w:tab w:val="left" w:pos="3600"/>
        </w:tabs>
        <w:ind w:left="1440"/>
        <w:rPr>
          <w:rFonts w:ascii="Arial" w:hAnsi="Arial" w:cs="Arial"/>
          <w:sz w:val="24"/>
          <w:szCs w:val="24"/>
        </w:rPr>
      </w:pPr>
      <w:r w:rsidRPr="00CD1F41">
        <w:rPr>
          <w:rFonts w:ascii="Arial" w:hAnsi="Arial" w:cs="Arial"/>
          <w:sz w:val="24"/>
          <w:szCs w:val="24"/>
        </w:rPr>
        <w:t>Purchasing and Contracting Services</w:t>
      </w:r>
    </w:p>
    <w:p w:rsidR="00657F85" w:rsidRPr="00CD1F41" w:rsidRDefault="00657F85" w:rsidP="0025147D">
      <w:pPr>
        <w:widowControl/>
        <w:tabs>
          <w:tab w:val="left" w:pos="1440"/>
          <w:tab w:val="left" w:pos="3600"/>
        </w:tabs>
        <w:ind w:left="1440"/>
        <w:rPr>
          <w:rFonts w:ascii="Arial" w:hAnsi="Arial" w:cs="Arial"/>
          <w:sz w:val="24"/>
          <w:szCs w:val="24"/>
        </w:rPr>
      </w:pPr>
      <w:r w:rsidRPr="00CD1F41">
        <w:rPr>
          <w:rFonts w:ascii="Arial" w:hAnsi="Arial" w:cs="Arial"/>
          <w:sz w:val="24"/>
          <w:szCs w:val="24"/>
        </w:rPr>
        <w:t>720 East 13</w:t>
      </w:r>
      <w:r w:rsidRPr="00CD1F41">
        <w:rPr>
          <w:rFonts w:ascii="Arial" w:hAnsi="Arial" w:cs="Arial"/>
          <w:sz w:val="24"/>
          <w:szCs w:val="24"/>
          <w:vertAlign w:val="superscript"/>
        </w:rPr>
        <w:t>th</w:t>
      </w:r>
      <w:r w:rsidRPr="00CD1F41">
        <w:rPr>
          <w:rFonts w:ascii="Arial" w:hAnsi="Arial" w:cs="Arial"/>
          <w:sz w:val="24"/>
          <w:szCs w:val="24"/>
        </w:rPr>
        <w:t xml:space="preserve"> Avenue, Suite 302</w:t>
      </w:r>
    </w:p>
    <w:p w:rsidR="00657F85" w:rsidRPr="00CD1F41" w:rsidRDefault="00657F85" w:rsidP="0025147D">
      <w:pPr>
        <w:widowControl/>
        <w:tabs>
          <w:tab w:val="left" w:pos="1440"/>
          <w:tab w:val="left" w:pos="3600"/>
        </w:tabs>
        <w:ind w:left="1440"/>
        <w:rPr>
          <w:rFonts w:ascii="Arial" w:hAnsi="Arial" w:cs="Arial"/>
          <w:sz w:val="24"/>
          <w:szCs w:val="24"/>
        </w:rPr>
      </w:pPr>
      <w:r w:rsidRPr="00CD1F41">
        <w:rPr>
          <w:rFonts w:ascii="Arial" w:hAnsi="Arial" w:cs="Arial"/>
          <w:sz w:val="24"/>
          <w:szCs w:val="24"/>
        </w:rPr>
        <w:t>Eugene, OR 97401</w:t>
      </w:r>
    </w:p>
    <w:p w:rsidR="00657F85" w:rsidRPr="00CD1F41" w:rsidRDefault="00BA6FF9" w:rsidP="0025147D">
      <w:pPr>
        <w:widowControl/>
        <w:tabs>
          <w:tab w:val="left" w:pos="1440"/>
        </w:tabs>
        <w:ind w:left="1440"/>
        <w:rPr>
          <w:rStyle w:val="Hyperlink"/>
          <w:rFonts w:ascii="Arial" w:hAnsi="Arial" w:cs="Arial"/>
          <w:sz w:val="24"/>
          <w:szCs w:val="24"/>
        </w:rPr>
      </w:pPr>
      <w:hyperlink r:id="rId10" w:history="1">
        <w:r w:rsidR="00657F85" w:rsidRPr="00CD1F41">
          <w:rPr>
            <w:rStyle w:val="Hyperlink"/>
            <w:rFonts w:ascii="Arial" w:hAnsi="Arial" w:cs="Arial"/>
            <w:sz w:val="24"/>
            <w:szCs w:val="24"/>
          </w:rPr>
          <w:t>submit1@uoregon.edu</w:t>
        </w:r>
      </w:hyperlink>
    </w:p>
    <w:p w:rsidR="00657F85" w:rsidRPr="00CD1F41" w:rsidRDefault="00657F85" w:rsidP="0025147D">
      <w:pPr>
        <w:widowControl/>
        <w:ind w:left="720"/>
        <w:rPr>
          <w:rStyle w:val="Hyperlink"/>
          <w:rFonts w:ascii="Arial" w:hAnsi="Arial" w:cs="Arial"/>
          <w:b/>
          <w:sz w:val="24"/>
          <w:szCs w:val="24"/>
        </w:rPr>
      </w:pPr>
    </w:p>
    <w:p w:rsidR="00657F85" w:rsidRPr="00CD1F41" w:rsidRDefault="00657F85" w:rsidP="0025147D">
      <w:pPr>
        <w:widowControl/>
        <w:tabs>
          <w:tab w:val="left" w:pos="5040"/>
        </w:tabs>
        <w:ind w:left="720"/>
        <w:rPr>
          <w:rFonts w:ascii="Arial" w:hAnsi="Arial" w:cs="Arial"/>
          <w:sz w:val="24"/>
          <w:szCs w:val="24"/>
        </w:rPr>
      </w:pPr>
      <w:r w:rsidRPr="00CD1F41">
        <w:rPr>
          <w:rFonts w:ascii="Arial" w:hAnsi="Arial" w:cs="Arial"/>
          <w:spacing w:val="-3"/>
          <w:sz w:val="24"/>
          <w:szCs w:val="24"/>
        </w:rPr>
        <w:t>Issuing Office hours for receipt of manually submitted Bids are Monday through Friday 8 a.m. to 5 p.m. Eugene, Oregon local time.</w:t>
      </w:r>
    </w:p>
    <w:p w:rsidR="00657F85" w:rsidRPr="00CD1F41" w:rsidRDefault="00657F85" w:rsidP="0025147D">
      <w:pPr>
        <w:widowControl/>
        <w:rPr>
          <w:rFonts w:ascii="Arial" w:hAnsi="Arial" w:cs="Arial"/>
          <w:b/>
          <w:sz w:val="24"/>
          <w:szCs w:val="24"/>
          <w:u w:val="single"/>
        </w:rPr>
      </w:pPr>
    </w:p>
    <w:p w:rsidR="00E97E54" w:rsidRDefault="00342284" w:rsidP="0025147D">
      <w:pPr>
        <w:pStyle w:val="ListParagraph"/>
        <w:keepNext/>
        <w:widowControl/>
        <w:numPr>
          <w:ilvl w:val="1"/>
          <w:numId w:val="1"/>
        </w:numPr>
        <w:tabs>
          <w:tab w:val="left" w:pos="720"/>
          <w:tab w:val="left" w:pos="3600"/>
        </w:tabs>
        <w:contextualSpacing w:val="0"/>
        <w:rPr>
          <w:rFonts w:ascii="Arial" w:hAnsi="Arial" w:cs="Arial"/>
          <w:b/>
          <w:sz w:val="24"/>
          <w:szCs w:val="24"/>
        </w:rPr>
      </w:pPr>
      <w:r w:rsidRPr="00CD1F41">
        <w:rPr>
          <w:rFonts w:ascii="Arial" w:hAnsi="Arial" w:cs="Arial"/>
          <w:b/>
          <w:sz w:val="24"/>
          <w:szCs w:val="24"/>
          <w:u w:val="single"/>
        </w:rPr>
        <w:t xml:space="preserve">General </w:t>
      </w:r>
      <w:r w:rsidR="00961105" w:rsidRPr="00CD1F41">
        <w:rPr>
          <w:rFonts w:ascii="Arial" w:hAnsi="Arial" w:cs="Arial"/>
          <w:b/>
          <w:sz w:val="24"/>
          <w:szCs w:val="24"/>
          <w:u w:val="single"/>
        </w:rPr>
        <w:t>Responsibilities of Bidders</w:t>
      </w:r>
      <w:r w:rsidR="00961105" w:rsidRPr="00CD1F41">
        <w:rPr>
          <w:rFonts w:ascii="Arial" w:hAnsi="Arial" w:cs="Arial"/>
          <w:b/>
          <w:sz w:val="24"/>
          <w:szCs w:val="24"/>
        </w:rPr>
        <w:t>.</w:t>
      </w:r>
    </w:p>
    <w:p w:rsidR="000010D5" w:rsidRPr="00CD1F41" w:rsidRDefault="000010D5" w:rsidP="000010D5">
      <w:pPr>
        <w:pStyle w:val="ListParagraph"/>
        <w:keepNext/>
        <w:widowControl/>
        <w:tabs>
          <w:tab w:val="left" w:pos="720"/>
          <w:tab w:val="left" w:pos="3600"/>
        </w:tabs>
        <w:contextualSpacing w:val="0"/>
        <w:rPr>
          <w:rFonts w:ascii="Arial" w:hAnsi="Arial" w:cs="Arial"/>
          <w:b/>
          <w:sz w:val="24"/>
          <w:szCs w:val="24"/>
        </w:rPr>
      </w:pPr>
    </w:p>
    <w:p w:rsidR="00342284" w:rsidRPr="00CD1F41" w:rsidRDefault="00AE7738" w:rsidP="0025147D">
      <w:pPr>
        <w:pStyle w:val="ListParagraph"/>
        <w:keepNext/>
        <w:widowControl/>
        <w:numPr>
          <w:ilvl w:val="2"/>
          <w:numId w:val="1"/>
        </w:numPr>
        <w:tabs>
          <w:tab w:val="left" w:pos="720"/>
          <w:tab w:val="left" w:pos="3600"/>
        </w:tabs>
        <w:contextualSpacing w:val="0"/>
        <w:rPr>
          <w:rFonts w:ascii="Arial" w:hAnsi="Arial" w:cs="Arial"/>
          <w:b/>
          <w:sz w:val="24"/>
          <w:szCs w:val="24"/>
        </w:rPr>
      </w:pPr>
      <w:r w:rsidRPr="00CD1F41">
        <w:rPr>
          <w:rFonts w:ascii="Arial" w:hAnsi="Arial" w:cs="Arial"/>
          <w:b/>
          <w:i/>
          <w:sz w:val="24"/>
          <w:szCs w:val="24"/>
        </w:rPr>
        <w:t>Clarifications</w:t>
      </w:r>
      <w:r w:rsidRPr="00CD1F41">
        <w:rPr>
          <w:rFonts w:ascii="Arial" w:hAnsi="Arial" w:cs="Arial"/>
          <w:b/>
          <w:sz w:val="24"/>
          <w:szCs w:val="24"/>
        </w:rPr>
        <w:t>.</w:t>
      </w:r>
      <w:r w:rsidR="00D40A99" w:rsidRPr="00CD1F41">
        <w:rPr>
          <w:rFonts w:ascii="Arial" w:hAnsi="Arial" w:cs="Arial"/>
          <w:b/>
          <w:sz w:val="24"/>
          <w:szCs w:val="24"/>
        </w:rPr>
        <w:t xml:space="preserve"> </w:t>
      </w:r>
    </w:p>
    <w:p w:rsidR="00342284" w:rsidRPr="00CD1F41" w:rsidRDefault="00D40A99" w:rsidP="0025147D">
      <w:pPr>
        <w:pStyle w:val="ListParagraph"/>
        <w:widowControl/>
        <w:tabs>
          <w:tab w:val="left" w:pos="720"/>
          <w:tab w:val="left" w:pos="3600"/>
        </w:tabs>
        <w:ind w:left="1656"/>
        <w:contextualSpacing w:val="0"/>
        <w:rPr>
          <w:rFonts w:ascii="Arial" w:hAnsi="Arial" w:cs="Arial"/>
          <w:sz w:val="24"/>
          <w:szCs w:val="24"/>
        </w:rPr>
      </w:pPr>
      <w:r w:rsidRPr="00CD1F41">
        <w:rPr>
          <w:rFonts w:ascii="Arial" w:hAnsi="Arial" w:cs="Arial"/>
          <w:spacing w:val="-3"/>
          <w:sz w:val="24"/>
          <w:szCs w:val="24"/>
        </w:rPr>
        <w:t>For additional information or clarification of requirements contact</w:t>
      </w:r>
      <w:r w:rsidR="00EB1DE6" w:rsidRPr="00CD1F41">
        <w:rPr>
          <w:rFonts w:ascii="Arial" w:hAnsi="Arial" w:cs="Arial"/>
          <w:spacing w:val="-3"/>
          <w:sz w:val="24"/>
          <w:szCs w:val="24"/>
        </w:rPr>
        <w:t xml:space="preserve"> the requesting University department</w:t>
      </w:r>
      <w:r w:rsidRPr="00CD1F41">
        <w:rPr>
          <w:rFonts w:ascii="Arial" w:hAnsi="Arial" w:cs="Arial"/>
          <w:spacing w:val="-3"/>
          <w:sz w:val="24"/>
          <w:szCs w:val="24"/>
        </w:rPr>
        <w:t>:</w:t>
      </w:r>
    </w:p>
    <w:p w:rsidR="00134D22" w:rsidRPr="00E2756E" w:rsidRDefault="00134D22" w:rsidP="00134D22">
      <w:pPr>
        <w:tabs>
          <w:tab w:val="left" w:pos="-720"/>
        </w:tabs>
        <w:suppressAutoHyphens/>
        <w:spacing w:line="240" w:lineRule="atLeast"/>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Tracey Dudley</w:t>
      </w:r>
    </w:p>
    <w:p w:rsidR="00134D22" w:rsidRPr="00E2756E" w:rsidRDefault="00134D22" w:rsidP="00134D22">
      <w:pPr>
        <w:tabs>
          <w:tab w:val="left" w:pos="-720"/>
        </w:tabs>
        <w:suppressAutoHyphens/>
        <w:spacing w:line="240" w:lineRule="atLeast"/>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Buyer 2, University Housing</w:t>
      </w:r>
    </w:p>
    <w:p w:rsidR="00134D22" w:rsidRPr="00E2756E" w:rsidRDefault="00134D22" w:rsidP="00134D22">
      <w:pPr>
        <w:tabs>
          <w:tab w:val="left" w:pos="-720"/>
        </w:tabs>
        <w:suppressAutoHyphens/>
        <w:spacing w:line="240" w:lineRule="atLeast"/>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1220 University of Oregon</w:t>
      </w:r>
    </w:p>
    <w:p w:rsidR="00134D22" w:rsidRPr="00E2756E" w:rsidRDefault="00134D22" w:rsidP="00134D22">
      <w:pPr>
        <w:tabs>
          <w:tab w:val="left" w:pos="-720"/>
        </w:tabs>
        <w:suppressAutoHyphens/>
        <w:spacing w:line="240" w:lineRule="atLeast"/>
        <w:rPr>
          <w:rFonts w:ascii="Arial" w:hAnsi="Arial" w:cs="Arial"/>
          <w:spacing w:val="-3"/>
          <w:sz w:val="24"/>
          <w:szCs w:val="24"/>
        </w:rPr>
      </w:pPr>
      <w:bookmarkStart w:id="0" w:name="Text45"/>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Eugene, OR 97403</w:t>
      </w:r>
    </w:p>
    <w:bookmarkEnd w:id="0"/>
    <w:p w:rsidR="00134D22" w:rsidRPr="00E2756E" w:rsidRDefault="00134D22" w:rsidP="00134D22">
      <w:pPr>
        <w:tabs>
          <w:tab w:val="left" w:pos="-720"/>
        </w:tabs>
        <w:suppressAutoHyphens/>
        <w:spacing w:line="240" w:lineRule="atLeast"/>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t>tdudley@uoregon.edu</w:t>
      </w:r>
    </w:p>
    <w:p w:rsidR="000010D5" w:rsidRPr="00CD1F41" w:rsidRDefault="000010D5" w:rsidP="0025147D">
      <w:pPr>
        <w:widowControl/>
        <w:tabs>
          <w:tab w:val="left" w:pos="1440"/>
          <w:tab w:val="left" w:pos="3600"/>
        </w:tabs>
        <w:ind w:left="2340"/>
        <w:rPr>
          <w:rFonts w:ascii="Arial" w:hAnsi="Arial" w:cs="Arial"/>
          <w:sz w:val="24"/>
          <w:szCs w:val="24"/>
        </w:rPr>
      </w:pPr>
    </w:p>
    <w:p w:rsidR="00342284" w:rsidRPr="00CD1F41" w:rsidRDefault="00961105" w:rsidP="0025147D">
      <w:pPr>
        <w:pStyle w:val="ListParagraph"/>
        <w:keepNext/>
        <w:widowControl/>
        <w:numPr>
          <w:ilvl w:val="2"/>
          <w:numId w:val="1"/>
        </w:numPr>
        <w:tabs>
          <w:tab w:val="left" w:pos="720"/>
          <w:tab w:val="left" w:pos="3600"/>
        </w:tabs>
        <w:contextualSpacing w:val="0"/>
        <w:rPr>
          <w:rFonts w:ascii="Arial" w:hAnsi="Arial" w:cs="Arial"/>
          <w:b/>
          <w:sz w:val="24"/>
          <w:szCs w:val="24"/>
        </w:rPr>
      </w:pPr>
      <w:r w:rsidRPr="00CD1F41">
        <w:rPr>
          <w:rFonts w:ascii="Arial" w:hAnsi="Arial" w:cs="Arial"/>
          <w:b/>
          <w:i/>
          <w:sz w:val="24"/>
          <w:szCs w:val="24"/>
        </w:rPr>
        <w:t>Monitoring</w:t>
      </w:r>
      <w:r w:rsidRPr="00CD1F41">
        <w:rPr>
          <w:rFonts w:ascii="Arial" w:hAnsi="Arial" w:cs="Arial"/>
          <w:b/>
          <w:sz w:val="24"/>
          <w:szCs w:val="24"/>
        </w:rPr>
        <w:t>.</w:t>
      </w:r>
      <w:r w:rsidR="00D40A99" w:rsidRPr="00CD1F41">
        <w:rPr>
          <w:rFonts w:ascii="Arial" w:hAnsi="Arial" w:cs="Arial"/>
          <w:b/>
          <w:sz w:val="24"/>
          <w:szCs w:val="24"/>
        </w:rPr>
        <w:t xml:space="preserve"> </w:t>
      </w:r>
    </w:p>
    <w:p w:rsidR="00961105" w:rsidRPr="00CD1F41" w:rsidRDefault="00D40A99" w:rsidP="0025147D">
      <w:pPr>
        <w:pStyle w:val="ListParagraph"/>
        <w:widowControl/>
        <w:tabs>
          <w:tab w:val="left" w:pos="720"/>
          <w:tab w:val="left" w:pos="3600"/>
        </w:tabs>
        <w:ind w:left="1656"/>
        <w:contextualSpacing w:val="0"/>
        <w:rPr>
          <w:rFonts w:ascii="Arial" w:hAnsi="Arial" w:cs="Arial"/>
          <w:sz w:val="24"/>
          <w:szCs w:val="24"/>
        </w:rPr>
      </w:pPr>
      <w:r w:rsidRPr="00CD1F41">
        <w:rPr>
          <w:rFonts w:ascii="Arial" w:hAnsi="Arial" w:cs="Arial"/>
          <w:sz w:val="24"/>
          <w:szCs w:val="24"/>
        </w:rPr>
        <w:t xml:space="preserve">This ITB will be posted on the Oregon University System (OUS) website, under “Business Opportunities,” accessible at </w:t>
      </w:r>
      <w:hyperlink r:id="rId11" w:history="1">
        <w:r w:rsidRPr="00CD1F41">
          <w:rPr>
            <w:rStyle w:val="Hyperlink"/>
            <w:rFonts w:ascii="Arial" w:hAnsi="Arial" w:cs="Arial"/>
            <w:sz w:val="24"/>
            <w:szCs w:val="24"/>
          </w:rPr>
          <w:t>https://secure.ous.edu/bid/</w:t>
        </w:r>
      </w:hyperlink>
      <w:r w:rsidRPr="00CD1F41">
        <w:rPr>
          <w:rFonts w:ascii="Arial" w:hAnsi="Arial" w:cs="Arial"/>
          <w:sz w:val="24"/>
          <w:szCs w:val="24"/>
        </w:rPr>
        <w:t xml:space="preserve">. </w:t>
      </w:r>
      <w:r w:rsidR="00EF106F" w:rsidRPr="00CD1F41">
        <w:rPr>
          <w:rFonts w:ascii="Arial" w:hAnsi="Arial" w:cs="Arial"/>
          <w:sz w:val="24"/>
          <w:szCs w:val="24"/>
        </w:rPr>
        <w:t>Any Addenda</w:t>
      </w:r>
      <w:r w:rsidRPr="00CD1F41">
        <w:rPr>
          <w:rFonts w:ascii="Arial" w:hAnsi="Arial" w:cs="Arial"/>
          <w:sz w:val="24"/>
          <w:szCs w:val="24"/>
        </w:rPr>
        <w:t xml:space="preserve"> including, without </w:t>
      </w:r>
      <w:r w:rsidR="00CE6041" w:rsidRPr="00CD1F41">
        <w:rPr>
          <w:rFonts w:ascii="Arial" w:hAnsi="Arial" w:cs="Arial"/>
          <w:sz w:val="24"/>
          <w:szCs w:val="24"/>
        </w:rPr>
        <w:t>limitations, extensions of the Closing Date and T</w:t>
      </w:r>
      <w:r w:rsidRPr="00CD1F41">
        <w:rPr>
          <w:rFonts w:ascii="Arial" w:hAnsi="Arial" w:cs="Arial"/>
          <w:sz w:val="24"/>
          <w:szCs w:val="24"/>
        </w:rPr>
        <w:t>ime will be posted to the OUS website. Bidders are responsible for monitoring the OUS website on a periodic basis for any modifications to the ITB.</w:t>
      </w:r>
      <w:r w:rsidR="00243152" w:rsidRPr="00CD1F41">
        <w:rPr>
          <w:rFonts w:ascii="Arial" w:hAnsi="Arial" w:cs="Arial"/>
          <w:sz w:val="24"/>
          <w:szCs w:val="24"/>
        </w:rPr>
        <w:t xml:space="preserve"> University</w:t>
      </w:r>
      <w:r w:rsidRPr="00CD1F41">
        <w:rPr>
          <w:rFonts w:ascii="Arial" w:hAnsi="Arial" w:cs="Arial"/>
          <w:sz w:val="24"/>
          <w:szCs w:val="24"/>
        </w:rPr>
        <w:t xml:space="preserve"> </w:t>
      </w:r>
      <w:r w:rsidR="00243152" w:rsidRPr="00CD1F41">
        <w:rPr>
          <w:rFonts w:ascii="Arial" w:hAnsi="Arial" w:cs="Arial"/>
          <w:sz w:val="24"/>
          <w:szCs w:val="24"/>
        </w:rPr>
        <w:t xml:space="preserve">is </w:t>
      </w:r>
      <w:r w:rsidRPr="00CD1F41">
        <w:rPr>
          <w:rFonts w:ascii="Arial" w:hAnsi="Arial" w:cs="Arial"/>
          <w:sz w:val="24"/>
          <w:szCs w:val="24"/>
        </w:rPr>
        <w:t xml:space="preserve">not </w:t>
      </w:r>
      <w:r w:rsidR="00243152" w:rsidRPr="00CD1F41">
        <w:rPr>
          <w:rFonts w:ascii="Arial" w:hAnsi="Arial" w:cs="Arial"/>
          <w:sz w:val="24"/>
          <w:szCs w:val="24"/>
        </w:rPr>
        <w:t xml:space="preserve">required to </w:t>
      </w:r>
      <w:r w:rsidRPr="00CD1F41">
        <w:rPr>
          <w:rFonts w:ascii="Arial" w:hAnsi="Arial" w:cs="Arial"/>
          <w:sz w:val="24"/>
          <w:szCs w:val="24"/>
        </w:rPr>
        <w:t>issue individual notifications.</w:t>
      </w:r>
      <w:r w:rsidR="00CA35D5" w:rsidRPr="00CD1F41">
        <w:rPr>
          <w:rFonts w:ascii="Arial" w:hAnsi="Arial" w:cs="Arial"/>
          <w:sz w:val="24"/>
          <w:szCs w:val="24"/>
        </w:rPr>
        <w:t xml:space="preserve"> </w:t>
      </w:r>
    </w:p>
    <w:p w:rsidR="00813F8A" w:rsidRPr="00CD1F41" w:rsidRDefault="00961105" w:rsidP="0025147D">
      <w:pPr>
        <w:pStyle w:val="ListParagraph"/>
        <w:keepNext/>
        <w:widowControl/>
        <w:numPr>
          <w:ilvl w:val="2"/>
          <w:numId w:val="1"/>
        </w:numPr>
        <w:tabs>
          <w:tab w:val="left" w:pos="720"/>
          <w:tab w:val="left" w:pos="3600"/>
        </w:tabs>
        <w:contextualSpacing w:val="0"/>
        <w:rPr>
          <w:rFonts w:ascii="Arial" w:hAnsi="Arial" w:cs="Arial"/>
          <w:sz w:val="24"/>
          <w:szCs w:val="24"/>
        </w:rPr>
      </w:pPr>
      <w:r w:rsidRPr="00CD1F41">
        <w:rPr>
          <w:rFonts w:ascii="Arial" w:hAnsi="Arial" w:cs="Arial"/>
          <w:b/>
          <w:i/>
          <w:color w:val="FF0000"/>
          <w:sz w:val="24"/>
          <w:szCs w:val="24"/>
        </w:rPr>
        <w:lastRenderedPageBreak/>
        <w:t>Representations</w:t>
      </w:r>
      <w:r w:rsidR="00E97E54" w:rsidRPr="00CD1F41">
        <w:rPr>
          <w:rFonts w:ascii="Arial" w:hAnsi="Arial" w:cs="Arial"/>
          <w:b/>
          <w:i/>
          <w:color w:val="FF0000"/>
          <w:sz w:val="24"/>
          <w:szCs w:val="24"/>
        </w:rPr>
        <w:t>, Certifications and Acknowledgments</w:t>
      </w:r>
      <w:r w:rsidR="00E97E54" w:rsidRPr="00CD1F41">
        <w:rPr>
          <w:rFonts w:ascii="Arial" w:hAnsi="Arial" w:cs="Arial"/>
          <w:b/>
          <w:i/>
          <w:sz w:val="24"/>
          <w:szCs w:val="24"/>
        </w:rPr>
        <w:t>.</w:t>
      </w:r>
      <w:r w:rsidR="00243152" w:rsidRPr="00CD1F41">
        <w:rPr>
          <w:rFonts w:ascii="Arial" w:hAnsi="Arial" w:cs="Arial"/>
          <w:sz w:val="24"/>
          <w:szCs w:val="24"/>
        </w:rPr>
        <w:t xml:space="preserve"> </w:t>
      </w:r>
    </w:p>
    <w:p w:rsidR="00E97E54" w:rsidRDefault="00813F8A" w:rsidP="0025147D">
      <w:pPr>
        <w:pStyle w:val="ListParagraph"/>
        <w:widowControl/>
        <w:tabs>
          <w:tab w:val="left" w:pos="720"/>
          <w:tab w:val="left" w:pos="3600"/>
        </w:tabs>
        <w:ind w:left="1656"/>
        <w:contextualSpacing w:val="0"/>
        <w:rPr>
          <w:rFonts w:ascii="Arial" w:hAnsi="Arial" w:cs="Arial"/>
          <w:sz w:val="24"/>
          <w:szCs w:val="24"/>
        </w:rPr>
      </w:pPr>
      <w:r w:rsidRPr="00CD1F41">
        <w:rPr>
          <w:rFonts w:ascii="Arial" w:hAnsi="Arial" w:cs="Arial"/>
          <w:sz w:val="24"/>
          <w:szCs w:val="24"/>
        </w:rPr>
        <w:t>F</w:t>
      </w:r>
      <w:r w:rsidR="00243152" w:rsidRPr="00CD1F41">
        <w:rPr>
          <w:rFonts w:ascii="Arial" w:hAnsi="Arial" w:cs="Arial"/>
          <w:sz w:val="24"/>
          <w:szCs w:val="24"/>
        </w:rPr>
        <w:t xml:space="preserve">or </w:t>
      </w:r>
      <w:r w:rsidRPr="00CD1F41">
        <w:rPr>
          <w:rFonts w:ascii="Arial" w:hAnsi="Arial" w:cs="Arial"/>
          <w:sz w:val="24"/>
          <w:szCs w:val="24"/>
        </w:rPr>
        <w:t>consideration</w:t>
      </w:r>
      <w:r w:rsidR="00243152" w:rsidRPr="00CD1F41">
        <w:rPr>
          <w:rFonts w:ascii="Arial" w:hAnsi="Arial" w:cs="Arial"/>
          <w:b/>
          <w:sz w:val="24"/>
          <w:szCs w:val="24"/>
        </w:rPr>
        <w:t xml:space="preserve">, </w:t>
      </w:r>
      <w:r w:rsidR="00243152" w:rsidRPr="00CD1F41">
        <w:rPr>
          <w:rFonts w:ascii="Arial" w:hAnsi="Arial" w:cs="Arial"/>
          <w:b/>
          <w:color w:val="FF0000"/>
          <w:sz w:val="24"/>
          <w:szCs w:val="24"/>
          <w:u w:val="single"/>
        </w:rPr>
        <w:t xml:space="preserve">you must submit your Bid with a completed </w:t>
      </w:r>
      <w:r w:rsidRPr="00CD1F41">
        <w:rPr>
          <w:rFonts w:ascii="Arial" w:hAnsi="Arial" w:cs="Arial"/>
          <w:b/>
          <w:color w:val="FF0000"/>
          <w:sz w:val="24"/>
          <w:szCs w:val="24"/>
          <w:u w:val="single"/>
        </w:rPr>
        <w:t xml:space="preserve">and signed </w:t>
      </w:r>
      <w:r w:rsidR="00243152" w:rsidRPr="00CD1F41">
        <w:rPr>
          <w:rFonts w:ascii="Arial" w:hAnsi="Arial" w:cs="Arial"/>
          <w:b/>
          <w:color w:val="FF0000"/>
          <w:sz w:val="24"/>
          <w:szCs w:val="24"/>
          <w:u w:val="single"/>
        </w:rPr>
        <w:t>Representations, Certifications and Acknowledgments by the Closing Date and Time</w:t>
      </w:r>
      <w:r w:rsidR="00243152" w:rsidRPr="00CD1F41">
        <w:rPr>
          <w:rFonts w:ascii="Arial" w:hAnsi="Arial" w:cs="Arial"/>
          <w:b/>
          <w:color w:val="FF0000"/>
          <w:sz w:val="24"/>
          <w:szCs w:val="24"/>
        </w:rPr>
        <w:t>.</w:t>
      </w:r>
      <w:r w:rsidR="00243152" w:rsidRPr="00CD1F41">
        <w:rPr>
          <w:rFonts w:ascii="Arial" w:hAnsi="Arial" w:cs="Arial"/>
          <w:sz w:val="24"/>
          <w:szCs w:val="24"/>
        </w:rPr>
        <w:t xml:space="preserve"> </w:t>
      </w:r>
      <w:r w:rsidRPr="00CD1F41">
        <w:rPr>
          <w:rFonts w:ascii="Arial" w:hAnsi="Arial" w:cs="Arial"/>
          <w:sz w:val="24"/>
          <w:szCs w:val="24"/>
        </w:rPr>
        <w:t>A blank</w:t>
      </w:r>
      <w:r w:rsidR="00243152" w:rsidRPr="00CD1F41">
        <w:rPr>
          <w:rFonts w:ascii="Arial" w:hAnsi="Arial" w:cs="Arial"/>
          <w:sz w:val="24"/>
          <w:szCs w:val="24"/>
        </w:rPr>
        <w:t xml:space="preserve"> form </w:t>
      </w:r>
      <w:r w:rsidRPr="00CD1F41">
        <w:rPr>
          <w:rFonts w:ascii="Arial" w:hAnsi="Arial" w:cs="Arial"/>
          <w:sz w:val="24"/>
          <w:szCs w:val="24"/>
        </w:rPr>
        <w:t xml:space="preserve">of the </w:t>
      </w:r>
      <w:r w:rsidR="00243152" w:rsidRPr="00CD1F41">
        <w:rPr>
          <w:rFonts w:ascii="Arial" w:hAnsi="Arial" w:cs="Arial"/>
          <w:sz w:val="24"/>
          <w:szCs w:val="24"/>
        </w:rPr>
        <w:t xml:space="preserve">Representations, Certifications and Acknowledgements </w:t>
      </w:r>
      <w:r w:rsidRPr="00CD1F41">
        <w:rPr>
          <w:rFonts w:ascii="Arial" w:hAnsi="Arial" w:cs="Arial"/>
          <w:sz w:val="24"/>
          <w:szCs w:val="24"/>
        </w:rPr>
        <w:t xml:space="preserve">for you to complete, sign, and submit </w:t>
      </w:r>
      <w:r w:rsidR="00243152" w:rsidRPr="00CD1F41">
        <w:rPr>
          <w:rFonts w:ascii="Arial" w:hAnsi="Arial" w:cs="Arial"/>
          <w:sz w:val="24"/>
          <w:szCs w:val="24"/>
        </w:rPr>
        <w:t xml:space="preserve">is attached to this ITB as </w:t>
      </w:r>
      <w:r w:rsidR="00243152" w:rsidRPr="00CD1F41">
        <w:rPr>
          <w:rFonts w:ascii="Arial" w:hAnsi="Arial" w:cs="Arial"/>
          <w:b/>
          <w:sz w:val="24"/>
          <w:szCs w:val="24"/>
          <w:u w:val="single"/>
        </w:rPr>
        <w:t>Exhibit A</w:t>
      </w:r>
      <w:r w:rsidR="00243152" w:rsidRPr="00CD1F41">
        <w:rPr>
          <w:rFonts w:ascii="Arial" w:hAnsi="Arial" w:cs="Arial"/>
          <w:sz w:val="24"/>
          <w:szCs w:val="24"/>
        </w:rPr>
        <w:t>.</w:t>
      </w:r>
    </w:p>
    <w:p w:rsidR="000010D5" w:rsidRPr="00CD1F41" w:rsidRDefault="000010D5" w:rsidP="0025147D">
      <w:pPr>
        <w:pStyle w:val="ListParagraph"/>
        <w:widowControl/>
        <w:tabs>
          <w:tab w:val="left" w:pos="720"/>
          <w:tab w:val="left" w:pos="3600"/>
        </w:tabs>
        <w:ind w:left="1656"/>
        <w:contextualSpacing w:val="0"/>
        <w:rPr>
          <w:rFonts w:ascii="Arial" w:hAnsi="Arial" w:cs="Arial"/>
          <w:sz w:val="24"/>
          <w:szCs w:val="24"/>
        </w:rPr>
      </w:pPr>
    </w:p>
    <w:p w:rsidR="00896E90" w:rsidRPr="00CD1F41" w:rsidRDefault="00961105" w:rsidP="0025147D">
      <w:pPr>
        <w:pStyle w:val="ListParagraph"/>
        <w:keepNext/>
        <w:widowControl/>
        <w:numPr>
          <w:ilvl w:val="1"/>
          <w:numId w:val="1"/>
        </w:numPr>
        <w:tabs>
          <w:tab w:val="left" w:pos="720"/>
          <w:tab w:val="left" w:pos="3600"/>
        </w:tabs>
        <w:contextualSpacing w:val="0"/>
        <w:rPr>
          <w:rFonts w:ascii="Arial" w:hAnsi="Arial" w:cs="Arial"/>
          <w:sz w:val="24"/>
          <w:szCs w:val="24"/>
        </w:rPr>
      </w:pPr>
      <w:r w:rsidRPr="00CD1F41">
        <w:rPr>
          <w:rFonts w:ascii="Arial" w:hAnsi="Arial" w:cs="Arial"/>
          <w:b/>
          <w:sz w:val="24"/>
          <w:szCs w:val="24"/>
          <w:u w:val="single"/>
        </w:rPr>
        <w:t>Definitions</w:t>
      </w:r>
      <w:r w:rsidRPr="00CD1F41">
        <w:rPr>
          <w:rFonts w:ascii="Arial" w:hAnsi="Arial" w:cs="Arial"/>
          <w:b/>
          <w:sz w:val="24"/>
          <w:szCs w:val="24"/>
        </w:rPr>
        <w:t>.</w:t>
      </w:r>
      <w:r w:rsidR="00F87C2C" w:rsidRPr="00CD1F41">
        <w:rPr>
          <w:rFonts w:ascii="Arial" w:hAnsi="Arial" w:cs="Arial"/>
          <w:b/>
          <w:sz w:val="24"/>
          <w:szCs w:val="24"/>
        </w:rPr>
        <w:t xml:space="preserve">  </w:t>
      </w:r>
      <w:r w:rsidR="00896E90" w:rsidRPr="00CD1F41">
        <w:rPr>
          <w:rFonts w:ascii="Arial" w:hAnsi="Arial" w:cs="Arial"/>
          <w:sz w:val="24"/>
          <w:szCs w:val="24"/>
        </w:rPr>
        <w:t xml:space="preserve">As used in this Invitation to Bid (unless otherwise stated), the following terms shall have the meanings set forth </w:t>
      </w:r>
      <w:r w:rsidR="00F87C2C" w:rsidRPr="00CD1F41">
        <w:rPr>
          <w:rFonts w:ascii="Arial" w:hAnsi="Arial" w:cs="Arial"/>
          <w:sz w:val="24"/>
          <w:szCs w:val="24"/>
        </w:rPr>
        <w:t>in OAR 580-061-0010.</w:t>
      </w:r>
    </w:p>
    <w:p w:rsidR="00896E90" w:rsidRPr="00CD1F41" w:rsidRDefault="00896E90" w:rsidP="0025147D">
      <w:pPr>
        <w:widowControl/>
        <w:tabs>
          <w:tab w:val="left" w:pos="720"/>
          <w:tab w:val="left" w:pos="3600"/>
        </w:tabs>
        <w:rPr>
          <w:rFonts w:ascii="Arial" w:hAnsi="Arial" w:cs="Arial"/>
          <w:sz w:val="24"/>
          <w:szCs w:val="24"/>
        </w:rPr>
      </w:pPr>
    </w:p>
    <w:p w:rsidR="00896E90" w:rsidRDefault="00896E90" w:rsidP="0025147D">
      <w:pPr>
        <w:keepNext/>
        <w:widowControl/>
        <w:tabs>
          <w:tab w:val="left" w:pos="720"/>
          <w:tab w:val="left" w:pos="3600"/>
        </w:tabs>
        <w:rPr>
          <w:rFonts w:ascii="Arial" w:hAnsi="Arial" w:cs="Arial"/>
          <w:b/>
          <w:sz w:val="24"/>
          <w:szCs w:val="24"/>
          <w:u w:val="single"/>
        </w:rPr>
      </w:pPr>
      <w:r w:rsidRPr="00CD1F41">
        <w:rPr>
          <w:rFonts w:ascii="Arial" w:hAnsi="Arial" w:cs="Arial"/>
          <w:b/>
          <w:sz w:val="24"/>
          <w:szCs w:val="24"/>
          <w:u w:val="single"/>
        </w:rPr>
        <w:t>SECTION 2 – SCOPE OF SERVICES</w:t>
      </w:r>
    </w:p>
    <w:p w:rsidR="000010D5" w:rsidRPr="00CD1F41" w:rsidRDefault="000010D5" w:rsidP="0025147D">
      <w:pPr>
        <w:keepNext/>
        <w:widowControl/>
        <w:tabs>
          <w:tab w:val="left" w:pos="720"/>
          <w:tab w:val="left" w:pos="3600"/>
        </w:tabs>
        <w:rPr>
          <w:rFonts w:ascii="Arial" w:hAnsi="Arial" w:cs="Arial"/>
          <w:b/>
          <w:sz w:val="24"/>
          <w:szCs w:val="24"/>
        </w:rPr>
      </w:pPr>
    </w:p>
    <w:p w:rsidR="00896E90" w:rsidRPr="00CD1F41" w:rsidRDefault="00896E90" w:rsidP="0025147D">
      <w:pPr>
        <w:pStyle w:val="ListParagraph"/>
        <w:keepNext/>
        <w:widowControl/>
        <w:numPr>
          <w:ilvl w:val="0"/>
          <w:numId w:val="3"/>
        </w:numPr>
        <w:tabs>
          <w:tab w:val="left" w:pos="720"/>
          <w:tab w:val="left" w:pos="3600"/>
        </w:tabs>
        <w:contextualSpacing w:val="0"/>
        <w:rPr>
          <w:rFonts w:ascii="Arial" w:hAnsi="Arial" w:cs="Arial"/>
          <w:b/>
          <w:vanish/>
          <w:sz w:val="24"/>
          <w:szCs w:val="24"/>
          <w:u w:val="single"/>
        </w:rPr>
      </w:pPr>
    </w:p>
    <w:p w:rsidR="00896E90" w:rsidRPr="00CD1F41" w:rsidRDefault="00896E90" w:rsidP="0025147D">
      <w:pPr>
        <w:pStyle w:val="ListParagraph"/>
        <w:keepNext/>
        <w:widowControl/>
        <w:numPr>
          <w:ilvl w:val="0"/>
          <w:numId w:val="3"/>
        </w:numPr>
        <w:tabs>
          <w:tab w:val="left" w:pos="720"/>
          <w:tab w:val="left" w:pos="3600"/>
        </w:tabs>
        <w:contextualSpacing w:val="0"/>
        <w:rPr>
          <w:rFonts w:ascii="Arial" w:hAnsi="Arial" w:cs="Arial"/>
          <w:b/>
          <w:vanish/>
          <w:sz w:val="24"/>
          <w:szCs w:val="24"/>
          <w:u w:val="single"/>
        </w:rPr>
      </w:pPr>
    </w:p>
    <w:p w:rsidR="00645D02" w:rsidRPr="00CD1F41" w:rsidRDefault="00392C4C" w:rsidP="0025147D">
      <w:pPr>
        <w:pStyle w:val="ListParagraph"/>
        <w:keepNext/>
        <w:widowControl/>
        <w:numPr>
          <w:ilvl w:val="1"/>
          <w:numId w:val="3"/>
        </w:numPr>
        <w:tabs>
          <w:tab w:val="left" w:pos="720"/>
          <w:tab w:val="left" w:pos="3600"/>
        </w:tabs>
        <w:contextualSpacing w:val="0"/>
        <w:rPr>
          <w:rFonts w:ascii="Arial" w:hAnsi="Arial" w:cs="Arial"/>
          <w:sz w:val="24"/>
          <w:szCs w:val="24"/>
        </w:rPr>
      </w:pPr>
      <w:r>
        <w:rPr>
          <w:rFonts w:ascii="Arial" w:hAnsi="Arial" w:cs="Arial"/>
          <w:b/>
          <w:sz w:val="24"/>
          <w:szCs w:val="24"/>
          <w:u w:val="single"/>
        </w:rPr>
        <w:t xml:space="preserve">2013 </w:t>
      </w:r>
      <w:r w:rsidR="00645D02" w:rsidRPr="00CD1F41">
        <w:rPr>
          <w:rFonts w:ascii="Arial" w:hAnsi="Arial" w:cs="Arial"/>
          <w:b/>
          <w:sz w:val="24"/>
          <w:szCs w:val="24"/>
          <w:u w:val="single"/>
        </w:rPr>
        <w:t>Specifications</w:t>
      </w:r>
      <w:r w:rsidR="00C12810" w:rsidRPr="00CD1F41">
        <w:rPr>
          <w:rFonts w:ascii="Arial" w:hAnsi="Arial" w:cs="Arial"/>
          <w:b/>
          <w:sz w:val="24"/>
          <w:szCs w:val="24"/>
        </w:rPr>
        <w:t>.</w:t>
      </w:r>
      <w:r w:rsidR="00645D02" w:rsidRPr="00CD1F41">
        <w:rPr>
          <w:rFonts w:ascii="Arial" w:hAnsi="Arial" w:cs="Arial"/>
          <w:b/>
          <w:sz w:val="24"/>
          <w:szCs w:val="24"/>
        </w:rPr>
        <w:t xml:space="preserve">  </w:t>
      </w:r>
      <w:r w:rsidR="00645D02" w:rsidRPr="00CD1F41">
        <w:rPr>
          <w:rFonts w:ascii="Arial" w:hAnsi="Arial" w:cs="Arial"/>
          <w:spacing w:val="-3"/>
          <w:sz w:val="24"/>
          <w:szCs w:val="24"/>
        </w:rPr>
        <w:t>Please provide pricing for the following mattresses including delivery:</w:t>
      </w:r>
    </w:p>
    <w:p w:rsidR="00645D02" w:rsidRPr="00CD1F41" w:rsidRDefault="00645D02" w:rsidP="0025147D">
      <w:pPr>
        <w:tabs>
          <w:tab w:val="left" w:pos="-720"/>
        </w:tabs>
        <w:suppressAutoHyphens/>
        <w:rPr>
          <w:rFonts w:ascii="Arial" w:hAnsi="Arial" w:cs="Arial"/>
          <w:spacing w:val="-3"/>
          <w:sz w:val="24"/>
          <w:szCs w:val="24"/>
        </w:rPr>
      </w:pP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ab/>
        <w:t>2.1.1</w:t>
      </w:r>
      <w:r w:rsidRPr="00CD1F41">
        <w:rPr>
          <w:rFonts w:ascii="Arial" w:hAnsi="Arial" w:cs="Arial"/>
          <w:spacing w:val="-3"/>
          <w:sz w:val="24"/>
          <w:szCs w:val="24"/>
        </w:rPr>
        <w:tab/>
        <w:t xml:space="preserve">220ea: 36” x 80” Mattress – per </w:t>
      </w:r>
      <w:r w:rsidRPr="00CE571B">
        <w:rPr>
          <w:rFonts w:ascii="Arial" w:hAnsi="Arial" w:cs="Arial"/>
          <w:b/>
          <w:spacing w:val="-3"/>
          <w:sz w:val="24"/>
          <w:szCs w:val="24"/>
        </w:rPr>
        <w:t>Exhibit B</w:t>
      </w:r>
      <w:r w:rsidRPr="00CD1F41">
        <w:rPr>
          <w:rFonts w:ascii="Arial" w:hAnsi="Arial" w:cs="Arial"/>
          <w:spacing w:val="-3"/>
          <w:sz w:val="24"/>
          <w:szCs w:val="24"/>
        </w:rPr>
        <w:t xml:space="preserve">, Mattress Specifications 2013 </w:t>
      </w: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 xml:space="preserve"> </w:t>
      </w: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ab/>
        <w:t>2.1.2</w:t>
      </w:r>
      <w:r w:rsidRPr="00CD1F41">
        <w:rPr>
          <w:rFonts w:ascii="Arial" w:hAnsi="Arial" w:cs="Arial"/>
          <w:spacing w:val="-3"/>
          <w:sz w:val="24"/>
          <w:szCs w:val="24"/>
        </w:rPr>
        <w:tab/>
        <w:t xml:space="preserve">100ea: 36” x 75” Mattress – per </w:t>
      </w:r>
      <w:r w:rsidRPr="00CE571B">
        <w:rPr>
          <w:rFonts w:ascii="Arial" w:hAnsi="Arial" w:cs="Arial"/>
          <w:b/>
          <w:spacing w:val="-3"/>
          <w:sz w:val="24"/>
          <w:szCs w:val="24"/>
        </w:rPr>
        <w:t>Exhibit B</w:t>
      </w:r>
      <w:r w:rsidRPr="00CD1F41">
        <w:rPr>
          <w:rFonts w:ascii="Arial" w:hAnsi="Arial" w:cs="Arial"/>
          <w:spacing w:val="-3"/>
          <w:sz w:val="24"/>
          <w:szCs w:val="24"/>
        </w:rPr>
        <w:t>, Mattress Specifications 2013</w:t>
      </w:r>
    </w:p>
    <w:p w:rsidR="00645D02" w:rsidRPr="00CD1F41" w:rsidRDefault="00645D02" w:rsidP="0025147D">
      <w:pPr>
        <w:tabs>
          <w:tab w:val="left" w:pos="-720"/>
        </w:tabs>
        <w:suppressAutoHyphens/>
        <w:ind w:left="720" w:hanging="720"/>
        <w:rPr>
          <w:rFonts w:ascii="Arial" w:hAnsi="Arial" w:cs="Arial"/>
          <w:spacing w:val="-3"/>
          <w:sz w:val="24"/>
          <w:szCs w:val="24"/>
        </w:rPr>
      </w:pP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ab/>
        <w:t>2.1.3</w:t>
      </w:r>
      <w:r w:rsidRPr="00CD1F41">
        <w:rPr>
          <w:rFonts w:ascii="Arial" w:hAnsi="Arial" w:cs="Arial"/>
          <w:spacing w:val="-3"/>
          <w:sz w:val="24"/>
          <w:szCs w:val="24"/>
        </w:rPr>
        <w:tab/>
        <w:t xml:space="preserve">Shipping / Freight Costs (dock delivery): </w:t>
      </w: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ab/>
      </w:r>
      <w:r w:rsidRPr="00CD1F41">
        <w:rPr>
          <w:rFonts w:ascii="Arial" w:hAnsi="Arial" w:cs="Arial"/>
          <w:spacing w:val="-3"/>
          <w:sz w:val="24"/>
          <w:szCs w:val="24"/>
        </w:rPr>
        <w:tab/>
        <w:t>Hamilton Loading Dock</w:t>
      </w: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ab/>
      </w:r>
      <w:r w:rsidRPr="00CD1F41">
        <w:rPr>
          <w:rFonts w:ascii="Arial" w:hAnsi="Arial" w:cs="Arial"/>
          <w:spacing w:val="-3"/>
          <w:sz w:val="24"/>
          <w:szCs w:val="24"/>
        </w:rPr>
        <w:tab/>
        <w:t>1650 E. 13</w:t>
      </w:r>
      <w:r w:rsidRPr="00CD1F41">
        <w:rPr>
          <w:rFonts w:ascii="Arial" w:hAnsi="Arial" w:cs="Arial"/>
          <w:spacing w:val="-3"/>
          <w:sz w:val="24"/>
          <w:szCs w:val="24"/>
          <w:vertAlign w:val="superscript"/>
        </w:rPr>
        <w:t>th</w:t>
      </w:r>
      <w:r w:rsidRPr="00CD1F41">
        <w:rPr>
          <w:rFonts w:ascii="Arial" w:hAnsi="Arial" w:cs="Arial"/>
          <w:spacing w:val="-3"/>
          <w:sz w:val="24"/>
          <w:szCs w:val="24"/>
        </w:rPr>
        <w:t xml:space="preserve"> Avenue</w:t>
      </w: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ab/>
      </w:r>
      <w:r w:rsidRPr="00CD1F41">
        <w:rPr>
          <w:rFonts w:ascii="Arial" w:hAnsi="Arial" w:cs="Arial"/>
          <w:spacing w:val="-3"/>
          <w:sz w:val="24"/>
          <w:szCs w:val="24"/>
        </w:rPr>
        <w:tab/>
        <w:t>Eugene, OR 97403</w:t>
      </w:r>
    </w:p>
    <w:p w:rsidR="00645D02" w:rsidRPr="00CD1F41" w:rsidRDefault="00645D02" w:rsidP="0025147D">
      <w:pPr>
        <w:tabs>
          <w:tab w:val="left" w:pos="-720"/>
        </w:tabs>
        <w:suppressAutoHyphens/>
        <w:ind w:left="720" w:hanging="720"/>
        <w:rPr>
          <w:rFonts w:ascii="Arial" w:hAnsi="Arial" w:cs="Arial"/>
          <w:spacing w:val="-3"/>
          <w:sz w:val="24"/>
          <w:szCs w:val="24"/>
        </w:rPr>
      </w:pP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ab/>
        <w:t>2.1.4</w:t>
      </w:r>
      <w:r w:rsidRPr="00CD1F41">
        <w:rPr>
          <w:rFonts w:ascii="Arial" w:hAnsi="Arial" w:cs="Arial"/>
          <w:spacing w:val="-3"/>
          <w:sz w:val="24"/>
          <w:szCs w:val="24"/>
        </w:rPr>
        <w:tab/>
        <w:t xml:space="preserve">Preferred Delivery Week of </w:t>
      </w:r>
      <w:r w:rsidR="002164DE">
        <w:rPr>
          <w:rFonts w:ascii="Arial" w:hAnsi="Arial" w:cs="Arial"/>
          <w:spacing w:val="-3"/>
          <w:sz w:val="24"/>
          <w:szCs w:val="24"/>
        </w:rPr>
        <w:t>September 9</w:t>
      </w:r>
      <w:r w:rsidRPr="00CD1F41">
        <w:rPr>
          <w:rFonts w:ascii="Arial" w:hAnsi="Arial" w:cs="Arial"/>
          <w:spacing w:val="-3"/>
          <w:sz w:val="24"/>
          <w:szCs w:val="24"/>
        </w:rPr>
        <w:t>, 2013. Response must include</w:t>
      </w: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ab/>
      </w:r>
      <w:r w:rsidRPr="00CD1F41">
        <w:rPr>
          <w:rFonts w:ascii="Arial" w:hAnsi="Arial" w:cs="Arial"/>
          <w:spacing w:val="-3"/>
          <w:sz w:val="24"/>
          <w:szCs w:val="24"/>
        </w:rPr>
        <w:tab/>
        <w:t>estimated production / delivery lead-time.</w:t>
      </w:r>
    </w:p>
    <w:p w:rsidR="00645D02" w:rsidRPr="00CD1F41" w:rsidRDefault="00645D02" w:rsidP="0025147D">
      <w:pPr>
        <w:tabs>
          <w:tab w:val="left" w:pos="-720"/>
        </w:tabs>
        <w:suppressAutoHyphens/>
        <w:ind w:left="720" w:hanging="720"/>
        <w:rPr>
          <w:rFonts w:ascii="Arial" w:hAnsi="Arial" w:cs="Arial"/>
          <w:spacing w:val="-3"/>
          <w:sz w:val="24"/>
          <w:szCs w:val="24"/>
        </w:rPr>
      </w:pP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ab/>
        <w:t>2.1.5</w:t>
      </w:r>
      <w:r w:rsidRPr="00CD1F41">
        <w:rPr>
          <w:rFonts w:ascii="Arial" w:hAnsi="Arial" w:cs="Arial"/>
          <w:spacing w:val="-3"/>
          <w:sz w:val="24"/>
          <w:szCs w:val="24"/>
        </w:rPr>
        <w:tab/>
        <w:t>24-Hour Notice Required Prior to Delivery of Mattresses:</w:t>
      </w: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ab/>
      </w:r>
      <w:r w:rsidRPr="00CD1F41">
        <w:rPr>
          <w:rFonts w:ascii="Arial" w:hAnsi="Arial" w:cs="Arial"/>
          <w:spacing w:val="-3"/>
          <w:sz w:val="24"/>
          <w:szCs w:val="24"/>
        </w:rPr>
        <w:tab/>
        <w:t xml:space="preserve">André Moran </w:t>
      </w:r>
      <w:r w:rsidRPr="00CD1F41">
        <w:rPr>
          <w:rFonts w:ascii="Arial" w:hAnsi="Arial" w:cs="Arial"/>
          <w:spacing w:val="-3"/>
          <w:sz w:val="24"/>
          <w:szCs w:val="24"/>
        </w:rPr>
        <w:tab/>
      </w:r>
      <w:r w:rsidRPr="00CD1F41">
        <w:rPr>
          <w:rFonts w:ascii="Arial" w:hAnsi="Arial" w:cs="Arial"/>
          <w:spacing w:val="-3"/>
          <w:sz w:val="24"/>
          <w:szCs w:val="24"/>
        </w:rPr>
        <w:tab/>
        <w:t xml:space="preserve">  (541) 346-4299 or</w:t>
      </w:r>
    </w:p>
    <w:p w:rsidR="00645D02" w:rsidRPr="00CD1F41" w:rsidRDefault="00645D02" w:rsidP="0025147D">
      <w:pPr>
        <w:tabs>
          <w:tab w:val="left" w:pos="-720"/>
        </w:tabs>
        <w:suppressAutoHyphens/>
        <w:ind w:left="720" w:hanging="720"/>
        <w:rPr>
          <w:rFonts w:ascii="Arial" w:hAnsi="Arial" w:cs="Arial"/>
          <w:spacing w:val="-3"/>
          <w:sz w:val="24"/>
          <w:szCs w:val="24"/>
        </w:rPr>
      </w:pPr>
      <w:r w:rsidRPr="00CD1F41">
        <w:rPr>
          <w:rFonts w:ascii="Arial" w:hAnsi="Arial" w:cs="Arial"/>
          <w:spacing w:val="-3"/>
          <w:sz w:val="24"/>
          <w:szCs w:val="24"/>
        </w:rPr>
        <w:tab/>
      </w:r>
      <w:r w:rsidRPr="00CD1F41">
        <w:rPr>
          <w:rFonts w:ascii="Arial" w:hAnsi="Arial" w:cs="Arial"/>
          <w:spacing w:val="-3"/>
          <w:sz w:val="24"/>
          <w:szCs w:val="24"/>
        </w:rPr>
        <w:tab/>
        <w:t>Bonnie Damewood   (541) 346-4301</w:t>
      </w:r>
    </w:p>
    <w:p w:rsidR="00645D02" w:rsidRPr="00CD1F41" w:rsidRDefault="00645D02" w:rsidP="0025147D">
      <w:pPr>
        <w:tabs>
          <w:tab w:val="left" w:pos="-720"/>
        </w:tabs>
        <w:suppressAutoHyphens/>
        <w:ind w:left="720" w:hanging="720"/>
        <w:rPr>
          <w:rFonts w:ascii="Arial" w:hAnsi="Arial" w:cs="Arial"/>
          <w:spacing w:val="-3"/>
          <w:sz w:val="24"/>
          <w:szCs w:val="24"/>
        </w:rPr>
      </w:pPr>
    </w:p>
    <w:p w:rsidR="00896E90" w:rsidRDefault="006D3490"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0010D5">
        <w:rPr>
          <w:rFonts w:ascii="Arial" w:hAnsi="Arial" w:cs="Arial"/>
          <w:b/>
          <w:sz w:val="24"/>
          <w:szCs w:val="24"/>
          <w:u w:val="single"/>
        </w:rPr>
        <w:t xml:space="preserve">Anticipated </w:t>
      </w:r>
      <w:r w:rsidR="00896E90" w:rsidRPr="000010D5">
        <w:rPr>
          <w:rFonts w:ascii="Arial" w:hAnsi="Arial" w:cs="Arial"/>
          <w:b/>
          <w:sz w:val="24"/>
          <w:szCs w:val="24"/>
          <w:u w:val="single"/>
        </w:rPr>
        <w:t>Term</w:t>
      </w:r>
      <w:r w:rsidR="00896E90" w:rsidRPr="000010D5">
        <w:rPr>
          <w:rFonts w:ascii="Arial" w:hAnsi="Arial" w:cs="Arial"/>
          <w:b/>
          <w:sz w:val="24"/>
          <w:szCs w:val="24"/>
        </w:rPr>
        <w:t>.</w:t>
      </w:r>
      <w:r w:rsidR="00D215FA" w:rsidRPr="000010D5">
        <w:rPr>
          <w:rFonts w:ascii="Arial" w:hAnsi="Arial" w:cs="Arial"/>
          <w:spacing w:val="-3"/>
          <w:sz w:val="24"/>
          <w:szCs w:val="24"/>
        </w:rPr>
        <w:t xml:space="preserve"> </w:t>
      </w:r>
      <w:r w:rsidR="000010D5" w:rsidRPr="000010D5">
        <w:rPr>
          <w:rFonts w:ascii="Arial" w:hAnsi="Arial" w:cs="Arial"/>
          <w:spacing w:val="-3"/>
          <w:sz w:val="24"/>
          <w:szCs w:val="24"/>
        </w:rPr>
        <w:t xml:space="preserve">  </w:t>
      </w:r>
      <w:r w:rsidR="00D215FA" w:rsidRPr="000010D5">
        <w:rPr>
          <w:rFonts w:ascii="Arial" w:hAnsi="Arial" w:cs="Arial"/>
          <w:sz w:val="24"/>
          <w:szCs w:val="24"/>
        </w:rPr>
        <w:t>It is anticipated that the term of the contract awarded under this ITB, will be for</w:t>
      </w:r>
      <w:r w:rsidR="00EE41C0" w:rsidRPr="000010D5">
        <w:rPr>
          <w:rFonts w:ascii="Arial" w:hAnsi="Arial" w:cs="Arial"/>
          <w:sz w:val="24"/>
          <w:szCs w:val="24"/>
        </w:rPr>
        <w:t xml:space="preserve"> </w:t>
      </w:r>
      <w:bookmarkStart w:id="1" w:name="Text80"/>
      <w:r w:rsidR="002C41FE">
        <w:rPr>
          <w:rFonts w:ascii="Arial" w:hAnsi="Arial" w:cs="Arial"/>
          <w:sz w:val="24"/>
          <w:szCs w:val="24"/>
        </w:rPr>
        <w:t xml:space="preserve">a three </w:t>
      </w:r>
      <w:bookmarkEnd w:id="1"/>
      <w:r w:rsidR="00D215FA" w:rsidRPr="000010D5">
        <w:rPr>
          <w:rFonts w:ascii="Arial" w:hAnsi="Arial" w:cs="Arial"/>
          <w:sz w:val="24"/>
          <w:szCs w:val="24"/>
        </w:rPr>
        <w:t>year</w:t>
      </w:r>
      <w:r w:rsidR="00EE41C0" w:rsidRPr="000010D5">
        <w:rPr>
          <w:rFonts w:ascii="Arial" w:hAnsi="Arial" w:cs="Arial"/>
          <w:sz w:val="24"/>
          <w:szCs w:val="24"/>
        </w:rPr>
        <w:t xml:space="preserve"> initial term</w:t>
      </w:r>
      <w:r w:rsidR="00D215FA" w:rsidRPr="000010D5">
        <w:rPr>
          <w:rFonts w:ascii="Arial" w:hAnsi="Arial" w:cs="Arial"/>
          <w:sz w:val="24"/>
          <w:szCs w:val="24"/>
        </w:rPr>
        <w:t>, with the option</w:t>
      </w:r>
      <w:r w:rsidR="002C41FE">
        <w:rPr>
          <w:rFonts w:ascii="Arial" w:hAnsi="Arial" w:cs="Arial"/>
          <w:sz w:val="24"/>
          <w:szCs w:val="24"/>
        </w:rPr>
        <w:t>, in University’s discretion,</w:t>
      </w:r>
      <w:r w:rsidR="00D215FA" w:rsidRPr="000010D5">
        <w:rPr>
          <w:rFonts w:ascii="Arial" w:hAnsi="Arial" w:cs="Arial"/>
          <w:sz w:val="24"/>
          <w:szCs w:val="24"/>
        </w:rPr>
        <w:t xml:space="preserve"> to extend the contract for </w:t>
      </w:r>
      <w:r w:rsidR="002C41FE">
        <w:rPr>
          <w:rFonts w:ascii="Arial" w:hAnsi="Arial" w:cs="Arial"/>
          <w:sz w:val="24"/>
          <w:szCs w:val="24"/>
        </w:rPr>
        <w:t xml:space="preserve">two </w:t>
      </w:r>
      <w:r w:rsidR="00D215FA" w:rsidRPr="000010D5">
        <w:rPr>
          <w:rFonts w:ascii="Arial" w:hAnsi="Arial" w:cs="Arial"/>
          <w:sz w:val="24"/>
          <w:szCs w:val="24"/>
        </w:rPr>
        <w:t xml:space="preserve">additional </w:t>
      </w:r>
      <w:r w:rsidR="002C41FE">
        <w:rPr>
          <w:rFonts w:ascii="Arial" w:hAnsi="Arial" w:cs="Arial"/>
          <w:sz w:val="24"/>
          <w:szCs w:val="24"/>
        </w:rPr>
        <w:t>two-</w:t>
      </w:r>
      <w:r w:rsidR="00D215FA" w:rsidRPr="000010D5">
        <w:rPr>
          <w:rFonts w:ascii="Arial" w:hAnsi="Arial" w:cs="Arial"/>
          <w:sz w:val="24"/>
          <w:szCs w:val="24"/>
        </w:rPr>
        <w:t xml:space="preserve">year periods, for a total possible </w:t>
      </w:r>
      <w:r w:rsidR="006277F2" w:rsidRPr="000010D5">
        <w:rPr>
          <w:rFonts w:ascii="Arial" w:hAnsi="Arial" w:cs="Arial"/>
          <w:sz w:val="24"/>
          <w:szCs w:val="24"/>
        </w:rPr>
        <w:t>contract</w:t>
      </w:r>
      <w:r w:rsidR="00D215FA" w:rsidRPr="000010D5">
        <w:rPr>
          <w:rFonts w:ascii="Arial" w:hAnsi="Arial" w:cs="Arial"/>
          <w:sz w:val="24"/>
          <w:szCs w:val="24"/>
        </w:rPr>
        <w:t xml:space="preserve"> term of </w:t>
      </w:r>
      <w:r w:rsidR="002C41FE">
        <w:rPr>
          <w:rFonts w:ascii="Arial" w:hAnsi="Arial" w:cs="Arial"/>
          <w:sz w:val="24"/>
          <w:szCs w:val="24"/>
        </w:rPr>
        <w:t xml:space="preserve">seven </w:t>
      </w:r>
      <w:r w:rsidR="00D215FA" w:rsidRPr="000010D5">
        <w:rPr>
          <w:rFonts w:ascii="Arial" w:hAnsi="Arial" w:cs="Arial"/>
          <w:sz w:val="24"/>
          <w:szCs w:val="24"/>
        </w:rPr>
        <w:t>years.</w:t>
      </w:r>
    </w:p>
    <w:p w:rsidR="002C41FE" w:rsidRDefault="002C41FE" w:rsidP="002C41FE">
      <w:pPr>
        <w:pStyle w:val="ListParagraph"/>
        <w:keepNext/>
        <w:widowControl/>
        <w:tabs>
          <w:tab w:val="left" w:pos="720"/>
          <w:tab w:val="left" w:pos="3600"/>
        </w:tabs>
        <w:contextualSpacing w:val="0"/>
        <w:rPr>
          <w:rFonts w:ascii="Arial" w:hAnsi="Arial" w:cs="Arial"/>
          <w:sz w:val="24"/>
          <w:szCs w:val="24"/>
        </w:rPr>
      </w:pPr>
    </w:p>
    <w:p w:rsidR="002C41FE" w:rsidRDefault="002C41FE" w:rsidP="002C41FE">
      <w:pPr>
        <w:numPr>
          <w:ilvl w:val="1"/>
          <w:numId w:val="3"/>
        </w:numPr>
        <w:tabs>
          <w:tab w:val="left" w:pos="-720"/>
          <w:tab w:val="left" w:pos="720"/>
        </w:tabs>
        <w:suppressAutoHyphens/>
        <w:rPr>
          <w:rFonts w:ascii="Arial" w:hAnsi="Arial" w:cs="Arial"/>
          <w:spacing w:val="-3"/>
          <w:sz w:val="24"/>
          <w:szCs w:val="24"/>
        </w:rPr>
      </w:pPr>
      <w:r w:rsidRPr="000010D5">
        <w:rPr>
          <w:rFonts w:ascii="Arial" w:hAnsi="Arial" w:cs="Arial"/>
          <w:b/>
          <w:spacing w:val="-3"/>
          <w:sz w:val="24"/>
          <w:szCs w:val="24"/>
          <w:u w:val="single"/>
        </w:rPr>
        <w:t>Price Escalation</w:t>
      </w:r>
      <w:r w:rsidRPr="000010D5">
        <w:rPr>
          <w:rFonts w:ascii="Arial" w:hAnsi="Arial" w:cs="Arial"/>
          <w:b/>
          <w:spacing w:val="-3"/>
          <w:sz w:val="24"/>
          <w:szCs w:val="24"/>
        </w:rPr>
        <w:t xml:space="preserve">.  </w:t>
      </w:r>
      <w:r w:rsidRPr="000010D5">
        <w:rPr>
          <w:rFonts w:ascii="Arial" w:hAnsi="Arial" w:cs="Arial"/>
          <w:spacing w:val="-3"/>
          <w:sz w:val="24"/>
          <w:szCs w:val="24"/>
        </w:rPr>
        <w:t xml:space="preserve">The </w:t>
      </w:r>
      <w:r>
        <w:rPr>
          <w:rFonts w:ascii="Arial" w:hAnsi="Arial" w:cs="Arial"/>
          <w:spacing w:val="-3"/>
          <w:sz w:val="24"/>
          <w:szCs w:val="24"/>
        </w:rPr>
        <w:t xml:space="preserve">contract to be </w:t>
      </w:r>
      <w:r w:rsidRPr="000010D5">
        <w:rPr>
          <w:rFonts w:ascii="Arial" w:hAnsi="Arial" w:cs="Arial"/>
          <w:spacing w:val="-3"/>
          <w:sz w:val="24"/>
          <w:szCs w:val="24"/>
        </w:rPr>
        <w:t>awarded will allow the pricing to be updated on the first day of the second year of the initial contract term, and thereafter on the first day of every subsequent year (including any year during any renewal option), by the lesser of the yearly increase of the Consumer Price Index published by the U.S. Bureau of Labor Statistics of the U.S. Department of Labor of three percent.  Comparisons shall be made using the index entitled “All Urban Consumers: Portland-Salem, OR-WA” or the nearest comparable data on changes in the cost of living, if such index is no longer published. The change shall be determined by comparison of the figure for a date which is twelve months prior to the adjustment date.</w:t>
      </w:r>
    </w:p>
    <w:p w:rsidR="00392C4C" w:rsidRDefault="00392C4C" w:rsidP="00392C4C">
      <w:pPr>
        <w:pStyle w:val="ListParagraph"/>
        <w:rPr>
          <w:rFonts w:ascii="Arial" w:hAnsi="Arial" w:cs="Arial"/>
          <w:spacing w:val="-3"/>
          <w:sz w:val="24"/>
          <w:szCs w:val="24"/>
        </w:rPr>
      </w:pPr>
    </w:p>
    <w:p w:rsidR="00392C4C" w:rsidRPr="00392C4C" w:rsidRDefault="00392C4C" w:rsidP="002C41FE">
      <w:pPr>
        <w:numPr>
          <w:ilvl w:val="1"/>
          <w:numId w:val="3"/>
        </w:numPr>
        <w:tabs>
          <w:tab w:val="left" w:pos="-720"/>
          <w:tab w:val="left" w:pos="720"/>
        </w:tabs>
        <w:suppressAutoHyphens/>
        <w:rPr>
          <w:rFonts w:ascii="Arial" w:hAnsi="Arial" w:cs="Arial"/>
          <w:b/>
          <w:spacing w:val="-3"/>
          <w:sz w:val="24"/>
          <w:szCs w:val="24"/>
          <w:u w:val="single"/>
        </w:rPr>
      </w:pPr>
      <w:r>
        <w:rPr>
          <w:rFonts w:ascii="Arial" w:hAnsi="Arial" w:cs="Arial"/>
          <w:b/>
          <w:spacing w:val="-3"/>
          <w:sz w:val="24"/>
          <w:szCs w:val="24"/>
          <w:u w:val="single"/>
        </w:rPr>
        <w:t>Future Years’ Specifications</w:t>
      </w:r>
      <w:r w:rsidRPr="00392C4C">
        <w:rPr>
          <w:rFonts w:ascii="Arial" w:hAnsi="Arial" w:cs="Arial"/>
          <w:b/>
          <w:spacing w:val="-3"/>
          <w:sz w:val="24"/>
          <w:szCs w:val="24"/>
        </w:rPr>
        <w:t>.</w:t>
      </w:r>
      <w:r>
        <w:rPr>
          <w:rFonts w:ascii="Arial" w:hAnsi="Arial" w:cs="Arial"/>
          <w:b/>
          <w:spacing w:val="-3"/>
          <w:sz w:val="24"/>
          <w:szCs w:val="24"/>
        </w:rPr>
        <w:t xml:space="preserve">  </w:t>
      </w:r>
      <w:r>
        <w:rPr>
          <w:rFonts w:ascii="Arial" w:hAnsi="Arial" w:cs="Arial"/>
          <w:spacing w:val="-3"/>
          <w:sz w:val="24"/>
          <w:szCs w:val="24"/>
        </w:rPr>
        <w:t>Section 2.1 of this ITB identifies University’s requirements for the summer of 2013.  Requirements for each subsequent year will be determined in the month of June with anticipated delivery in mid-August.</w:t>
      </w:r>
    </w:p>
    <w:p w:rsidR="000010D5" w:rsidRPr="000010D5" w:rsidRDefault="000010D5" w:rsidP="000010D5">
      <w:pPr>
        <w:keepNext/>
        <w:widowControl/>
        <w:tabs>
          <w:tab w:val="left" w:pos="720"/>
          <w:tab w:val="left" w:pos="3600"/>
        </w:tabs>
        <w:rPr>
          <w:rFonts w:ascii="Arial" w:hAnsi="Arial" w:cs="Arial"/>
          <w:sz w:val="24"/>
          <w:szCs w:val="24"/>
        </w:rPr>
      </w:pPr>
    </w:p>
    <w:p w:rsidR="000D2B30" w:rsidRPr="000010D5" w:rsidRDefault="000D2B30"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CD1F41">
        <w:rPr>
          <w:rFonts w:ascii="Arial" w:hAnsi="Arial" w:cs="Arial"/>
          <w:b/>
          <w:sz w:val="24"/>
          <w:szCs w:val="24"/>
          <w:u w:val="single"/>
        </w:rPr>
        <w:t>Recycled Products</w:t>
      </w:r>
      <w:r w:rsidRPr="00CD1F41">
        <w:rPr>
          <w:rFonts w:ascii="Arial" w:hAnsi="Arial" w:cs="Arial"/>
          <w:b/>
          <w:sz w:val="24"/>
          <w:szCs w:val="24"/>
        </w:rPr>
        <w:t>.</w:t>
      </w:r>
      <w:r w:rsidR="000010D5">
        <w:rPr>
          <w:rFonts w:ascii="Arial" w:hAnsi="Arial" w:cs="Arial"/>
          <w:b/>
          <w:sz w:val="24"/>
          <w:szCs w:val="24"/>
        </w:rPr>
        <w:t xml:space="preserve">  </w:t>
      </w:r>
      <w:r w:rsidRPr="000010D5">
        <w:rPr>
          <w:rFonts w:ascii="Arial" w:hAnsi="Arial" w:cs="Arial"/>
          <w:sz w:val="24"/>
          <w:szCs w:val="24"/>
        </w:rPr>
        <w:t xml:space="preserve">Bidders will use recycled products, as defined in ORS 279A.010(1)(ii), to the maximum extent economically feasible in the performance of a contract awarded pursuant to this ITB. </w:t>
      </w:r>
    </w:p>
    <w:p w:rsidR="00896E90" w:rsidRPr="00CD1F41" w:rsidRDefault="00896E90" w:rsidP="0025147D">
      <w:pPr>
        <w:widowControl/>
        <w:tabs>
          <w:tab w:val="left" w:pos="720"/>
          <w:tab w:val="left" w:pos="3600"/>
        </w:tabs>
        <w:rPr>
          <w:rFonts w:ascii="Arial" w:hAnsi="Arial" w:cs="Arial"/>
          <w:sz w:val="24"/>
          <w:szCs w:val="24"/>
        </w:rPr>
      </w:pPr>
      <w:r w:rsidRPr="00CD1F41">
        <w:rPr>
          <w:rFonts w:ascii="Arial" w:hAnsi="Arial" w:cs="Arial"/>
          <w:sz w:val="24"/>
          <w:szCs w:val="24"/>
        </w:rPr>
        <w:t xml:space="preserve">  </w:t>
      </w:r>
    </w:p>
    <w:p w:rsidR="00D215FA" w:rsidRPr="00CD1F41" w:rsidRDefault="00D215FA" w:rsidP="0025147D">
      <w:pPr>
        <w:widowControl/>
        <w:tabs>
          <w:tab w:val="left" w:pos="720"/>
          <w:tab w:val="left" w:pos="3600"/>
        </w:tabs>
        <w:rPr>
          <w:rFonts w:ascii="Arial" w:hAnsi="Arial" w:cs="Arial"/>
          <w:sz w:val="24"/>
          <w:szCs w:val="24"/>
        </w:rPr>
      </w:pPr>
    </w:p>
    <w:p w:rsidR="00D215FA" w:rsidRDefault="00D215FA" w:rsidP="0025147D">
      <w:pPr>
        <w:keepNext/>
        <w:widowControl/>
        <w:tabs>
          <w:tab w:val="left" w:pos="720"/>
          <w:tab w:val="left" w:pos="3600"/>
        </w:tabs>
        <w:rPr>
          <w:rFonts w:ascii="Arial" w:hAnsi="Arial" w:cs="Arial"/>
          <w:b/>
          <w:sz w:val="24"/>
          <w:szCs w:val="24"/>
          <w:u w:val="single"/>
        </w:rPr>
      </w:pPr>
      <w:r w:rsidRPr="00CD1F41">
        <w:rPr>
          <w:rFonts w:ascii="Arial" w:hAnsi="Arial" w:cs="Arial"/>
          <w:b/>
          <w:sz w:val="24"/>
          <w:szCs w:val="24"/>
          <w:u w:val="single"/>
        </w:rPr>
        <w:t xml:space="preserve">SECTION 3 – </w:t>
      </w:r>
      <w:r w:rsidR="00A30A17" w:rsidRPr="00CD1F41">
        <w:rPr>
          <w:rFonts w:ascii="Arial" w:hAnsi="Arial" w:cs="Arial"/>
          <w:b/>
          <w:sz w:val="24"/>
          <w:szCs w:val="24"/>
          <w:u w:val="single"/>
        </w:rPr>
        <w:t xml:space="preserve">BIDDER </w:t>
      </w:r>
      <w:r w:rsidR="00851987" w:rsidRPr="00CD1F41">
        <w:rPr>
          <w:rFonts w:ascii="Arial" w:hAnsi="Arial" w:cs="Arial"/>
          <w:b/>
          <w:sz w:val="24"/>
          <w:szCs w:val="24"/>
          <w:u w:val="single"/>
        </w:rPr>
        <w:t>SUBMITTALS</w:t>
      </w:r>
      <w:r w:rsidR="00073517" w:rsidRPr="00CD1F41">
        <w:rPr>
          <w:rFonts w:ascii="Arial" w:hAnsi="Arial" w:cs="Arial"/>
          <w:b/>
          <w:sz w:val="24"/>
          <w:szCs w:val="24"/>
          <w:u w:val="single"/>
        </w:rPr>
        <w:t xml:space="preserve"> AND OTHER REQUIREMENTS</w:t>
      </w:r>
    </w:p>
    <w:p w:rsidR="000010D5" w:rsidRPr="00CD1F41" w:rsidRDefault="000010D5" w:rsidP="0025147D">
      <w:pPr>
        <w:keepNext/>
        <w:widowControl/>
        <w:tabs>
          <w:tab w:val="left" w:pos="720"/>
          <w:tab w:val="left" w:pos="3600"/>
        </w:tabs>
        <w:rPr>
          <w:rFonts w:ascii="Arial" w:hAnsi="Arial" w:cs="Arial"/>
          <w:b/>
          <w:sz w:val="24"/>
          <w:szCs w:val="24"/>
        </w:rPr>
      </w:pPr>
    </w:p>
    <w:p w:rsidR="00D215FA" w:rsidRPr="00CD1F41" w:rsidRDefault="00D215FA" w:rsidP="0025147D">
      <w:pPr>
        <w:pStyle w:val="ListParagraph"/>
        <w:keepNext/>
        <w:widowControl/>
        <w:numPr>
          <w:ilvl w:val="0"/>
          <w:numId w:val="3"/>
        </w:numPr>
        <w:tabs>
          <w:tab w:val="left" w:pos="720"/>
          <w:tab w:val="left" w:pos="3600"/>
        </w:tabs>
        <w:contextualSpacing w:val="0"/>
        <w:rPr>
          <w:rFonts w:ascii="Arial" w:hAnsi="Arial" w:cs="Arial"/>
          <w:b/>
          <w:vanish/>
          <w:sz w:val="24"/>
          <w:szCs w:val="24"/>
          <w:u w:val="single"/>
        </w:rPr>
      </w:pPr>
    </w:p>
    <w:p w:rsidR="00851987" w:rsidRDefault="00851987"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CD1F41">
        <w:rPr>
          <w:rFonts w:ascii="Arial" w:hAnsi="Arial" w:cs="Arial"/>
          <w:b/>
          <w:sz w:val="24"/>
          <w:szCs w:val="24"/>
          <w:u w:val="single"/>
        </w:rPr>
        <w:t>Overview</w:t>
      </w:r>
      <w:r w:rsidR="00D215FA" w:rsidRPr="00CD1F41">
        <w:rPr>
          <w:rFonts w:ascii="Arial" w:hAnsi="Arial" w:cs="Arial"/>
          <w:b/>
          <w:sz w:val="24"/>
          <w:szCs w:val="24"/>
        </w:rPr>
        <w:t>.</w:t>
      </w:r>
      <w:r w:rsidR="000010D5">
        <w:rPr>
          <w:rFonts w:ascii="Arial" w:hAnsi="Arial" w:cs="Arial"/>
          <w:b/>
          <w:sz w:val="24"/>
          <w:szCs w:val="24"/>
        </w:rPr>
        <w:t xml:space="preserve">  </w:t>
      </w:r>
      <w:r w:rsidR="000D2B30" w:rsidRPr="000010D5">
        <w:rPr>
          <w:rFonts w:ascii="Arial" w:hAnsi="Arial" w:cs="Arial"/>
          <w:sz w:val="24"/>
          <w:szCs w:val="24"/>
        </w:rPr>
        <w:t>Bidder</w:t>
      </w:r>
      <w:r w:rsidRPr="000010D5">
        <w:rPr>
          <w:rFonts w:ascii="Arial" w:hAnsi="Arial" w:cs="Arial"/>
          <w:sz w:val="24"/>
          <w:szCs w:val="24"/>
        </w:rPr>
        <w:t xml:space="preserve"> </w:t>
      </w:r>
      <w:r w:rsidRPr="000010D5">
        <w:rPr>
          <w:rFonts w:ascii="Arial" w:hAnsi="Arial" w:cs="Arial"/>
          <w:sz w:val="24"/>
          <w:szCs w:val="24"/>
          <w:u w:val="single"/>
        </w:rPr>
        <w:t>MUST</w:t>
      </w:r>
      <w:r w:rsidRPr="000010D5">
        <w:rPr>
          <w:rFonts w:ascii="Arial" w:hAnsi="Arial" w:cs="Arial"/>
          <w:sz w:val="24"/>
          <w:szCs w:val="24"/>
        </w:rPr>
        <w:t xml:space="preserve"> submit </w:t>
      </w:r>
      <w:r w:rsidRPr="000010D5">
        <w:rPr>
          <w:rFonts w:ascii="Arial" w:hAnsi="Arial" w:cs="Arial"/>
          <w:sz w:val="24"/>
          <w:szCs w:val="24"/>
          <w:u w:val="single"/>
        </w:rPr>
        <w:t>ALL</w:t>
      </w:r>
      <w:r w:rsidRPr="000010D5">
        <w:rPr>
          <w:rFonts w:ascii="Arial" w:hAnsi="Arial" w:cs="Arial"/>
          <w:sz w:val="24"/>
          <w:szCs w:val="24"/>
        </w:rPr>
        <w:t xml:space="preserve"> information requested in this </w:t>
      </w:r>
      <w:r w:rsidR="00BE589F" w:rsidRPr="000010D5">
        <w:rPr>
          <w:rFonts w:ascii="Arial" w:hAnsi="Arial" w:cs="Arial"/>
          <w:sz w:val="24"/>
          <w:szCs w:val="24"/>
        </w:rPr>
        <w:t>Section</w:t>
      </w:r>
      <w:r w:rsidRPr="000010D5">
        <w:rPr>
          <w:rFonts w:ascii="Arial" w:hAnsi="Arial" w:cs="Arial"/>
          <w:sz w:val="24"/>
          <w:szCs w:val="24"/>
        </w:rPr>
        <w:t xml:space="preserve"> in accordance with the procedures and instructions set forth in </w:t>
      </w:r>
      <w:r w:rsidR="00CA4426">
        <w:rPr>
          <w:rFonts w:ascii="Arial" w:hAnsi="Arial" w:cs="Arial"/>
          <w:sz w:val="24"/>
          <w:szCs w:val="24"/>
        </w:rPr>
        <w:t>this ITB</w:t>
      </w:r>
      <w:r w:rsidRPr="000010D5">
        <w:rPr>
          <w:rFonts w:ascii="Arial" w:hAnsi="Arial" w:cs="Arial"/>
          <w:sz w:val="24"/>
          <w:szCs w:val="24"/>
        </w:rPr>
        <w:t>.</w:t>
      </w:r>
    </w:p>
    <w:p w:rsidR="000010D5" w:rsidRPr="000010D5" w:rsidRDefault="000010D5" w:rsidP="000010D5">
      <w:pPr>
        <w:pStyle w:val="ListParagraph"/>
        <w:keepNext/>
        <w:widowControl/>
        <w:tabs>
          <w:tab w:val="left" w:pos="720"/>
          <w:tab w:val="left" w:pos="3600"/>
        </w:tabs>
        <w:contextualSpacing w:val="0"/>
        <w:rPr>
          <w:rFonts w:ascii="Arial" w:hAnsi="Arial" w:cs="Arial"/>
          <w:sz w:val="24"/>
          <w:szCs w:val="24"/>
        </w:rPr>
      </w:pPr>
    </w:p>
    <w:p w:rsidR="00A30A17" w:rsidRPr="000010D5" w:rsidRDefault="00A30A17"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CD1F41">
        <w:rPr>
          <w:rFonts w:ascii="Arial" w:hAnsi="Arial" w:cs="Arial"/>
          <w:b/>
          <w:sz w:val="24"/>
          <w:szCs w:val="24"/>
          <w:u w:val="single"/>
        </w:rPr>
        <w:t>Cover Letter</w:t>
      </w:r>
      <w:r w:rsidRPr="000010D5">
        <w:rPr>
          <w:rFonts w:ascii="Arial" w:hAnsi="Arial" w:cs="Arial"/>
          <w:b/>
          <w:sz w:val="24"/>
          <w:szCs w:val="24"/>
        </w:rPr>
        <w:t>.</w:t>
      </w:r>
      <w:r w:rsidR="000010D5" w:rsidRPr="000010D5">
        <w:rPr>
          <w:rFonts w:ascii="Arial" w:hAnsi="Arial" w:cs="Arial"/>
          <w:b/>
          <w:sz w:val="24"/>
          <w:szCs w:val="24"/>
        </w:rPr>
        <w:t xml:space="preserve">  </w:t>
      </w:r>
      <w:r w:rsidRPr="000010D5">
        <w:rPr>
          <w:rFonts w:ascii="Arial" w:hAnsi="Arial" w:cs="Arial"/>
          <w:spacing w:val="-3"/>
          <w:sz w:val="24"/>
          <w:szCs w:val="24"/>
        </w:rPr>
        <w:t>Bidder must submit a cover letter summarizing the Bid.</w:t>
      </w:r>
    </w:p>
    <w:p w:rsidR="000010D5" w:rsidRPr="000010D5" w:rsidRDefault="000010D5" w:rsidP="000010D5">
      <w:pPr>
        <w:keepNext/>
        <w:widowControl/>
        <w:tabs>
          <w:tab w:val="left" w:pos="720"/>
          <w:tab w:val="left" w:pos="3600"/>
        </w:tabs>
        <w:rPr>
          <w:rFonts w:ascii="Arial" w:hAnsi="Arial" w:cs="Arial"/>
          <w:sz w:val="24"/>
          <w:szCs w:val="24"/>
        </w:rPr>
      </w:pPr>
    </w:p>
    <w:p w:rsidR="00FB005B" w:rsidRPr="000010D5" w:rsidRDefault="00851987"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0010D5">
        <w:rPr>
          <w:rFonts w:ascii="Arial" w:hAnsi="Arial" w:cs="Arial"/>
          <w:b/>
          <w:sz w:val="24"/>
          <w:szCs w:val="24"/>
          <w:u w:val="single"/>
        </w:rPr>
        <w:t>Contact Information</w:t>
      </w:r>
      <w:r w:rsidRPr="000010D5">
        <w:rPr>
          <w:rFonts w:ascii="Arial" w:hAnsi="Arial" w:cs="Arial"/>
          <w:b/>
          <w:sz w:val="24"/>
          <w:szCs w:val="24"/>
        </w:rPr>
        <w:t>.</w:t>
      </w:r>
      <w:r w:rsidR="000010D5" w:rsidRPr="000010D5">
        <w:rPr>
          <w:rFonts w:ascii="Arial" w:hAnsi="Arial" w:cs="Arial"/>
          <w:b/>
          <w:sz w:val="24"/>
          <w:szCs w:val="24"/>
        </w:rPr>
        <w:t xml:space="preserve">  </w:t>
      </w:r>
      <w:r w:rsidR="00FB005B" w:rsidRPr="000010D5">
        <w:rPr>
          <w:rFonts w:ascii="Arial" w:hAnsi="Arial" w:cs="Arial"/>
          <w:spacing w:val="-3"/>
          <w:sz w:val="24"/>
          <w:szCs w:val="24"/>
        </w:rPr>
        <w:t>Bidder must submit the name</w:t>
      </w:r>
      <w:r w:rsidR="00A30A17" w:rsidRPr="000010D5">
        <w:rPr>
          <w:rFonts w:ascii="Arial" w:hAnsi="Arial" w:cs="Arial"/>
          <w:spacing w:val="-3"/>
          <w:sz w:val="24"/>
          <w:szCs w:val="24"/>
        </w:rPr>
        <w:t xml:space="preserve"> and title</w:t>
      </w:r>
      <w:r w:rsidR="00FB005B" w:rsidRPr="000010D5">
        <w:rPr>
          <w:rFonts w:ascii="Arial" w:hAnsi="Arial" w:cs="Arial"/>
          <w:spacing w:val="-3"/>
          <w:sz w:val="24"/>
          <w:szCs w:val="24"/>
        </w:rPr>
        <w:t xml:space="preserve"> of </w:t>
      </w:r>
      <w:r w:rsidR="00A30A17" w:rsidRPr="000010D5">
        <w:rPr>
          <w:rFonts w:ascii="Arial" w:hAnsi="Arial" w:cs="Arial"/>
          <w:spacing w:val="-3"/>
          <w:sz w:val="24"/>
          <w:szCs w:val="24"/>
        </w:rPr>
        <w:t>its</w:t>
      </w:r>
      <w:r w:rsidR="00FB005B" w:rsidRPr="000010D5">
        <w:rPr>
          <w:rFonts w:ascii="Arial" w:hAnsi="Arial" w:cs="Arial"/>
          <w:spacing w:val="-3"/>
          <w:sz w:val="24"/>
          <w:szCs w:val="24"/>
        </w:rPr>
        <w:t xml:space="preserve"> primary contact regarding this ITB, </w:t>
      </w:r>
      <w:r w:rsidR="00A30A17" w:rsidRPr="000010D5">
        <w:rPr>
          <w:rFonts w:ascii="Arial" w:hAnsi="Arial" w:cs="Arial"/>
          <w:spacing w:val="-3"/>
          <w:sz w:val="24"/>
          <w:szCs w:val="24"/>
        </w:rPr>
        <w:t xml:space="preserve">the </w:t>
      </w:r>
      <w:r w:rsidR="00956A29" w:rsidRPr="000010D5">
        <w:rPr>
          <w:rFonts w:ascii="Arial" w:hAnsi="Arial" w:cs="Arial"/>
          <w:spacing w:val="-3"/>
          <w:sz w:val="24"/>
          <w:szCs w:val="24"/>
        </w:rPr>
        <w:t xml:space="preserve">business </w:t>
      </w:r>
      <w:r w:rsidR="00FB005B" w:rsidRPr="000010D5">
        <w:rPr>
          <w:rFonts w:ascii="Arial" w:hAnsi="Arial" w:cs="Arial"/>
          <w:spacing w:val="-3"/>
          <w:sz w:val="24"/>
          <w:szCs w:val="24"/>
        </w:rPr>
        <w:t xml:space="preserve">name, </w:t>
      </w:r>
      <w:r w:rsidR="00A30A17" w:rsidRPr="000010D5">
        <w:rPr>
          <w:rFonts w:ascii="Arial" w:hAnsi="Arial" w:cs="Arial"/>
          <w:spacing w:val="-3"/>
          <w:sz w:val="24"/>
          <w:szCs w:val="24"/>
        </w:rPr>
        <w:t xml:space="preserve">the primary contact’s </w:t>
      </w:r>
      <w:r w:rsidR="00FB005B" w:rsidRPr="000010D5">
        <w:rPr>
          <w:rFonts w:ascii="Arial" w:hAnsi="Arial" w:cs="Arial"/>
          <w:spacing w:val="-3"/>
          <w:sz w:val="24"/>
          <w:szCs w:val="24"/>
        </w:rPr>
        <w:t>address</w:t>
      </w:r>
      <w:r w:rsidR="00A30A17" w:rsidRPr="000010D5">
        <w:rPr>
          <w:rFonts w:ascii="Arial" w:hAnsi="Arial" w:cs="Arial"/>
          <w:spacing w:val="-3"/>
          <w:sz w:val="24"/>
          <w:szCs w:val="24"/>
        </w:rPr>
        <w:t xml:space="preserve">, the primary contact’s </w:t>
      </w:r>
      <w:r w:rsidR="00FB005B" w:rsidRPr="000010D5">
        <w:rPr>
          <w:rFonts w:ascii="Arial" w:hAnsi="Arial" w:cs="Arial"/>
          <w:spacing w:val="-3"/>
          <w:sz w:val="24"/>
          <w:szCs w:val="24"/>
        </w:rPr>
        <w:t>telephone number</w:t>
      </w:r>
      <w:r w:rsidR="00A30A17" w:rsidRPr="000010D5">
        <w:rPr>
          <w:rFonts w:ascii="Arial" w:hAnsi="Arial" w:cs="Arial"/>
          <w:spacing w:val="-3"/>
          <w:sz w:val="24"/>
          <w:szCs w:val="24"/>
        </w:rPr>
        <w:t>,</w:t>
      </w:r>
      <w:r w:rsidR="00FB005B" w:rsidRPr="000010D5">
        <w:rPr>
          <w:rFonts w:ascii="Arial" w:hAnsi="Arial" w:cs="Arial"/>
          <w:spacing w:val="-3"/>
          <w:sz w:val="24"/>
          <w:szCs w:val="24"/>
        </w:rPr>
        <w:t xml:space="preserve"> and </w:t>
      </w:r>
      <w:r w:rsidR="00A30A17" w:rsidRPr="000010D5">
        <w:rPr>
          <w:rFonts w:ascii="Arial" w:hAnsi="Arial" w:cs="Arial"/>
          <w:spacing w:val="-3"/>
          <w:sz w:val="24"/>
          <w:szCs w:val="24"/>
        </w:rPr>
        <w:t xml:space="preserve">the primary contact’s </w:t>
      </w:r>
      <w:r w:rsidR="00FB005B" w:rsidRPr="000010D5">
        <w:rPr>
          <w:rFonts w:ascii="Arial" w:hAnsi="Arial" w:cs="Arial"/>
          <w:spacing w:val="-3"/>
          <w:sz w:val="24"/>
          <w:szCs w:val="24"/>
        </w:rPr>
        <w:t xml:space="preserve">email </w:t>
      </w:r>
      <w:r w:rsidR="00A30A17" w:rsidRPr="000010D5">
        <w:rPr>
          <w:rFonts w:ascii="Arial" w:hAnsi="Arial" w:cs="Arial"/>
          <w:spacing w:val="-3"/>
          <w:sz w:val="24"/>
          <w:szCs w:val="24"/>
        </w:rPr>
        <w:t>address</w:t>
      </w:r>
      <w:r w:rsidR="00FB005B" w:rsidRPr="000010D5">
        <w:rPr>
          <w:rFonts w:ascii="Arial" w:hAnsi="Arial" w:cs="Arial"/>
          <w:spacing w:val="-3"/>
          <w:sz w:val="24"/>
          <w:szCs w:val="24"/>
        </w:rPr>
        <w:t>.</w:t>
      </w:r>
    </w:p>
    <w:p w:rsidR="000010D5" w:rsidRPr="000010D5" w:rsidRDefault="000010D5" w:rsidP="000010D5">
      <w:pPr>
        <w:keepNext/>
        <w:widowControl/>
        <w:tabs>
          <w:tab w:val="left" w:pos="720"/>
          <w:tab w:val="left" w:pos="3600"/>
        </w:tabs>
        <w:rPr>
          <w:rFonts w:ascii="Arial" w:hAnsi="Arial" w:cs="Arial"/>
          <w:sz w:val="24"/>
          <w:szCs w:val="24"/>
        </w:rPr>
      </w:pPr>
    </w:p>
    <w:p w:rsidR="00FB005B" w:rsidRPr="000010D5" w:rsidRDefault="00FB005B"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CD1F41">
        <w:rPr>
          <w:rFonts w:ascii="Arial" w:hAnsi="Arial" w:cs="Arial"/>
          <w:b/>
          <w:sz w:val="24"/>
          <w:szCs w:val="24"/>
          <w:u w:val="single"/>
        </w:rPr>
        <w:t>Entity Verification</w:t>
      </w:r>
      <w:r w:rsidRPr="00CD1F41">
        <w:rPr>
          <w:rFonts w:ascii="Arial" w:hAnsi="Arial" w:cs="Arial"/>
          <w:b/>
          <w:sz w:val="24"/>
          <w:szCs w:val="24"/>
        </w:rPr>
        <w:t>.</w:t>
      </w:r>
    </w:p>
    <w:p w:rsidR="000010D5" w:rsidRPr="000010D5" w:rsidRDefault="000010D5" w:rsidP="000010D5">
      <w:pPr>
        <w:keepNext/>
        <w:widowControl/>
        <w:tabs>
          <w:tab w:val="left" w:pos="720"/>
          <w:tab w:val="left" w:pos="3600"/>
        </w:tabs>
        <w:rPr>
          <w:rFonts w:ascii="Arial" w:hAnsi="Arial" w:cs="Arial"/>
          <w:sz w:val="24"/>
          <w:szCs w:val="24"/>
        </w:rPr>
      </w:pPr>
    </w:p>
    <w:p w:rsidR="00A30A17" w:rsidRPr="00467163" w:rsidRDefault="00A30A17" w:rsidP="0025147D">
      <w:pPr>
        <w:pStyle w:val="ListParagraph"/>
        <w:widowControl/>
        <w:numPr>
          <w:ilvl w:val="2"/>
          <w:numId w:val="3"/>
        </w:numPr>
        <w:tabs>
          <w:tab w:val="left" w:pos="720"/>
          <w:tab w:val="left" w:pos="3600"/>
        </w:tabs>
        <w:contextualSpacing w:val="0"/>
        <w:rPr>
          <w:rFonts w:ascii="Arial" w:hAnsi="Arial" w:cs="Arial"/>
          <w:sz w:val="24"/>
          <w:szCs w:val="24"/>
        </w:rPr>
      </w:pPr>
      <w:r w:rsidRPr="00CD1F41">
        <w:rPr>
          <w:rFonts w:ascii="Arial" w:hAnsi="Arial" w:cs="Arial"/>
          <w:spacing w:val="-3"/>
          <w:sz w:val="24"/>
          <w:szCs w:val="24"/>
        </w:rPr>
        <w:t xml:space="preserve">If the Bidder is an entity other than a sole proprietorship, Bidder must submit evidence in the form of a Secretary Certificate (or equivalent documentation) that the individual submitting the </w:t>
      </w:r>
      <w:r w:rsidR="00B66A77" w:rsidRPr="00CD1F41">
        <w:rPr>
          <w:rFonts w:ascii="Arial" w:hAnsi="Arial" w:cs="Arial"/>
          <w:spacing w:val="-3"/>
          <w:sz w:val="24"/>
          <w:szCs w:val="24"/>
        </w:rPr>
        <w:t>B</w:t>
      </w:r>
      <w:r w:rsidRPr="00CD1F41">
        <w:rPr>
          <w:rFonts w:ascii="Arial" w:hAnsi="Arial" w:cs="Arial"/>
          <w:spacing w:val="-3"/>
          <w:sz w:val="24"/>
          <w:szCs w:val="24"/>
        </w:rPr>
        <w:t xml:space="preserve">id is authorized to act for and bind the Bidder in all matters relating to the </w:t>
      </w:r>
      <w:r w:rsidR="00B66A77" w:rsidRPr="00CD1F41">
        <w:rPr>
          <w:rFonts w:ascii="Arial" w:hAnsi="Arial" w:cs="Arial"/>
          <w:spacing w:val="-3"/>
          <w:sz w:val="24"/>
          <w:szCs w:val="24"/>
        </w:rPr>
        <w:t>B</w:t>
      </w:r>
      <w:r w:rsidRPr="00CD1F41">
        <w:rPr>
          <w:rFonts w:ascii="Arial" w:hAnsi="Arial" w:cs="Arial"/>
          <w:spacing w:val="-3"/>
          <w:sz w:val="24"/>
          <w:szCs w:val="24"/>
        </w:rPr>
        <w:t xml:space="preserve">id and possible subsequent contract. This </w:t>
      </w:r>
      <w:r w:rsidRPr="00CD1F41">
        <w:rPr>
          <w:rFonts w:ascii="Arial" w:hAnsi="Arial" w:cs="Arial"/>
          <w:bCs/>
          <w:sz w:val="24"/>
          <w:szCs w:val="24"/>
        </w:rPr>
        <w:t xml:space="preserve">type of written documentation is commonly in the form of a Secretary’s Certificate or Officer’s Certificate issued by the board or committee governing the entity. The written documentation, however, is not required to be in any particular form as long as it clearly shows the individual signing the </w:t>
      </w:r>
      <w:r w:rsidR="00B66A77" w:rsidRPr="00CD1F41">
        <w:rPr>
          <w:rFonts w:ascii="Arial" w:hAnsi="Arial" w:cs="Arial"/>
          <w:bCs/>
          <w:sz w:val="24"/>
          <w:szCs w:val="24"/>
        </w:rPr>
        <w:t>B</w:t>
      </w:r>
      <w:r w:rsidRPr="00CD1F41">
        <w:rPr>
          <w:rFonts w:ascii="Arial" w:hAnsi="Arial" w:cs="Arial"/>
          <w:bCs/>
          <w:sz w:val="24"/>
          <w:szCs w:val="24"/>
        </w:rPr>
        <w:t>id has authority to bind the Bidder</w:t>
      </w:r>
      <w:r w:rsidRPr="00CD1F41">
        <w:rPr>
          <w:rFonts w:ascii="Arial" w:hAnsi="Arial" w:cs="Arial"/>
          <w:spacing w:val="-3"/>
          <w:sz w:val="24"/>
          <w:szCs w:val="24"/>
        </w:rPr>
        <w:t>.</w:t>
      </w:r>
    </w:p>
    <w:p w:rsidR="00467163" w:rsidRPr="00CD1F41" w:rsidRDefault="00467163" w:rsidP="00467163">
      <w:pPr>
        <w:pStyle w:val="ListParagraph"/>
        <w:widowControl/>
        <w:tabs>
          <w:tab w:val="left" w:pos="720"/>
          <w:tab w:val="left" w:pos="3600"/>
        </w:tabs>
        <w:ind w:left="1656"/>
        <w:contextualSpacing w:val="0"/>
        <w:rPr>
          <w:rFonts w:ascii="Arial" w:hAnsi="Arial" w:cs="Arial"/>
          <w:sz w:val="24"/>
          <w:szCs w:val="24"/>
        </w:rPr>
      </w:pPr>
    </w:p>
    <w:p w:rsidR="00A30A17" w:rsidRPr="00467163" w:rsidRDefault="00A30A17" w:rsidP="0025147D">
      <w:pPr>
        <w:pStyle w:val="ListParagraph"/>
        <w:widowControl/>
        <w:numPr>
          <w:ilvl w:val="2"/>
          <w:numId w:val="3"/>
        </w:numPr>
        <w:tabs>
          <w:tab w:val="left" w:pos="720"/>
          <w:tab w:val="left" w:pos="3600"/>
        </w:tabs>
        <w:contextualSpacing w:val="0"/>
        <w:rPr>
          <w:rFonts w:ascii="Arial" w:hAnsi="Arial" w:cs="Arial"/>
          <w:sz w:val="24"/>
          <w:szCs w:val="24"/>
        </w:rPr>
      </w:pPr>
      <w:r w:rsidRPr="00CD1F41">
        <w:rPr>
          <w:rFonts w:ascii="Arial" w:hAnsi="Arial" w:cs="Arial"/>
          <w:bCs/>
          <w:sz w:val="24"/>
          <w:szCs w:val="24"/>
        </w:rPr>
        <w:t xml:space="preserve">If Bidder is an entity other than a sole proprietorship and the entity was not organized or incorporated in the State of Oregon, Bidder </w:t>
      </w:r>
      <w:r w:rsidR="000C0F96" w:rsidRPr="00CD1F41">
        <w:rPr>
          <w:rFonts w:ascii="Arial" w:hAnsi="Arial" w:cs="Arial"/>
          <w:bCs/>
          <w:sz w:val="24"/>
          <w:szCs w:val="24"/>
        </w:rPr>
        <w:t>must submit</w:t>
      </w:r>
      <w:r w:rsidRPr="00CD1F41">
        <w:rPr>
          <w:rFonts w:ascii="Arial" w:hAnsi="Arial" w:cs="Arial"/>
          <w:bCs/>
          <w:sz w:val="24"/>
          <w:szCs w:val="24"/>
        </w:rPr>
        <w:t xml:space="preserve"> written evidence that Bidder is in good standing in its state of organization or incorporation. This type of written documentation is commonly in the form of a certificate of good standing. The written documentation, however, is not required to be a certificate of good standing. For example:  A corporation incorporated in </w:t>
      </w:r>
      <w:r w:rsidR="00CA4426">
        <w:rPr>
          <w:rFonts w:ascii="Arial" w:hAnsi="Arial" w:cs="Arial"/>
          <w:bCs/>
          <w:sz w:val="24"/>
          <w:szCs w:val="24"/>
        </w:rPr>
        <w:t xml:space="preserve">California </w:t>
      </w:r>
      <w:r w:rsidRPr="00CD1F41">
        <w:rPr>
          <w:rFonts w:ascii="Arial" w:hAnsi="Arial" w:cs="Arial"/>
          <w:bCs/>
          <w:sz w:val="24"/>
          <w:szCs w:val="24"/>
        </w:rPr>
        <w:t xml:space="preserve">could go to the </w:t>
      </w:r>
      <w:r w:rsidR="00CA4426">
        <w:rPr>
          <w:rFonts w:ascii="Arial" w:hAnsi="Arial" w:cs="Arial"/>
          <w:bCs/>
          <w:sz w:val="24"/>
          <w:szCs w:val="24"/>
        </w:rPr>
        <w:t xml:space="preserve">California </w:t>
      </w:r>
      <w:r w:rsidRPr="00CD1F41">
        <w:rPr>
          <w:rFonts w:ascii="Arial" w:hAnsi="Arial" w:cs="Arial"/>
          <w:bCs/>
          <w:sz w:val="24"/>
          <w:szCs w:val="24"/>
        </w:rPr>
        <w:t xml:space="preserve">Secretary of State’s website, perform a business entity search on itself, and submit with its </w:t>
      </w:r>
      <w:r w:rsidR="00B66A77" w:rsidRPr="00CD1F41">
        <w:rPr>
          <w:rFonts w:ascii="Arial" w:hAnsi="Arial" w:cs="Arial"/>
          <w:bCs/>
          <w:sz w:val="24"/>
          <w:szCs w:val="24"/>
        </w:rPr>
        <w:t>B</w:t>
      </w:r>
      <w:r w:rsidRPr="00CD1F41">
        <w:rPr>
          <w:rFonts w:ascii="Arial" w:hAnsi="Arial" w:cs="Arial"/>
          <w:bCs/>
          <w:sz w:val="24"/>
          <w:szCs w:val="24"/>
        </w:rPr>
        <w:t>id a copy of the record retrieved from that site.</w:t>
      </w:r>
    </w:p>
    <w:p w:rsidR="00467163" w:rsidRPr="00467163" w:rsidRDefault="00467163" w:rsidP="00467163">
      <w:pPr>
        <w:widowControl/>
        <w:tabs>
          <w:tab w:val="left" w:pos="720"/>
          <w:tab w:val="left" w:pos="3600"/>
        </w:tabs>
        <w:rPr>
          <w:rFonts w:ascii="Arial" w:hAnsi="Arial" w:cs="Arial"/>
          <w:sz w:val="24"/>
          <w:szCs w:val="24"/>
        </w:rPr>
      </w:pPr>
    </w:p>
    <w:p w:rsidR="00073517" w:rsidRPr="00467163" w:rsidRDefault="00FB005B"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467163">
        <w:rPr>
          <w:rFonts w:ascii="Arial" w:hAnsi="Arial" w:cs="Arial"/>
          <w:b/>
          <w:sz w:val="24"/>
          <w:szCs w:val="24"/>
          <w:u w:val="single"/>
        </w:rPr>
        <w:t>Financial Capability</w:t>
      </w:r>
      <w:r w:rsidRPr="00467163">
        <w:rPr>
          <w:rFonts w:ascii="Arial" w:hAnsi="Arial" w:cs="Arial"/>
          <w:b/>
          <w:sz w:val="24"/>
          <w:szCs w:val="24"/>
        </w:rPr>
        <w:t>.</w:t>
      </w:r>
      <w:r w:rsidR="00467163" w:rsidRPr="00467163">
        <w:rPr>
          <w:rFonts w:ascii="Arial" w:hAnsi="Arial" w:cs="Arial"/>
          <w:b/>
          <w:sz w:val="24"/>
          <w:szCs w:val="24"/>
        </w:rPr>
        <w:t xml:space="preserve">  </w:t>
      </w:r>
      <w:r w:rsidR="00073517" w:rsidRPr="00467163">
        <w:rPr>
          <w:rFonts w:ascii="Arial" w:hAnsi="Arial" w:cs="Arial"/>
          <w:spacing w:val="-3"/>
          <w:sz w:val="24"/>
          <w:szCs w:val="24"/>
        </w:rPr>
        <w:t xml:space="preserve">Bidder must submit sufficient evidence of financial capability to meet the responsibilities to perform the </w:t>
      </w:r>
      <w:r w:rsidR="006277F2" w:rsidRPr="00467163">
        <w:rPr>
          <w:rFonts w:ascii="Arial" w:hAnsi="Arial" w:cs="Arial"/>
          <w:spacing w:val="-3"/>
          <w:sz w:val="24"/>
          <w:szCs w:val="24"/>
        </w:rPr>
        <w:t>contract</w:t>
      </w:r>
      <w:r w:rsidR="00073517" w:rsidRPr="00467163">
        <w:rPr>
          <w:rFonts w:ascii="Arial" w:hAnsi="Arial" w:cs="Arial"/>
          <w:spacing w:val="-3"/>
          <w:sz w:val="24"/>
          <w:szCs w:val="24"/>
        </w:rPr>
        <w:t xml:space="preserve"> which may include </w:t>
      </w:r>
      <w:r w:rsidR="00073517" w:rsidRPr="00467163">
        <w:rPr>
          <w:rFonts w:ascii="Arial" w:hAnsi="Arial" w:cs="Arial"/>
          <w:spacing w:val="-3"/>
          <w:sz w:val="24"/>
          <w:szCs w:val="24"/>
        </w:rPr>
        <w:lastRenderedPageBreak/>
        <w:t>balance sheets, income statements, financial statements, independent financial compilation/review or other financial information whereby University can determine Bidder’s credit rating or financial capability. It will be at University</w:t>
      </w:r>
      <w:r w:rsidR="00F710E3" w:rsidRPr="00467163">
        <w:rPr>
          <w:rFonts w:ascii="Arial" w:hAnsi="Arial" w:cs="Arial"/>
          <w:spacing w:val="-3"/>
          <w:sz w:val="24"/>
          <w:szCs w:val="24"/>
        </w:rPr>
        <w:t>’s</w:t>
      </w:r>
      <w:r w:rsidR="00073517" w:rsidRPr="00467163">
        <w:rPr>
          <w:rFonts w:ascii="Arial" w:hAnsi="Arial" w:cs="Arial"/>
          <w:spacing w:val="-3"/>
          <w:sz w:val="24"/>
          <w:szCs w:val="24"/>
        </w:rPr>
        <w:t xml:space="preserve"> sole discretion to determine if evidence submitted is sufficient to determine financial capability or to deem a </w:t>
      </w:r>
      <w:r w:rsidR="00F710E3" w:rsidRPr="00467163">
        <w:rPr>
          <w:rFonts w:ascii="Arial" w:hAnsi="Arial" w:cs="Arial"/>
          <w:spacing w:val="-3"/>
          <w:sz w:val="24"/>
          <w:szCs w:val="24"/>
        </w:rPr>
        <w:t>Bidder</w:t>
      </w:r>
      <w:r w:rsidR="006277F2" w:rsidRPr="00467163">
        <w:rPr>
          <w:rFonts w:ascii="Arial" w:hAnsi="Arial" w:cs="Arial"/>
          <w:spacing w:val="-3"/>
          <w:sz w:val="24"/>
          <w:szCs w:val="24"/>
        </w:rPr>
        <w:t xml:space="preserve"> responsible to perform under a</w:t>
      </w:r>
      <w:r w:rsidR="00073517" w:rsidRPr="00467163">
        <w:rPr>
          <w:rFonts w:ascii="Arial" w:hAnsi="Arial" w:cs="Arial"/>
          <w:spacing w:val="-3"/>
          <w:sz w:val="24"/>
          <w:szCs w:val="24"/>
        </w:rPr>
        <w:t xml:space="preserve"> </w:t>
      </w:r>
      <w:r w:rsidR="006277F2" w:rsidRPr="00467163">
        <w:rPr>
          <w:rFonts w:ascii="Arial" w:hAnsi="Arial" w:cs="Arial"/>
          <w:spacing w:val="-3"/>
          <w:sz w:val="24"/>
          <w:szCs w:val="24"/>
        </w:rPr>
        <w:t>contract</w:t>
      </w:r>
      <w:r w:rsidR="00073517" w:rsidRPr="00467163">
        <w:rPr>
          <w:rFonts w:ascii="Arial" w:hAnsi="Arial" w:cs="Arial"/>
          <w:spacing w:val="-3"/>
          <w:sz w:val="24"/>
          <w:szCs w:val="24"/>
        </w:rPr>
        <w:t xml:space="preserve">. University reserves the right to request further information as needed for clarification purposes. The successful Bidder to which the </w:t>
      </w:r>
      <w:r w:rsidR="006277F2" w:rsidRPr="00467163">
        <w:rPr>
          <w:rFonts w:ascii="Arial" w:hAnsi="Arial" w:cs="Arial"/>
          <w:spacing w:val="-3"/>
          <w:sz w:val="24"/>
          <w:szCs w:val="24"/>
        </w:rPr>
        <w:t>contract</w:t>
      </w:r>
      <w:r w:rsidR="00073517" w:rsidRPr="00467163">
        <w:rPr>
          <w:rFonts w:ascii="Arial" w:hAnsi="Arial" w:cs="Arial"/>
          <w:spacing w:val="-3"/>
          <w:sz w:val="24"/>
          <w:szCs w:val="24"/>
        </w:rPr>
        <w:t xml:space="preserve"> is awarded may, at the discretion of University, be required to provide periodic (in no case more than two (2) times per year) updates to the financial capabilities report submitted pursuant to this ITB.</w:t>
      </w:r>
    </w:p>
    <w:p w:rsidR="00467163" w:rsidRPr="00467163" w:rsidRDefault="00467163" w:rsidP="00467163">
      <w:pPr>
        <w:keepNext/>
        <w:widowControl/>
        <w:tabs>
          <w:tab w:val="left" w:pos="720"/>
          <w:tab w:val="left" w:pos="3600"/>
        </w:tabs>
        <w:rPr>
          <w:rFonts w:ascii="Arial" w:hAnsi="Arial" w:cs="Arial"/>
          <w:b/>
          <w:sz w:val="24"/>
          <w:szCs w:val="24"/>
        </w:rPr>
      </w:pPr>
    </w:p>
    <w:p w:rsidR="00073517" w:rsidRPr="00467163" w:rsidRDefault="00944E36"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Pr>
          <w:rFonts w:ascii="Arial" w:hAnsi="Arial" w:cs="Arial"/>
          <w:b/>
          <w:sz w:val="24"/>
          <w:szCs w:val="24"/>
          <w:u w:val="single"/>
        </w:rPr>
        <w:t xml:space="preserve">Goods </w:t>
      </w:r>
      <w:r w:rsidR="00FB005B" w:rsidRPr="00467163">
        <w:rPr>
          <w:rFonts w:ascii="Arial" w:hAnsi="Arial" w:cs="Arial"/>
          <w:b/>
          <w:sz w:val="24"/>
          <w:szCs w:val="24"/>
          <w:u w:val="single"/>
        </w:rPr>
        <w:t>Offered</w:t>
      </w:r>
      <w:r w:rsidR="00FB005B" w:rsidRPr="00467163">
        <w:rPr>
          <w:rFonts w:ascii="Arial" w:hAnsi="Arial" w:cs="Arial"/>
          <w:b/>
          <w:sz w:val="24"/>
          <w:szCs w:val="24"/>
        </w:rPr>
        <w:t>.</w:t>
      </w:r>
      <w:r w:rsidR="00467163" w:rsidRPr="00467163">
        <w:rPr>
          <w:rFonts w:ascii="Arial" w:hAnsi="Arial" w:cs="Arial"/>
          <w:b/>
          <w:sz w:val="24"/>
          <w:szCs w:val="24"/>
        </w:rPr>
        <w:t xml:space="preserve">  </w:t>
      </w:r>
      <w:r w:rsidR="000C0F96" w:rsidRPr="00467163">
        <w:rPr>
          <w:rFonts w:ascii="Arial" w:hAnsi="Arial" w:cs="Arial"/>
          <w:sz w:val="24"/>
          <w:szCs w:val="24"/>
        </w:rPr>
        <w:t>Bidder must submit</w:t>
      </w:r>
      <w:r w:rsidR="00073517" w:rsidRPr="00467163">
        <w:rPr>
          <w:rFonts w:ascii="Arial" w:hAnsi="Arial" w:cs="Arial"/>
          <w:sz w:val="24"/>
          <w:szCs w:val="24"/>
        </w:rPr>
        <w:t xml:space="preserve"> a full description of all deliverables identified in </w:t>
      </w:r>
      <w:r>
        <w:rPr>
          <w:rFonts w:ascii="Arial" w:hAnsi="Arial" w:cs="Arial"/>
          <w:sz w:val="24"/>
          <w:szCs w:val="24"/>
        </w:rPr>
        <w:t xml:space="preserve">Section 2 </w:t>
      </w:r>
      <w:r w:rsidR="00073517" w:rsidRPr="00467163">
        <w:rPr>
          <w:rFonts w:ascii="Arial" w:hAnsi="Arial" w:cs="Arial"/>
          <w:sz w:val="24"/>
          <w:szCs w:val="24"/>
        </w:rPr>
        <w:t>above</w:t>
      </w:r>
      <w:r w:rsidR="000C0F96" w:rsidRPr="00467163">
        <w:rPr>
          <w:rFonts w:ascii="Arial" w:hAnsi="Arial" w:cs="Arial"/>
          <w:sz w:val="24"/>
          <w:szCs w:val="24"/>
        </w:rPr>
        <w:t>,</w:t>
      </w:r>
      <w:r w:rsidR="00073517" w:rsidRPr="00467163">
        <w:rPr>
          <w:rFonts w:ascii="Arial" w:hAnsi="Arial" w:cs="Arial"/>
          <w:sz w:val="24"/>
          <w:szCs w:val="24"/>
        </w:rPr>
        <w:t xml:space="preserve"> w</w:t>
      </w:r>
      <w:r w:rsidR="000D2B30" w:rsidRPr="00467163">
        <w:rPr>
          <w:rFonts w:ascii="Arial" w:hAnsi="Arial" w:cs="Arial"/>
          <w:sz w:val="24"/>
          <w:szCs w:val="24"/>
        </w:rPr>
        <w:t xml:space="preserve">hich Bidder would provide under </w:t>
      </w:r>
      <w:r w:rsidR="00073517" w:rsidRPr="00467163">
        <w:rPr>
          <w:rFonts w:ascii="Arial" w:hAnsi="Arial" w:cs="Arial"/>
          <w:sz w:val="24"/>
          <w:szCs w:val="24"/>
        </w:rPr>
        <w:t xml:space="preserve">a contract awarded pursuant to this ITB. </w:t>
      </w:r>
    </w:p>
    <w:p w:rsidR="00467163" w:rsidRPr="00467163" w:rsidRDefault="00467163" w:rsidP="00467163">
      <w:pPr>
        <w:keepNext/>
        <w:widowControl/>
        <w:tabs>
          <w:tab w:val="left" w:pos="720"/>
          <w:tab w:val="left" w:pos="3600"/>
        </w:tabs>
        <w:rPr>
          <w:rFonts w:ascii="Arial" w:hAnsi="Arial" w:cs="Arial"/>
          <w:b/>
          <w:sz w:val="24"/>
          <w:szCs w:val="24"/>
        </w:rPr>
      </w:pPr>
    </w:p>
    <w:p w:rsidR="00467163" w:rsidRPr="00944E36" w:rsidRDefault="00FB005B" w:rsidP="00467163">
      <w:pPr>
        <w:pStyle w:val="ListParagraph"/>
        <w:keepNext/>
        <w:widowControl/>
        <w:numPr>
          <w:ilvl w:val="1"/>
          <w:numId w:val="3"/>
        </w:numPr>
        <w:tabs>
          <w:tab w:val="left" w:pos="720"/>
          <w:tab w:val="left" w:pos="3600"/>
        </w:tabs>
        <w:contextualSpacing w:val="0"/>
        <w:rPr>
          <w:rFonts w:ascii="Arial" w:hAnsi="Arial" w:cs="Arial"/>
          <w:b/>
          <w:sz w:val="24"/>
          <w:szCs w:val="24"/>
        </w:rPr>
      </w:pPr>
      <w:r w:rsidRPr="00944E36">
        <w:rPr>
          <w:rFonts w:ascii="Arial" w:hAnsi="Arial" w:cs="Arial"/>
          <w:b/>
          <w:sz w:val="24"/>
          <w:szCs w:val="24"/>
          <w:u w:val="single"/>
        </w:rPr>
        <w:t>Itemized Schedule of Costs</w:t>
      </w:r>
      <w:r w:rsidRPr="00944E36">
        <w:rPr>
          <w:rFonts w:ascii="Arial" w:hAnsi="Arial" w:cs="Arial"/>
          <w:b/>
          <w:sz w:val="24"/>
          <w:szCs w:val="24"/>
        </w:rPr>
        <w:t>.</w:t>
      </w:r>
      <w:r w:rsidR="00467163" w:rsidRPr="00944E36">
        <w:rPr>
          <w:rFonts w:ascii="Arial" w:hAnsi="Arial" w:cs="Arial"/>
          <w:b/>
          <w:sz w:val="24"/>
          <w:szCs w:val="24"/>
        </w:rPr>
        <w:t xml:space="preserve">  </w:t>
      </w:r>
      <w:r w:rsidR="000C0F96" w:rsidRPr="00944E36">
        <w:rPr>
          <w:rFonts w:ascii="Arial" w:hAnsi="Arial" w:cs="Arial"/>
          <w:sz w:val="24"/>
          <w:szCs w:val="24"/>
        </w:rPr>
        <w:t>Bidder must submit an i</w:t>
      </w:r>
      <w:r w:rsidR="00073517" w:rsidRPr="00944E36">
        <w:rPr>
          <w:rFonts w:ascii="Arial" w:hAnsi="Arial" w:cs="Arial"/>
          <w:sz w:val="24"/>
          <w:szCs w:val="24"/>
        </w:rPr>
        <w:t xml:space="preserve">temized schedule of costs for individual items to be provided under a contract awarded pursuant to this ITB as well as total estimated price for </w:t>
      </w:r>
      <w:r w:rsidR="000C0F96" w:rsidRPr="00944E36">
        <w:rPr>
          <w:rFonts w:ascii="Arial" w:hAnsi="Arial" w:cs="Arial"/>
          <w:spacing w:val="-3"/>
          <w:sz w:val="24"/>
          <w:szCs w:val="24"/>
        </w:rPr>
        <w:t>the work contemplated under this ITB</w:t>
      </w:r>
      <w:r w:rsidR="00073517" w:rsidRPr="00944E36">
        <w:rPr>
          <w:rFonts w:ascii="Arial" w:hAnsi="Arial" w:cs="Arial"/>
          <w:sz w:val="24"/>
          <w:szCs w:val="24"/>
        </w:rPr>
        <w:t xml:space="preserve">. </w:t>
      </w:r>
    </w:p>
    <w:p w:rsidR="00944E36" w:rsidRPr="00944E36" w:rsidRDefault="00944E36" w:rsidP="00944E36">
      <w:pPr>
        <w:keepNext/>
        <w:widowControl/>
        <w:tabs>
          <w:tab w:val="left" w:pos="720"/>
          <w:tab w:val="left" w:pos="3600"/>
        </w:tabs>
        <w:rPr>
          <w:rFonts w:ascii="Arial" w:hAnsi="Arial" w:cs="Arial"/>
          <w:b/>
          <w:sz w:val="24"/>
          <w:szCs w:val="24"/>
        </w:rPr>
      </w:pPr>
    </w:p>
    <w:p w:rsidR="00073517" w:rsidRPr="00467163" w:rsidRDefault="00073517"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467163">
        <w:rPr>
          <w:rFonts w:ascii="Arial" w:hAnsi="Arial" w:cs="Arial"/>
          <w:b/>
          <w:sz w:val="24"/>
          <w:szCs w:val="24"/>
          <w:u w:val="single"/>
        </w:rPr>
        <w:t>Other Bidder Requirements</w:t>
      </w:r>
      <w:r w:rsidRPr="00467163">
        <w:rPr>
          <w:rFonts w:ascii="Arial" w:hAnsi="Arial" w:cs="Arial"/>
          <w:b/>
          <w:sz w:val="24"/>
          <w:szCs w:val="24"/>
        </w:rPr>
        <w:t>.</w:t>
      </w:r>
      <w:r w:rsidR="00467163" w:rsidRPr="00467163">
        <w:rPr>
          <w:rFonts w:ascii="Arial" w:hAnsi="Arial" w:cs="Arial"/>
          <w:b/>
          <w:sz w:val="24"/>
          <w:szCs w:val="24"/>
        </w:rPr>
        <w:t xml:space="preserve">  </w:t>
      </w:r>
      <w:r w:rsidRPr="00467163">
        <w:rPr>
          <w:rFonts w:ascii="Arial" w:hAnsi="Arial" w:cs="Arial"/>
          <w:spacing w:val="-3"/>
          <w:sz w:val="24"/>
          <w:szCs w:val="24"/>
        </w:rPr>
        <w:t>Bidder must not be listed on the Federal Excluded Parties or Debarred Contractors listing. Bidder</w:t>
      </w:r>
      <w:r w:rsidRPr="00467163">
        <w:rPr>
          <w:rFonts w:ascii="Arial" w:hAnsi="Arial" w:cs="Arial"/>
          <w:bCs/>
          <w:sz w:val="24"/>
          <w:szCs w:val="24"/>
        </w:rPr>
        <w:t xml:space="preserve"> must not be excluded from contract awards by either the federal government or the State of Oregon. No written response from Bidder is necessary for this </w:t>
      </w:r>
      <w:r w:rsidR="00BE589F" w:rsidRPr="00467163">
        <w:rPr>
          <w:rFonts w:ascii="Arial" w:hAnsi="Arial" w:cs="Arial"/>
          <w:bCs/>
          <w:sz w:val="24"/>
          <w:szCs w:val="24"/>
        </w:rPr>
        <w:t>Section</w:t>
      </w:r>
      <w:r w:rsidRPr="00467163">
        <w:rPr>
          <w:rFonts w:ascii="Arial" w:hAnsi="Arial" w:cs="Arial"/>
          <w:bCs/>
          <w:sz w:val="24"/>
          <w:szCs w:val="24"/>
        </w:rPr>
        <w:t>. Upon closing of this ITB, and as part of University’s initial review of mandatory requirements, University will verify whether Bidder is excluded from contract awards by either the federal government or the State of Oregon.</w:t>
      </w:r>
    </w:p>
    <w:p w:rsidR="00467163" w:rsidRPr="00467163" w:rsidRDefault="00467163" w:rsidP="00467163">
      <w:pPr>
        <w:keepNext/>
        <w:widowControl/>
        <w:tabs>
          <w:tab w:val="left" w:pos="720"/>
          <w:tab w:val="left" w:pos="3600"/>
        </w:tabs>
        <w:rPr>
          <w:rFonts w:ascii="Arial" w:hAnsi="Arial" w:cs="Arial"/>
          <w:b/>
          <w:sz w:val="24"/>
          <w:szCs w:val="24"/>
        </w:rPr>
      </w:pPr>
    </w:p>
    <w:p w:rsidR="000C0F96" w:rsidRDefault="00FB005B"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D932E3">
        <w:rPr>
          <w:rFonts w:ascii="Arial" w:hAnsi="Arial" w:cs="Arial"/>
          <w:b/>
          <w:color w:val="FF0000"/>
          <w:sz w:val="24"/>
          <w:szCs w:val="24"/>
          <w:u w:val="single"/>
        </w:rPr>
        <w:t>Representations, Certifications and Acknowledgements</w:t>
      </w:r>
      <w:r w:rsidRPr="00D932E3">
        <w:rPr>
          <w:rFonts w:ascii="Arial" w:hAnsi="Arial" w:cs="Arial"/>
          <w:b/>
          <w:color w:val="FF0000"/>
          <w:sz w:val="24"/>
          <w:szCs w:val="24"/>
        </w:rPr>
        <w:t>.</w:t>
      </w:r>
      <w:r w:rsidR="00D932E3" w:rsidRPr="00D932E3">
        <w:rPr>
          <w:rFonts w:ascii="Arial" w:hAnsi="Arial" w:cs="Arial"/>
          <w:b/>
          <w:color w:val="FF0000"/>
          <w:sz w:val="24"/>
          <w:szCs w:val="24"/>
        </w:rPr>
        <w:t xml:space="preserve">  </w:t>
      </w:r>
      <w:r w:rsidR="000C0F96" w:rsidRPr="00D932E3">
        <w:rPr>
          <w:rFonts w:ascii="Arial" w:hAnsi="Arial" w:cs="Arial"/>
          <w:sz w:val="24"/>
          <w:szCs w:val="24"/>
        </w:rPr>
        <w:t>Bidder</w:t>
      </w:r>
      <w:r w:rsidR="00073517" w:rsidRPr="00D932E3">
        <w:rPr>
          <w:rFonts w:ascii="Arial" w:hAnsi="Arial" w:cs="Arial"/>
          <w:sz w:val="24"/>
          <w:szCs w:val="24"/>
        </w:rPr>
        <w:t xml:space="preserve"> must submit a completed and signed Representations, Certifications and Acknowledgments. A blank form of the Representations, Certifications and Acknowledgements for you to complete, sign, and submit is attached to this ITB as </w:t>
      </w:r>
      <w:r w:rsidR="00073517" w:rsidRPr="00D932E3">
        <w:rPr>
          <w:rFonts w:ascii="Arial" w:hAnsi="Arial" w:cs="Arial"/>
          <w:b/>
          <w:sz w:val="24"/>
          <w:szCs w:val="24"/>
          <w:u w:val="single"/>
        </w:rPr>
        <w:t>Exhibit A</w:t>
      </w:r>
      <w:r w:rsidR="00073517" w:rsidRPr="00D932E3">
        <w:rPr>
          <w:rFonts w:ascii="Arial" w:hAnsi="Arial" w:cs="Arial"/>
          <w:sz w:val="24"/>
          <w:szCs w:val="24"/>
        </w:rPr>
        <w:t>.</w:t>
      </w:r>
    </w:p>
    <w:p w:rsidR="00D932E3" w:rsidRPr="00D932E3" w:rsidRDefault="00D932E3" w:rsidP="00D932E3">
      <w:pPr>
        <w:keepNext/>
        <w:widowControl/>
        <w:tabs>
          <w:tab w:val="left" w:pos="720"/>
          <w:tab w:val="left" w:pos="3600"/>
        </w:tabs>
        <w:rPr>
          <w:rFonts w:ascii="Arial" w:hAnsi="Arial" w:cs="Arial"/>
          <w:sz w:val="24"/>
          <w:szCs w:val="24"/>
        </w:rPr>
      </w:pPr>
    </w:p>
    <w:p w:rsidR="001538A8" w:rsidRDefault="000C0F96"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18404A">
        <w:rPr>
          <w:rFonts w:ascii="Arial" w:hAnsi="Arial" w:cs="Arial"/>
          <w:b/>
          <w:color w:val="FF0000"/>
          <w:sz w:val="24"/>
          <w:szCs w:val="24"/>
          <w:u w:val="single"/>
        </w:rPr>
        <w:t>Acknowledgement of Addenda</w:t>
      </w:r>
      <w:r w:rsidRPr="003710A0">
        <w:rPr>
          <w:rFonts w:ascii="Arial" w:hAnsi="Arial" w:cs="Arial"/>
          <w:b/>
          <w:sz w:val="24"/>
          <w:szCs w:val="24"/>
        </w:rPr>
        <w:t>.</w:t>
      </w:r>
      <w:r w:rsidR="003710A0" w:rsidRPr="003710A0">
        <w:rPr>
          <w:rFonts w:ascii="Arial" w:hAnsi="Arial" w:cs="Arial"/>
          <w:b/>
          <w:sz w:val="24"/>
          <w:szCs w:val="24"/>
        </w:rPr>
        <w:t xml:space="preserve">  </w:t>
      </w:r>
      <w:r w:rsidR="001538A8" w:rsidRPr="003710A0">
        <w:rPr>
          <w:rFonts w:ascii="Arial" w:hAnsi="Arial" w:cs="Arial"/>
          <w:sz w:val="24"/>
          <w:szCs w:val="24"/>
        </w:rPr>
        <w:t xml:space="preserve">Bidder must acknowledge that Bidder has received, reviewed, and agrees to all of the terms conditions added to this ITB via any and all </w:t>
      </w:r>
      <w:r w:rsidR="00EF106F" w:rsidRPr="003710A0">
        <w:rPr>
          <w:rFonts w:ascii="Arial" w:hAnsi="Arial" w:cs="Arial"/>
          <w:sz w:val="24"/>
          <w:szCs w:val="24"/>
        </w:rPr>
        <w:t>A</w:t>
      </w:r>
      <w:r w:rsidR="001538A8" w:rsidRPr="003710A0">
        <w:rPr>
          <w:rFonts w:ascii="Arial" w:hAnsi="Arial" w:cs="Arial"/>
          <w:sz w:val="24"/>
          <w:szCs w:val="24"/>
        </w:rPr>
        <w:t>ddenda that are posted on the OUS website.</w:t>
      </w:r>
    </w:p>
    <w:p w:rsidR="0018404A" w:rsidRPr="0018404A" w:rsidRDefault="0018404A" w:rsidP="0018404A">
      <w:pPr>
        <w:keepNext/>
        <w:widowControl/>
        <w:tabs>
          <w:tab w:val="left" w:pos="720"/>
          <w:tab w:val="left" w:pos="3600"/>
        </w:tabs>
        <w:rPr>
          <w:rFonts w:ascii="Arial" w:hAnsi="Arial" w:cs="Arial"/>
          <w:sz w:val="24"/>
          <w:szCs w:val="24"/>
        </w:rPr>
      </w:pPr>
    </w:p>
    <w:p w:rsidR="0018404A" w:rsidRDefault="00EF106F" w:rsidP="0018404A">
      <w:pPr>
        <w:pStyle w:val="ListParagraph"/>
        <w:widowControl/>
        <w:tabs>
          <w:tab w:val="left" w:pos="720"/>
          <w:tab w:val="left" w:pos="3600"/>
        </w:tabs>
        <w:contextualSpacing w:val="0"/>
        <w:rPr>
          <w:rFonts w:ascii="Arial" w:hAnsi="Arial" w:cs="Arial"/>
          <w:sz w:val="24"/>
          <w:szCs w:val="24"/>
        </w:rPr>
      </w:pPr>
      <w:r w:rsidRPr="00CD1F41">
        <w:rPr>
          <w:rFonts w:ascii="Arial" w:hAnsi="Arial" w:cs="Arial"/>
          <w:sz w:val="24"/>
          <w:szCs w:val="24"/>
        </w:rPr>
        <w:t>Any A</w:t>
      </w:r>
      <w:r w:rsidR="001538A8" w:rsidRPr="00CD1F41">
        <w:rPr>
          <w:rFonts w:ascii="Arial" w:hAnsi="Arial" w:cs="Arial"/>
          <w:sz w:val="24"/>
          <w:szCs w:val="24"/>
        </w:rPr>
        <w:t>ddenda including, with</w:t>
      </w:r>
      <w:r w:rsidR="00CE6041" w:rsidRPr="00CD1F41">
        <w:rPr>
          <w:rFonts w:ascii="Arial" w:hAnsi="Arial" w:cs="Arial"/>
          <w:sz w:val="24"/>
          <w:szCs w:val="24"/>
        </w:rPr>
        <w:t>out limitations, extensions of the Closing Date and T</w:t>
      </w:r>
      <w:r w:rsidR="001538A8" w:rsidRPr="00CD1F41">
        <w:rPr>
          <w:rFonts w:ascii="Arial" w:hAnsi="Arial" w:cs="Arial"/>
          <w:sz w:val="24"/>
          <w:szCs w:val="24"/>
        </w:rPr>
        <w:t xml:space="preserve">ime will be posted on the </w:t>
      </w:r>
      <w:r w:rsidR="00F710E3" w:rsidRPr="00CD1F41">
        <w:rPr>
          <w:rFonts w:ascii="Arial" w:hAnsi="Arial" w:cs="Arial"/>
          <w:sz w:val="24"/>
          <w:szCs w:val="24"/>
        </w:rPr>
        <w:t>O</w:t>
      </w:r>
      <w:r w:rsidR="00DB6EE8" w:rsidRPr="00CD1F41">
        <w:rPr>
          <w:rFonts w:ascii="Arial" w:hAnsi="Arial" w:cs="Arial"/>
          <w:sz w:val="24"/>
          <w:szCs w:val="24"/>
        </w:rPr>
        <w:t xml:space="preserve">US </w:t>
      </w:r>
      <w:r w:rsidR="001538A8" w:rsidRPr="00CD1F41">
        <w:rPr>
          <w:rFonts w:ascii="Arial" w:hAnsi="Arial" w:cs="Arial"/>
          <w:sz w:val="24"/>
          <w:szCs w:val="24"/>
        </w:rPr>
        <w:t xml:space="preserve">website, under “Business Opportunities,” accessible at </w:t>
      </w:r>
      <w:hyperlink r:id="rId12" w:history="1">
        <w:r w:rsidR="001538A8" w:rsidRPr="00CD1F41">
          <w:rPr>
            <w:rStyle w:val="Hyperlink"/>
            <w:rFonts w:ascii="Arial" w:hAnsi="Arial" w:cs="Arial"/>
            <w:sz w:val="24"/>
            <w:szCs w:val="24"/>
          </w:rPr>
          <w:t>https://secure.ous.edu/bid/</w:t>
        </w:r>
      </w:hyperlink>
      <w:r w:rsidR="001538A8" w:rsidRPr="00CD1F41">
        <w:rPr>
          <w:rFonts w:ascii="Arial" w:hAnsi="Arial" w:cs="Arial"/>
          <w:sz w:val="24"/>
          <w:szCs w:val="24"/>
        </w:rPr>
        <w:t>. Bidders are responsible for monitoring the OUS website on a periodic basis for any and</w:t>
      </w:r>
      <w:r w:rsidR="0018404A">
        <w:rPr>
          <w:rFonts w:ascii="Arial" w:hAnsi="Arial" w:cs="Arial"/>
          <w:sz w:val="24"/>
          <w:szCs w:val="24"/>
        </w:rPr>
        <w:t xml:space="preserve"> all modifications to this ITB.</w:t>
      </w:r>
    </w:p>
    <w:p w:rsidR="0018404A" w:rsidRDefault="0018404A" w:rsidP="0018404A">
      <w:pPr>
        <w:pStyle w:val="ListParagraph"/>
        <w:widowControl/>
        <w:contextualSpacing w:val="0"/>
        <w:rPr>
          <w:rFonts w:ascii="Arial" w:hAnsi="Arial" w:cs="Arial"/>
          <w:sz w:val="24"/>
          <w:szCs w:val="24"/>
        </w:rPr>
      </w:pPr>
    </w:p>
    <w:p w:rsidR="00902F31" w:rsidRDefault="0018404A" w:rsidP="0018404A">
      <w:pPr>
        <w:pStyle w:val="ListParagraph"/>
        <w:widowControl/>
        <w:contextualSpacing w:val="0"/>
        <w:rPr>
          <w:rFonts w:ascii="Arial" w:hAnsi="Arial" w:cs="Arial"/>
          <w:b/>
          <w:i/>
          <w:sz w:val="24"/>
          <w:szCs w:val="24"/>
        </w:rPr>
      </w:pPr>
      <w:r>
        <w:rPr>
          <w:rFonts w:ascii="Arial" w:hAnsi="Arial" w:cs="Arial"/>
          <w:b/>
          <w:i/>
          <w:sz w:val="24"/>
          <w:szCs w:val="24"/>
        </w:rPr>
        <w:t>3.10.1</w:t>
      </w:r>
      <w:r>
        <w:rPr>
          <w:rFonts w:ascii="Arial" w:hAnsi="Arial" w:cs="Arial"/>
          <w:b/>
          <w:i/>
          <w:sz w:val="24"/>
          <w:szCs w:val="24"/>
        </w:rPr>
        <w:tab/>
      </w:r>
      <w:r w:rsidR="001538A8" w:rsidRPr="0018404A">
        <w:rPr>
          <w:rFonts w:ascii="Arial" w:hAnsi="Arial" w:cs="Arial"/>
          <w:b/>
          <w:i/>
          <w:sz w:val="24"/>
          <w:szCs w:val="24"/>
        </w:rPr>
        <w:t>Addenda Posted Prior to Bidder’s Submission of Bid.</w:t>
      </w:r>
      <w:r w:rsidRPr="0018404A">
        <w:rPr>
          <w:rFonts w:ascii="Arial" w:hAnsi="Arial" w:cs="Arial"/>
          <w:b/>
          <w:i/>
          <w:sz w:val="24"/>
          <w:szCs w:val="24"/>
        </w:rPr>
        <w:t xml:space="preserve">  </w:t>
      </w:r>
      <w:r w:rsidR="00D332A8" w:rsidRPr="0018404A">
        <w:rPr>
          <w:rFonts w:ascii="Arial" w:hAnsi="Arial" w:cs="Arial"/>
          <w:b/>
          <w:i/>
          <w:sz w:val="24"/>
          <w:szCs w:val="24"/>
        </w:rPr>
        <w:t>Bidder must</w:t>
      </w:r>
    </w:p>
    <w:p w:rsidR="0018404A" w:rsidRDefault="00D332A8" w:rsidP="00902F31">
      <w:pPr>
        <w:pStyle w:val="ListParagraph"/>
        <w:widowControl/>
        <w:ind w:left="1440"/>
        <w:contextualSpacing w:val="0"/>
        <w:rPr>
          <w:rFonts w:ascii="Arial" w:hAnsi="Arial" w:cs="Arial"/>
          <w:sz w:val="24"/>
          <w:szCs w:val="24"/>
        </w:rPr>
      </w:pPr>
      <w:r w:rsidRPr="0018404A">
        <w:rPr>
          <w:rFonts w:ascii="Arial" w:hAnsi="Arial" w:cs="Arial"/>
          <w:b/>
          <w:i/>
          <w:sz w:val="24"/>
          <w:szCs w:val="24"/>
        </w:rPr>
        <w:t>either (i)</w:t>
      </w:r>
      <w:r w:rsidRPr="0018404A">
        <w:rPr>
          <w:rFonts w:ascii="Arial" w:hAnsi="Arial" w:cs="Arial"/>
          <w:sz w:val="24"/>
          <w:szCs w:val="24"/>
        </w:rPr>
        <w:t xml:space="preserve"> check the “Acknowledgement of Addenda” box on the Representations, Certifications and Acknowledgments, or (ii) </w:t>
      </w:r>
      <w:r w:rsidR="00EF106F" w:rsidRPr="0018404A">
        <w:rPr>
          <w:rFonts w:ascii="Arial" w:hAnsi="Arial" w:cs="Arial"/>
          <w:sz w:val="24"/>
          <w:szCs w:val="24"/>
        </w:rPr>
        <w:t>sign and submit a copy of each A</w:t>
      </w:r>
      <w:r w:rsidRPr="0018404A">
        <w:rPr>
          <w:rFonts w:ascii="Arial" w:hAnsi="Arial" w:cs="Arial"/>
          <w:sz w:val="24"/>
          <w:szCs w:val="24"/>
        </w:rPr>
        <w:t>ddendum.</w:t>
      </w:r>
    </w:p>
    <w:p w:rsidR="0018404A" w:rsidRDefault="0018404A" w:rsidP="0018404A">
      <w:pPr>
        <w:pStyle w:val="ListParagraph"/>
        <w:widowControl/>
        <w:contextualSpacing w:val="0"/>
        <w:rPr>
          <w:rFonts w:ascii="Arial" w:hAnsi="Arial" w:cs="Arial"/>
          <w:b/>
          <w:i/>
          <w:sz w:val="24"/>
          <w:szCs w:val="24"/>
        </w:rPr>
      </w:pPr>
    </w:p>
    <w:p w:rsidR="00902F31" w:rsidRDefault="00902F31" w:rsidP="0018404A">
      <w:pPr>
        <w:pStyle w:val="ListParagraph"/>
        <w:widowControl/>
        <w:contextualSpacing w:val="0"/>
        <w:rPr>
          <w:rFonts w:ascii="Arial" w:hAnsi="Arial" w:cs="Arial"/>
          <w:b/>
          <w:i/>
          <w:sz w:val="24"/>
          <w:szCs w:val="24"/>
        </w:rPr>
      </w:pPr>
    </w:p>
    <w:p w:rsidR="00902F31" w:rsidRDefault="00902F31" w:rsidP="0018404A">
      <w:pPr>
        <w:pStyle w:val="ListParagraph"/>
        <w:widowControl/>
        <w:contextualSpacing w:val="0"/>
        <w:rPr>
          <w:rFonts w:ascii="Arial" w:hAnsi="Arial" w:cs="Arial"/>
          <w:sz w:val="24"/>
          <w:szCs w:val="24"/>
        </w:rPr>
      </w:pPr>
      <w:r>
        <w:rPr>
          <w:rFonts w:ascii="Arial" w:hAnsi="Arial" w:cs="Arial"/>
          <w:b/>
          <w:i/>
          <w:sz w:val="24"/>
          <w:szCs w:val="24"/>
        </w:rPr>
        <w:lastRenderedPageBreak/>
        <w:t>3.10.2</w:t>
      </w:r>
      <w:r>
        <w:rPr>
          <w:rFonts w:ascii="Arial" w:hAnsi="Arial" w:cs="Arial"/>
          <w:b/>
          <w:i/>
          <w:sz w:val="24"/>
          <w:szCs w:val="24"/>
        </w:rPr>
        <w:tab/>
      </w:r>
      <w:r w:rsidR="001538A8" w:rsidRPr="0018404A">
        <w:rPr>
          <w:rFonts w:ascii="Arial" w:hAnsi="Arial" w:cs="Arial"/>
          <w:b/>
          <w:i/>
          <w:sz w:val="24"/>
          <w:szCs w:val="24"/>
        </w:rPr>
        <w:t>Addenda Posted After Bidder’s Submission of Bid.</w:t>
      </w:r>
      <w:r w:rsidR="0018404A" w:rsidRPr="0018404A">
        <w:rPr>
          <w:rFonts w:ascii="Arial" w:hAnsi="Arial" w:cs="Arial"/>
          <w:b/>
          <w:i/>
          <w:sz w:val="24"/>
          <w:szCs w:val="24"/>
        </w:rPr>
        <w:t xml:space="preserve">  </w:t>
      </w:r>
      <w:r w:rsidR="00D332A8" w:rsidRPr="0018404A">
        <w:rPr>
          <w:rFonts w:ascii="Arial" w:hAnsi="Arial" w:cs="Arial"/>
          <w:sz w:val="24"/>
          <w:szCs w:val="24"/>
        </w:rPr>
        <w:t>If Bidder has</w:t>
      </w:r>
    </w:p>
    <w:p w:rsidR="00D332A8" w:rsidRPr="0018404A" w:rsidRDefault="00D332A8" w:rsidP="00902F31">
      <w:pPr>
        <w:pStyle w:val="ListParagraph"/>
        <w:widowControl/>
        <w:ind w:left="1440"/>
        <w:contextualSpacing w:val="0"/>
        <w:rPr>
          <w:rFonts w:ascii="Arial" w:hAnsi="Arial" w:cs="Arial"/>
          <w:sz w:val="24"/>
          <w:szCs w:val="24"/>
        </w:rPr>
      </w:pPr>
      <w:r w:rsidRPr="0018404A">
        <w:rPr>
          <w:rFonts w:ascii="Arial" w:hAnsi="Arial" w:cs="Arial"/>
          <w:sz w:val="24"/>
          <w:szCs w:val="24"/>
        </w:rPr>
        <w:t>already submitted a Bid, Bidder may (i) m</w:t>
      </w:r>
      <w:r w:rsidR="00B66A77" w:rsidRPr="0018404A">
        <w:rPr>
          <w:rFonts w:ascii="Arial" w:hAnsi="Arial" w:cs="Arial"/>
          <w:sz w:val="24"/>
          <w:szCs w:val="24"/>
        </w:rPr>
        <w:t>odify the previously submitted B</w:t>
      </w:r>
      <w:r w:rsidRPr="0018404A">
        <w:rPr>
          <w:rFonts w:ascii="Arial" w:hAnsi="Arial" w:cs="Arial"/>
          <w:sz w:val="24"/>
          <w:szCs w:val="24"/>
        </w:rPr>
        <w:t xml:space="preserve">id (in accordance with the procedures set forth in </w:t>
      </w:r>
      <w:r w:rsidR="00BF7769">
        <w:rPr>
          <w:rFonts w:ascii="Arial" w:hAnsi="Arial" w:cs="Arial"/>
          <w:sz w:val="24"/>
          <w:szCs w:val="24"/>
        </w:rPr>
        <w:t xml:space="preserve">Section 4 </w:t>
      </w:r>
      <w:r w:rsidRPr="0018404A">
        <w:rPr>
          <w:rFonts w:ascii="Arial" w:hAnsi="Arial" w:cs="Arial"/>
          <w:sz w:val="24"/>
          <w:szCs w:val="24"/>
        </w:rPr>
        <w:t>below) to include a signed copy of each Addendum not previously acknowledged, or (ii) withdraw</w:t>
      </w:r>
      <w:r w:rsidR="005179B7" w:rsidRPr="0018404A">
        <w:rPr>
          <w:rFonts w:ascii="Arial" w:hAnsi="Arial" w:cs="Arial"/>
          <w:sz w:val="24"/>
          <w:szCs w:val="24"/>
        </w:rPr>
        <w:t xml:space="preserve"> the previously submitted Bid (in accordance with the procedures set forth in </w:t>
      </w:r>
      <w:r w:rsidR="00BF7769">
        <w:rPr>
          <w:rFonts w:ascii="Arial" w:hAnsi="Arial" w:cs="Arial"/>
          <w:sz w:val="24"/>
          <w:szCs w:val="24"/>
        </w:rPr>
        <w:t xml:space="preserve">Section </w:t>
      </w:r>
      <w:r w:rsidR="0078754B">
        <w:rPr>
          <w:rFonts w:ascii="Arial" w:hAnsi="Arial" w:cs="Arial"/>
          <w:sz w:val="24"/>
          <w:szCs w:val="24"/>
        </w:rPr>
        <w:t xml:space="preserve">4 </w:t>
      </w:r>
      <w:r w:rsidR="005179B7" w:rsidRPr="0018404A">
        <w:rPr>
          <w:rFonts w:ascii="Arial" w:hAnsi="Arial" w:cs="Arial"/>
          <w:sz w:val="24"/>
          <w:szCs w:val="24"/>
        </w:rPr>
        <w:t>below).</w:t>
      </w:r>
    </w:p>
    <w:p w:rsidR="00073517" w:rsidRPr="00CD1F41" w:rsidRDefault="00073517" w:rsidP="0025147D">
      <w:pPr>
        <w:widowControl/>
        <w:tabs>
          <w:tab w:val="left" w:pos="720"/>
          <w:tab w:val="left" w:pos="3600"/>
        </w:tabs>
        <w:rPr>
          <w:rFonts w:ascii="Arial" w:hAnsi="Arial" w:cs="Arial"/>
          <w:sz w:val="24"/>
          <w:szCs w:val="24"/>
        </w:rPr>
      </w:pPr>
    </w:p>
    <w:p w:rsidR="00073517" w:rsidRDefault="00073517" w:rsidP="0025147D">
      <w:pPr>
        <w:keepNext/>
        <w:widowControl/>
        <w:tabs>
          <w:tab w:val="left" w:pos="720"/>
          <w:tab w:val="left" w:pos="3600"/>
        </w:tabs>
        <w:rPr>
          <w:rFonts w:ascii="Arial" w:hAnsi="Arial" w:cs="Arial"/>
          <w:b/>
          <w:sz w:val="24"/>
          <w:szCs w:val="24"/>
          <w:u w:val="single"/>
        </w:rPr>
      </w:pPr>
      <w:r w:rsidRPr="00CD1F41">
        <w:rPr>
          <w:rFonts w:ascii="Arial" w:hAnsi="Arial" w:cs="Arial"/>
          <w:b/>
          <w:sz w:val="24"/>
          <w:szCs w:val="24"/>
          <w:u w:val="single"/>
        </w:rPr>
        <w:t>SECTION 4 –</w:t>
      </w:r>
      <w:r w:rsidR="00BE589F" w:rsidRPr="00CD1F41">
        <w:rPr>
          <w:rFonts w:ascii="Arial" w:hAnsi="Arial" w:cs="Arial"/>
          <w:b/>
          <w:sz w:val="24"/>
          <w:szCs w:val="24"/>
          <w:u w:val="single"/>
        </w:rPr>
        <w:t xml:space="preserve"> </w:t>
      </w:r>
      <w:r w:rsidRPr="00CD1F41">
        <w:rPr>
          <w:rFonts w:ascii="Arial" w:hAnsi="Arial" w:cs="Arial"/>
          <w:b/>
          <w:sz w:val="24"/>
          <w:szCs w:val="24"/>
          <w:u w:val="single"/>
        </w:rPr>
        <w:t>BIDDER INSTRUCTIONS</w:t>
      </w:r>
      <w:r w:rsidR="00BE589F" w:rsidRPr="00CD1F41">
        <w:rPr>
          <w:rFonts w:ascii="Arial" w:hAnsi="Arial" w:cs="Arial"/>
          <w:b/>
          <w:sz w:val="24"/>
          <w:szCs w:val="24"/>
          <w:u w:val="single"/>
        </w:rPr>
        <w:t xml:space="preserve"> AND BID PROCEDURES</w:t>
      </w:r>
    </w:p>
    <w:p w:rsidR="001A3436" w:rsidRPr="00CD1F41" w:rsidRDefault="001A3436" w:rsidP="0025147D">
      <w:pPr>
        <w:keepNext/>
        <w:widowControl/>
        <w:tabs>
          <w:tab w:val="left" w:pos="720"/>
          <w:tab w:val="left" w:pos="3600"/>
        </w:tabs>
        <w:rPr>
          <w:rFonts w:ascii="Arial" w:hAnsi="Arial" w:cs="Arial"/>
          <w:b/>
          <w:sz w:val="24"/>
          <w:szCs w:val="24"/>
        </w:rPr>
      </w:pPr>
    </w:p>
    <w:p w:rsidR="00073517" w:rsidRPr="00CD1F41" w:rsidRDefault="00073517" w:rsidP="0025147D">
      <w:pPr>
        <w:pStyle w:val="ListParagraph"/>
        <w:keepNext/>
        <w:widowControl/>
        <w:numPr>
          <w:ilvl w:val="0"/>
          <w:numId w:val="3"/>
        </w:numPr>
        <w:tabs>
          <w:tab w:val="left" w:pos="720"/>
          <w:tab w:val="left" w:pos="3600"/>
        </w:tabs>
        <w:contextualSpacing w:val="0"/>
        <w:rPr>
          <w:rFonts w:ascii="Arial" w:hAnsi="Arial" w:cs="Arial"/>
          <w:b/>
          <w:vanish/>
          <w:sz w:val="24"/>
          <w:szCs w:val="24"/>
          <w:u w:val="single"/>
        </w:rPr>
      </w:pPr>
    </w:p>
    <w:p w:rsidR="0093439E" w:rsidRDefault="00073517"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CD1F41">
        <w:rPr>
          <w:rFonts w:ascii="Arial" w:hAnsi="Arial" w:cs="Arial"/>
          <w:b/>
          <w:sz w:val="24"/>
          <w:szCs w:val="24"/>
          <w:u w:val="single"/>
        </w:rPr>
        <w:t>Overview</w:t>
      </w:r>
      <w:r w:rsidRPr="00CD1F41">
        <w:rPr>
          <w:rFonts w:ascii="Arial" w:hAnsi="Arial" w:cs="Arial"/>
          <w:b/>
          <w:sz w:val="24"/>
          <w:szCs w:val="24"/>
        </w:rPr>
        <w:t>.</w:t>
      </w:r>
      <w:r w:rsidR="001A3436">
        <w:rPr>
          <w:rFonts w:ascii="Arial" w:hAnsi="Arial" w:cs="Arial"/>
          <w:b/>
          <w:sz w:val="24"/>
          <w:szCs w:val="24"/>
        </w:rPr>
        <w:t xml:space="preserve">  </w:t>
      </w:r>
      <w:r w:rsidR="00942A6E" w:rsidRPr="001A3436">
        <w:rPr>
          <w:rFonts w:ascii="Arial" w:hAnsi="Arial" w:cs="Arial"/>
          <w:sz w:val="24"/>
          <w:szCs w:val="24"/>
        </w:rPr>
        <w:t xml:space="preserve">Bidder </w:t>
      </w:r>
      <w:r w:rsidR="00942A6E" w:rsidRPr="001A3436">
        <w:rPr>
          <w:rFonts w:ascii="Arial" w:hAnsi="Arial" w:cs="Arial"/>
          <w:sz w:val="24"/>
          <w:szCs w:val="24"/>
          <w:u w:val="single"/>
        </w:rPr>
        <w:t>MUST</w:t>
      </w:r>
      <w:r w:rsidR="00942A6E" w:rsidRPr="001A3436">
        <w:rPr>
          <w:rFonts w:ascii="Arial" w:hAnsi="Arial" w:cs="Arial"/>
          <w:sz w:val="24"/>
          <w:szCs w:val="24"/>
        </w:rPr>
        <w:t xml:space="preserve"> comply with all Bid procedures and follow all Bidder instruct</w:t>
      </w:r>
      <w:r w:rsidR="00BE589F" w:rsidRPr="001A3436">
        <w:rPr>
          <w:rFonts w:ascii="Arial" w:hAnsi="Arial" w:cs="Arial"/>
          <w:sz w:val="24"/>
          <w:szCs w:val="24"/>
        </w:rPr>
        <w:t>ions set forth in this Section</w:t>
      </w:r>
      <w:r w:rsidR="00942A6E" w:rsidRPr="001A3436">
        <w:rPr>
          <w:rFonts w:ascii="Arial" w:hAnsi="Arial" w:cs="Arial"/>
          <w:sz w:val="24"/>
          <w:szCs w:val="24"/>
        </w:rPr>
        <w:t>.</w:t>
      </w:r>
    </w:p>
    <w:p w:rsidR="00336DAD" w:rsidRPr="001A3436" w:rsidRDefault="00336DAD" w:rsidP="00336DAD">
      <w:pPr>
        <w:pStyle w:val="ListParagraph"/>
        <w:keepNext/>
        <w:widowControl/>
        <w:tabs>
          <w:tab w:val="left" w:pos="720"/>
          <w:tab w:val="left" w:pos="3600"/>
        </w:tabs>
        <w:contextualSpacing w:val="0"/>
        <w:rPr>
          <w:rFonts w:ascii="Arial" w:hAnsi="Arial" w:cs="Arial"/>
          <w:sz w:val="24"/>
          <w:szCs w:val="24"/>
        </w:rPr>
      </w:pPr>
    </w:p>
    <w:p w:rsidR="0093439E" w:rsidRDefault="0093439E"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CD1F41">
        <w:rPr>
          <w:rFonts w:ascii="Arial" w:hAnsi="Arial" w:cs="Arial"/>
          <w:b/>
          <w:sz w:val="24"/>
          <w:szCs w:val="24"/>
          <w:u w:val="single"/>
        </w:rPr>
        <w:t>Requests for Change</w:t>
      </w:r>
      <w:r w:rsidRPr="00CD1F41">
        <w:rPr>
          <w:rFonts w:ascii="Arial" w:hAnsi="Arial" w:cs="Arial"/>
          <w:b/>
          <w:sz w:val="24"/>
          <w:szCs w:val="24"/>
        </w:rPr>
        <w:t>.</w:t>
      </w:r>
      <w:r w:rsidR="001A3436">
        <w:rPr>
          <w:rFonts w:ascii="Arial" w:hAnsi="Arial" w:cs="Arial"/>
          <w:b/>
          <w:sz w:val="24"/>
          <w:szCs w:val="24"/>
        </w:rPr>
        <w:t xml:space="preserve">  </w:t>
      </w:r>
    </w:p>
    <w:p w:rsidR="001A3436" w:rsidRPr="001A3436" w:rsidRDefault="001A3436" w:rsidP="001A3436">
      <w:pPr>
        <w:keepNext/>
        <w:widowControl/>
        <w:tabs>
          <w:tab w:val="left" w:pos="720"/>
          <w:tab w:val="left" w:pos="3600"/>
        </w:tabs>
        <w:rPr>
          <w:rFonts w:ascii="Arial" w:hAnsi="Arial" w:cs="Arial"/>
          <w:b/>
          <w:sz w:val="24"/>
          <w:szCs w:val="24"/>
        </w:rPr>
      </w:pPr>
    </w:p>
    <w:p w:rsidR="0093439E" w:rsidRDefault="0093439E" w:rsidP="0025147D">
      <w:pPr>
        <w:pStyle w:val="ListParagraph"/>
        <w:keepNext/>
        <w:widowControl/>
        <w:numPr>
          <w:ilvl w:val="2"/>
          <w:numId w:val="3"/>
        </w:numPr>
        <w:tabs>
          <w:tab w:val="left" w:pos="720"/>
          <w:tab w:val="left" w:pos="3600"/>
        </w:tabs>
        <w:contextualSpacing w:val="0"/>
        <w:rPr>
          <w:rFonts w:ascii="Arial" w:hAnsi="Arial" w:cs="Arial"/>
          <w:sz w:val="24"/>
          <w:szCs w:val="24"/>
        </w:rPr>
      </w:pPr>
      <w:r w:rsidRPr="001A3436">
        <w:rPr>
          <w:rFonts w:ascii="Arial" w:hAnsi="Arial" w:cs="Arial"/>
          <w:b/>
          <w:i/>
          <w:sz w:val="24"/>
          <w:szCs w:val="24"/>
        </w:rPr>
        <w:t>Timing</w:t>
      </w:r>
      <w:r w:rsidRPr="001A3436">
        <w:rPr>
          <w:rFonts w:ascii="Arial" w:hAnsi="Arial" w:cs="Arial"/>
          <w:b/>
          <w:sz w:val="24"/>
          <w:szCs w:val="24"/>
        </w:rPr>
        <w:t>.</w:t>
      </w:r>
      <w:r w:rsidR="00A8238E" w:rsidRPr="001A3436">
        <w:rPr>
          <w:rFonts w:ascii="Arial" w:hAnsi="Arial" w:cs="Arial"/>
          <w:b/>
          <w:sz w:val="24"/>
          <w:szCs w:val="24"/>
        </w:rPr>
        <w:t xml:space="preserve">  </w:t>
      </w:r>
      <w:r w:rsidR="00A8238E" w:rsidRPr="001A3436">
        <w:rPr>
          <w:rFonts w:ascii="Arial" w:hAnsi="Arial" w:cs="Arial"/>
          <w:sz w:val="24"/>
          <w:szCs w:val="24"/>
        </w:rPr>
        <w:t xml:space="preserve">Requests for change or protests of solicitation specifications or </w:t>
      </w:r>
      <w:r w:rsidR="006277F2" w:rsidRPr="001A3436">
        <w:rPr>
          <w:rFonts w:ascii="Arial" w:hAnsi="Arial" w:cs="Arial"/>
          <w:sz w:val="24"/>
          <w:szCs w:val="24"/>
        </w:rPr>
        <w:t>contract</w:t>
      </w:r>
      <w:r w:rsidR="00A8238E" w:rsidRPr="001A3436">
        <w:rPr>
          <w:rFonts w:ascii="Arial" w:hAnsi="Arial" w:cs="Arial"/>
          <w:sz w:val="24"/>
          <w:szCs w:val="24"/>
        </w:rPr>
        <w:t xml:space="preserve"> provisions must be received by University, in writing, no later than </w:t>
      </w:r>
      <w:r w:rsidR="002164DE">
        <w:rPr>
          <w:rFonts w:ascii="Arial" w:hAnsi="Arial" w:cs="Arial"/>
          <w:sz w:val="24"/>
          <w:szCs w:val="24"/>
        </w:rPr>
        <w:t xml:space="preserve">five </w:t>
      </w:r>
      <w:r w:rsidR="009D4F52">
        <w:rPr>
          <w:rFonts w:ascii="Arial" w:hAnsi="Arial" w:cs="Arial"/>
          <w:sz w:val="24"/>
          <w:szCs w:val="24"/>
        </w:rPr>
        <w:t>calendar d</w:t>
      </w:r>
      <w:r w:rsidR="0040459A" w:rsidRPr="001A3436">
        <w:rPr>
          <w:rFonts w:ascii="Arial" w:hAnsi="Arial" w:cs="Arial"/>
          <w:sz w:val="24"/>
          <w:szCs w:val="24"/>
        </w:rPr>
        <w:t>ays</w:t>
      </w:r>
      <w:r w:rsidR="00A8238E" w:rsidRPr="001A3436">
        <w:rPr>
          <w:rFonts w:ascii="Arial" w:hAnsi="Arial" w:cs="Arial"/>
          <w:sz w:val="24"/>
          <w:szCs w:val="24"/>
        </w:rPr>
        <w:t xml:space="preserve"> prior to </w:t>
      </w:r>
      <w:r w:rsidR="00CE6041" w:rsidRPr="001A3436">
        <w:rPr>
          <w:rFonts w:ascii="Arial" w:hAnsi="Arial" w:cs="Arial"/>
          <w:sz w:val="24"/>
          <w:szCs w:val="24"/>
        </w:rPr>
        <w:t xml:space="preserve">the Closing Date and Time. </w:t>
      </w:r>
      <w:r w:rsidR="00A8238E" w:rsidRPr="001A3436">
        <w:rPr>
          <w:rFonts w:ascii="Arial" w:hAnsi="Arial" w:cs="Arial"/>
          <w:sz w:val="24"/>
          <w:szCs w:val="24"/>
        </w:rPr>
        <w:t xml:space="preserve">No requests for change or protests of solicitation specifications or </w:t>
      </w:r>
      <w:r w:rsidR="006277F2" w:rsidRPr="001A3436">
        <w:rPr>
          <w:rFonts w:ascii="Arial" w:hAnsi="Arial" w:cs="Arial"/>
          <w:sz w:val="24"/>
          <w:szCs w:val="24"/>
        </w:rPr>
        <w:t>contract</w:t>
      </w:r>
      <w:r w:rsidR="00A8238E" w:rsidRPr="001A3436">
        <w:rPr>
          <w:rFonts w:ascii="Arial" w:hAnsi="Arial" w:cs="Arial"/>
          <w:sz w:val="24"/>
          <w:szCs w:val="24"/>
        </w:rPr>
        <w:t xml:space="preserve"> provisions will be considered after the deadline stated above.</w:t>
      </w:r>
    </w:p>
    <w:p w:rsidR="00336DAD" w:rsidRPr="001A3436" w:rsidRDefault="00336DAD" w:rsidP="00336DAD">
      <w:pPr>
        <w:pStyle w:val="ListParagraph"/>
        <w:keepNext/>
        <w:widowControl/>
        <w:tabs>
          <w:tab w:val="left" w:pos="720"/>
          <w:tab w:val="left" w:pos="3600"/>
        </w:tabs>
        <w:ind w:left="1656"/>
        <w:contextualSpacing w:val="0"/>
        <w:rPr>
          <w:rFonts w:ascii="Arial" w:hAnsi="Arial" w:cs="Arial"/>
          <w:sz w:val="24"/>
          <w:szCs w:val="24"/>
        </w:rPr>
      </w:pPr>
    </w:p>
    <w:p w:rsidR="0093439E" w:rsidRPr="001A3436" w:rsidRDefault="0093439E" w:rsidP="0025147D">
      <w:pPr>
        <w:pStyle w:val="ListParagraph"/>
        <w:keepNext/>
        <w:widowControl/>
        <w:numPr>
          <w:ilvl w:val="2"/>
          <w:numId w:val="3"/>
        </w:numPr>
        <w:tabs>
          <w:tab w:val="left" w:pos="720"/>
          <w:tab w:val="left" w:pos="3600"/>
        </w:tabs>
        <w:contextualSpacing w:val="0"/>
        <w:rPr>
          <w:rFonts w:ascii="Arial" w:hAnsi="Arial" w:cs="Arial"/>
          <w:b/>
          <w:sz w:val="24"/>
          <w:szCs w:val="24"/>
        </w:rPr>
      </w:pPr>
      <w:r w:rsidRPr="001A3436">
        <w:rPr>
          <w:rFonts w:ascii="Arial" w:hAnsi="Arial" w:cs="Arial"/>
          <w:b/>
          <w:i/>
          <w:sz w:val="24"/>
          <w:szCs w:val="24"/>
        </w:rPr>
        <w:t>Requirements</w:t>
      </w:r>
      <w:r w:rsidRPr="001A3436">
        <w:rPr>
          <w:rFonts w:ascii="Arial" w:hAnsi="Arial" w:cs="Arial"/>
          <w:b/>
          <w:sz w:val="24"/>
          <w:szCs w:val="24"/>
        </w:rPr>
        <w:t>.</w:t>
      </w:r>
      <w:r w:rsidR="00A8238E" w:rsidRPr="001A3436">
        <w:rPr>
          <w:rFonts w:ascii="Arial" w:hAnsi="Arial" w:cs="Arial"/>
          <w:b/>
          <w:sz w:val="24"/>
          <w:szCs w:val="24"/>
        </w:rPr>
        <w:t xml:space="preserve">  </w:t>
      </w:r>
      <w:r w:rsidR="00A8238E" w:rsidRPr="001A3436">
        <w:rPr>
          <w:rFonts w:ascii="Arial" w:hAnsi="Arial" w:cs="Arial"/>
          <w:sz w:val="24"/>
          <w:szCs w:val="24"/>
        </w:rPr>
        <w:t xml:space="preserve">Such requests for change or protests will include the reasons for the request for change or protest, and proposed changes to specifications or provisions. Envelopes or e-mails containing requests for change or protest must be marked </w:t>
      </w:r>
      <w:r w:rsidR="00A8238E" w:rsidRPr="001A3436">
        <w:rPr>
          <w:rFonts w:ascii="Arial" w:hAnsi="Arial" w:cs="Arial"/>
          <w:b/>
          <w:sz w:val="24"/>
          <w:szCs w:val="24"/>
        </w:rPr>
        <w:t xml:space="preserve">SOLICITATION SPECIFICATION or </w:t>
      </w:r>
      <w:r w:rsidR="006277F2" w:rsidRPr="001A3436">
        <w:rPr>
          <w:rFonts w:ascii="Arial" w:hAnsi="Arial" w:cs="Arial"/>
          <w:b/>
          <w:sz w:val="24"/>
          <w:szCs w:val="24"/>
        </w:rPr>
        <w:t>CONTRACT</w:t>
      </w:r>
      <w:r w:rsidR="00A8238E" w:rsidRPr="001A3436">
        <w:rPr>
          <w:rFonts w:ascii="Arial" w:hAnsi="Arial" w:cs="Arial"/>
          <w:b/>
          <w:sz w:val="24"/>
          <w:szCs w:val="24"/>
        </w:rPr>
        <w:t xml:space="preserve"> PROVISION REQUEST FOR CHANGE  PROTEST</w:t>
      </w:r>
      <w:r w:rsidR="00A8238E" w:rsidRPr="001A3436">
        <w:rPr>
          <w:rFonts w:ascii="Arial" w:hAnsi="Arial" w:cs="Arial"/>
          <w:sz w:val="24"/>
          <w:szCs w:val="24"/>
        </w:rPr>
        <w:t xml:space="preserve">, and must identify the ITB </w:t>
      </w:r>
      <w:r w:rsidR="00CE6041" w:rsidRPr="001A3436">
        <w:rPr>
          <w:rFonts w:ascii="Arial" w:hAnsi="Arial" w:cs="Arial"/>
          <w:sz w:val="24"/>
          <w:szCs w:val="24"/>
        </w:rPr>
        <w:t>Title, ITB N</w:t>
      </w:r>
      <w:r w:rsidR="00A8238E" w:rsidRPr="001A3436">
        <w:rPr>
          <w:rFonts w:ascii="Arial" w:hAnsi="Arial" w:cs="Arial"/>
          <w:sz w:val="24"/>
          <w:szCs w:val="24"/>
        </w:rPr>
        <w:t xml:space="preserve">umber </w:t>
      </w:r>
      <w:r w:rsidR="00CE6041" w:rsidRPr="001A3436">
        <w:rPr>
          <w:rFonts w:ascii="Arial" w:hAnsi="Arial" w:cs="Arial"/>
          <w:sz w:val="24"/>
          <w:szCs w:val="24"/>
        </w:rPr>
        <w:t>and the</w:t>
      </w:r>
      <w:r w:rsidR="00A8238E" w:rsidRPr="001A3436">
        <w:rPr>
          <w:rFonts w:ascii="Arial" w:hAnsi="Arial" w:cs="Arial"/>
          <w:sz w:val="24"/>
          <w:szCs w:val="24"/>
        </w:rPr>
        <w:t xml:space="preserve"> Closing Date and Time. University reserves the right to amend this ITB, extend the Closing Date and Time, or deny the request or protest.</w:t>
      </w:r>
    </w:p>
    <w:p w:rsidR="001A3436" w:rsidRPr="001A3436" w:rsidRDefault="001A3436" w:rsidP="001A3436">
      <w:pPr>
        <w:keepNext/>
        <w:widowControl/>
        <w:tabs>
          <w:tab w:val="left" w:pos="720"/>
          <w:tab w:val="left" w:pos="3600"/>
        </w:tabs>
        <w:rPr>
          <w:rFonts w:ascii="Arial" w:hAnsi="Arial" w:cs="Arial"/>
          <w:b/>
          <w:sz w:val="24"/>
          <w:szCs w:val="24"/>
        </w:rPr>
      </w:pPr>
    </w:p>
    <w:p w:rsidR="0093439E" w:rsidRDefault="00A8238E" w:rsidP="0025147D">
      <w:pPr>
        <w:pStyle w:val="ListParagraph"/>
        <w:keepNext/>
        <w:widowControl/>
        <w:numPr>
          <w:ilvl w:val="2"/>
          <w:numId w:val="3"/>
        </w:numPr>
        <w:tabs>
          <w:tab w:val="left" w:pos="720"/>
          <w:tab w:val="left" w:pos="3600"/>
        </w:tabs>
        <w:contextualSpacing w:val="0"/>
        <w:rPr>
          <w:rFonts w:ascii="Arial" w:hAnsi="Arial" w:cs="Arial"/>
          <w:sz w:val="24"/>
          <w:szCs w:val="24"/>
        </w:rPr>
      </w:pPr>
      <w:r w:rsidRPr="001A3436">
        <w:rPr>
          <w:rFonts w:ascii="Arial" w:hAnsi="Arial" w:cs="Arial"/>
          <w:b/>
          <w:i/>
          <w:sz w:val="24"/>
          <w:szCs w:val="24"/>
        </w:rPr>
        <w:t xml:space="preserve">Bidder Requests Not </w:t>
      </w:r>
      <w:r w:rsidR="0093439E" w:rsidRPr="001A3436">
        <w:rPr>
          <w:rFonts w:ascii="Arial" w:hAnsi="Arial" w:cs="Arial"/>
          <w:b/>
          <w:i/>
          <w:sz w:val="24"/>
          <w:szCs w:val="24"/>
        </w:rPr>
        <w:t>Addenda</w:t>
      </w:r>
      <w:r w:rsidR="0093439E" w:rsidRPr="001A3436">
        <w:rPr>
          <w:rFonts w:ascii="Arial" w:hAnsi="Arial" w:cs="Arial"/>
          <w:b/>
          <w:sz w:val="24"/>
          <w:szCs w:val="24"/>
        </w:rPr>
        <w:t xml:space="preserve">.  </w:t>
      </w:r>
      <w:r w:rsidR="0093439E" w:rsidRPr="001A3436">
        <w:rPr>
          <w:rFonts w:ascii="Arial" w:hAnsi="Arial" w:cs="Arial"/>
          <w:sz w:val="24"/>
          <w:szCs w:val="24"/>
        </w:rPr>
        <w:t xml:space="preserve">Only documents issued as Written Addenda by </w:t>
      </w:r>
      <w:r w:rsidR="00BD5F5A" w:rsidRPr="001A3436">
        <w:rPr>
          <w:rFonts w:ascii="Arial" w:hAnsi="Arial" w:cs="Arial"/>
          <w:sz w:val="24"/>
          <w:szCs w:val="24"/>
        </w:rPr>
        <w:t>University</w:t>
      </w:r>
      <w:r w:rsidR="0093439E" w:rsidRPr="001A3436">
        <w:rPr>
          <w:rFonts w:ascii="Arial" w:hAnsi="Arial" w:cs="Arial"/>
          <w:sz w:val="24"/>
          <w:szCs w:val="24"/>
        </w:rPr>
        <w:t xml:space="preserve"> serve to change the </w:t>
      </w:r>
      <w:r w:rsidR="00BD5F5A" w:rsidRPr="001A3436">
        <w:rPr>
          <w:rFonts w:ascii="Arial" w:hAnsi="Arial" w:cs="Arial"/>
          <w:sz w:val="24"/>
          <w:szCs w:val="24"/>
        </w:rPr>
        <w:t>ITB</w:t>
      </w:r>
      <w:r w:rsidR="0093439E" w:rsidRPr="001A3436">
        <w:rPr>
          <w:rFonts w:ascii="Arial" w:hAnsi="Arial" w:cs="Arial"/>
          <w:sz w:val="24"/>
          <w:szCs w:val="24"/>
        </w:rPr>
        <w:t xml:space="preserve"> in any way. No other direction received by the </w:t>
      </w:r>
      <w:r w:rsidR="00BD5F5A" w:rsidRPr="001A3436">
        <w:rPr>
          <w:rFonts w:ascii="Arial" w:hAnsi="Arial" w:cs="Arial"/>
          <w:sz w:val="24"/>
          <w:szCs w:val="24"/>
        </w:rPr>
        <w:t>Bidder</w:t>
      </w:r>
      <w:r w:rsidR="0093439E" w:rsidRPr="001A3436">
        <w:rPr>
          <w:rFonts w:ascii="Arial" w:hAnsi="Arial" w:cs="Arial"/>
          <w:sz w:val="24"/>
          <w:szCs w:val="24"/>
        </w:rPr>
        <w:t xml:space="preserve">, written or verbal, serves to change the </w:t>
      </w:r>
      <w:r w:rsidR="00BD5F5A" w:rsidRPr="001A3436">
        <w:rPr>
          <w:rFonts w:ascii="Arial" w:hAnsi="Arial" w:cs="Arial"/>
          <w:sz w:val="24"/>
          <w:szCs w:val="24"/>
        </w:rPr>
        <w:t>ITB</w:t>
      </w:r>
      <w:r w:rsidR="0093439E" w:rsidRPr="001A3436">
        <w:rPr>
          <w:rFonts w:ascii="Arial" w:hAnsi="Arial" w:cs="Arial"/>
          <w:sz w:val="24"/>
          <w:szCs w:val="24"/>
        </w:rPr>
        <w:t xml:space="preserve">. </w:t>
      </w:r>
      <w:r w:rsidR="00BD5F5A" w:rsidRPr="001A3436">
        <w:rPr>
          <w:rFonts w:ascii="Arial" w:hAnsi="Arial" w:cs="Arial"/>
          <w:sz w:val="24"/>
          <w:szCs w:val="24"/>
        </w:rPr>
        <w:t>University</w:t>
      </w:r>
      <w:r w:rsidR="0093439E" w:rsidRPr="001A3436">
        <w:rPr>
          <w:rFonts w:ascii="Arial" w:hAnsi="Arial" w:cs="Arial"/>
          <w:sz w:val="24"/>
          <w:szCs w:val="24"/>
        </w:rPr>
        <w:t xml:space="preserve"> will </w:t>
      </w:r>
      <w:r w:rsidR="00BD5F5A" w:rsidRPr="001A3436">
        <w:rPr>
          <w:rFonts w:ascii="Arial" w:hAnsi="Arial" w:cs="Arial"/>
          <w:sz w:val="24"/>
          <w:szCs w:val="24"/>
        </w:rPr>
        <w:t>p</w:t>
      </w:r>
      <w:r w:rsidR="00BF1B08" w:rsidRPr="001A3436">
        <w:rPr>
          <w:rFonts w:ascii="Arial" w:hAnsi="Arial" w:cs="Arial"/>
          <w:sz w:val="24"/>
          <w:szCs w:val="24"/>
        </w:rPr>
        <w:t>ost</w:t>
      </w:r>
      <w:r w:rsidR="009D4F52">
        <w:rPr>
          <w:rFonts w:ascii="Arial" w:hAnsi="Arial" w:cs="Arial"/>
          <w:sz w:val="24"/>
          <w:szCs w:val="24"/>
        </w:rPr>
        <w:t xml:space="preserve"> Addenda on the OUS website.</w:t>
      </w:r>
    </w:p>
    <w:p w:rsidR="001A3436" w:rsidRPr="001A3436" w:rsidRDefault="001A3436" w:rsidP="001A3436">
      <w:pPr>
        <w:keepNext/>
        <w:widowControl/>
        <w:tabs>
          <w:tab w:val="left" w:pos="720"/>
          <w:tab w:val="left" w:pos="3600"/>
        </w:tabs>
        <w:rPr>
          <w:rFonts w:ascii="Arial" w:hAnsi="Arial" w:cs="Arial"/>
          <w:sz w:val="24"/>
          <w:szCs w:val="24"/>
        </w:rPr>
      </w:pPr>
    </w:p>
    <w:p w:rsidR="00896E90" w:rsidRDefault="0093439E"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CD1F41">
        <w:rPr>
          <w:rFonts w:ascii="Arial" w:hAnsi="Arial" w:cs="Arial"/>
          <w:b/>
          <w:sz w:val="24"/>
          <w:szCs w:val="24"/>
          <w:u w:val="single"/>
        </w:rPr>
        <w:t>Bid Preparation</w:t>
      </w:r>
      <w:r w:rsidRPr="00CD1F41">
        <w:rPr>
          <w:rFonts w:ascii="Arial" w:hAnsi="Arial" w:cs="Arial"/>
          <w:b/>
          <w:sz w:val="24"/>
          <w:szCs w:val="24"/>
        </w:rPr>
        <w:t>.</w:t>
      </w:r>
    </w:p>
    <w:p w:rsidR="001A3436" w:rsidRPr="00CD1F41" w:rsidRDefault="001A3436" w:rsidP="001A3436">
      <w:pPr>
        <w:pStyle w:val="ListParagraph"/>
        <w:keepNext/>
        <w:widowControl/>
        <w:tabs>
          <w:tab w:val="left" w:pos="720"/>
          <w:tab w:val="left" w:pos="3600"/>
        </w:tabs>
        <w:contextualSpacing w:val="0"/>
        <w:rPr>
          <w:rFonts w:ascii="Arial" w:hAnsi="Arial" w:cs="Arial"/>
          <w:b/>
          <w:sz w:val="24"/>
          <w:szCs w:val="24"/>
        </w:rPr>
      </w:pPr>
    </w:p>
    <w:p w:rsidR="00A8238E" w:rsidRPr="00336DAD" w:rsidRDefault="00A8238E" w:rsidP="0025147D">
      <w:pPr>
        <w:pStyle w:val="ListParagraph"/>
        <w:keepNext/>
        <w:widowControl/>
        <w:numPr>
          <w:ilvl w:val="2"/>
          <w:numId w:val="3"/>
        </w:numPr>
        <w:tabs>
          <w:tab w:val="left" w:pos="720"/>
          <w:tab w:val="left" w:pos="3600"/>
        </w:tabs>
        <w:contextualSpacing w:val="0"/>
        <w:rPr>
          <w:rFonts w:ascii="Arial" w:hAnsi="Arial" w:cs="Arial"/>
          <w:b/>
          <w:sz w:val="24"/>
          <w:szCs w:val="24"/>
        </w:rPr>
      </w:pPr>
      <w:r w:rsidRPr="001A3436">
        <w:rPr>
          <w:rFonts w:ascii="Arial" w:hAnsi="Arial" w:cs="Arial"/>
          <w:b/>
          <w:i/>
          <w:sz w:val="24"/>
          <w:szCs w:val="24"/>
        </w:rPr>
        <w:t>Completeness</w:t>
      </w:r>
      <w:r w:rsidRPr="001A3436">
        <w:rPr>
          <w:rFonts w:ascii="Arial" w:hAnsi="Arial" w:cs="Arial"/>
          <w:b/>
          <w:sz w:val="24"/>
          <w:szCs w:val="24"/>
        </w:rPr>
        <w:t xml:space="preserve">. </w:t>
      </w:r>
      <w:r w:rsidR="001A3436" w:rsidRPr="001A3436">
        <w:rPr>
          <w:rFonts w:ascii="Arial" w:hAnsi="Arial" w:cs="Arial"/>
          <w:b/>
          <w:sz w:val="24"/>
          <w:szCs w:val="24"/>
        </w:rPr>
        <w:t xml:space="preserve">  </w:t>
      </w:r>
      <w:r w:rsidRPr="001A3436">
        <w:rPr>
          <w:rFonts w:ascii="Arial" w:hAnsi="Arial" w:cs="Arial"/>
          <w:sz w:val="24"/>
          <w:szCs w:val="24"/>
        </w:rPr>
        <w:t>Unless Bidders are specifically authorized by this ITB to take exceptions or to le</w:t>
      </w:r>
      <w:r w:rsidR="00B66A77" w:rsidRPr="001A3436">
        <w:rPr>
          <w:rFonts w:ascii="Arial" w:hAnsi="Arial" w:cs="Arial"/>
          <w:sz w:val="24"/>
          <w:szCs w:val="24"/>
        </w:rPr>
        <w:t>ave terms open to negotiation, B</w:t>
      </w:r>
      <w:r w:rsidRPr="001A3436">
        <w:rPr>
          <w:rFonts w:ascii="Arial" w:hAnsi="Arial" w:cs="Arial"/>
          <w:sz w:val="24"/>
          <w:szCs w:val="24"/>
        </w:rPr>
        <w:t>ids will be a complete offer and will be subject to the terms of this ITB. Bids must include all information required herein to be fully responsive to this ITB and to be evaluated and considered for award. Failure to do so may be deemed suffici</w:t>
      </w:r>
      <w:r w:rsidR="00B66A77" w:rsidRPr="001A3436">
        <w:rPr>
          <w:rFonts w:ascii="Arial" w:hAnsi="Arial" w:cs="Arial"/>
          <w:sz w:val="24"/>
          <w:szCs w:val="24"/>
        </w:rPr>
        <w:t>ent cause for rejection of the B</w:t>
      </w:r>
      <w:r w:rsidR="00E2658C" w:rsidRPr="001A3436">
        <w:rPr>
          <w:rFonts w:ascii="Arial" w:hAnsi="Arial" w:cs="Arial"/>
          <w:sz w:val="24"/>
          <w:szCs w:val="24"/>
        </w:rPr>
        <w:t>id as “non-</w:t>
      </w:r>
      <w:r w:rsidRPr="001A3436">
        <w:rPr>
          <w:rFonts w:ascii="Arial" w:hAnsi="Arial" w:cs="Arial"/>
          <w:sz w:val="24"/>
          <w:szCs w:val="24"/>
        </w:rPr>
        <w:t>responsive.”</w:t>
      </w:r>
    </w:p>
    <w:p w:rsidR="00336DAD" w:rsidRPr="001A3436" w:rsidRDefault="00336DAD" w:rsidP="00336DAD">
      <w:pPr>
        <w:pStyle w:val="ListParagraph"/>
        <w:keepNext/>
        <w:widowControl/>
        <w:tabs>
          <w:tab w:val="left" w:pos="720"/>
          <w:tab w:val="left" w:pos="3600"/>
        </w:tabs>
        <w:ind w:left="1656"/>
        <w:contextualSpacing w:val="0"/>
        <w:rPr>
          <w:rFonts w:ascii="Arial" w:hAnsi="Arial" w:cs="Arial"/>
          <w:b/>
          <w:sz w:val="24"/>
          <w:szCs w:val="24"/>
        </w:rPr>
      </w:pPr>
    </w:p>
    <w:p w:rsidR="00A8238E" w:rsidRPr="003F74C1" w:rsidRDefault="00A8238E" w:rsidP="0025147D">
      <w:pPr>
        <w:pStyle w:val="ListParagraph"/>
        <w:keepNext/>
        <w:widowControl/>
        <w:numPr>
          <w:ilvl w:val="2"/>
          <w:numId w:val="3"/>
        </w:numPr>
        <w:tabs>
          <w:tab w:val="left" w:pos="720"/>
          <w:tab w:val="left" w:pos="3600"/>
        </w:tabs>
        <w:contextualSpacing w:val="0"/>
        <w:rPr>
          <w:rFonts w:ascii="Arial" w:hAnsi="Arial" w:cs="Arial"/>
          <w:sz w:val="24"/>
          <w:szCs w:val="24"/>
        </w:rPr>
      </w:pPr>
      <w:r w:rsidRPr="003F74C1">
        <w:rPr>
          <w:rFonts w:ascii="Arial" w:hAnsi="Arial" w:cs="Arial"/>
          <w:b/>
          <w:i/>
          <w:sz w:val="24"/>
          <w:szCs w:val="24"/>
        </w:rPr>
        <w:t>Organization</w:t>
      </w:r>
      <w:r w:rsidRPr="003F74C1">
        <w:rPr>
          <w:rFonts w:ascii="Arial" w:hAnsi="Arial" w:cs="Arial"/>
          <w:b/>
          <w:sz w:val="24"/>
          <w:szCs w:val="24"/>
        </w:rPr>
        <w:t xml:space="preserve">. </w:t>
      </w:r>
      <w:r w:rsidR="003F74C1" w:rsidRPr="003F74C1">
        <w:rPr>
          <w:rFonts w:ascii="Arial" w:hAnsi="Arial" w:cs="Arial"/>
          <w:b/>
          <w:sz w:val="24"/>
          <w:szCs w:val="24"/>
        </w:rPr>
        <w:t xml:space="preserve">  </w:t>
      </w:r>
      <w:r w:rsidRPr="003F74C1">
        <w:rPr>
          <w:rFonts w:ascii="Arial" w:hAnsi="Arial" w:cs="Arial"/>
          <w:sz w:val="24"/>
          <w:szCs w:val="24"/>
        </w:rPr>
        <w:t xml:space="preserve">Bid responses must follow the organization and format described in this ITB. Bid responses must clearly identify the question or request to which the Bidder is addressing and restate the Section </w:t>
      </w:r>
      <w:r w:rsidRPr="003F74C1">
        <w:rPr>
          <w:rFonts w:ascii="Arial" w:hAnsi="Arial" w:cs="Arial"/>
          <w:sz w:val="24"/>
          <w:szCs w:val="24"/>
        </w:rPr>
        <w:lastRenderedPageBreak/>
        <w:t>number with each response. All responses must be organized in the order in which the question or request was presented in the ITB. Bids that do not follow the format described in this ITB may at University’s sole discretion be deemed “non-responsive,” and receive no further consideration.</w:t>
      </w:r>
    </w:p>
    <w:p w:rsidR="00A86852" w:rsidRPr="00CD1F41" w:rsidRDefault="00A86852" w:rsidP="0025147D">
      <w:pPr>
        <w:pStyle w:val="ListParagraph"/>
        <w:widowControl/>
        <w:tabs>
          <w:tab w:val="left" w:pos="720"/>
          <w:tab w:val="left" w:pos="3600"/>
        </w:tabs>
        <w:ind w:left="1656"/>
        <w:contextualSpacing w:val="0"/>
        <w:rPr>
          <w:rFonts w:ascii="Arial" w:hAnsi="Arial" w:cs="Arial"/>
          <w:b/>
          <w:sz w:val="24"/>
          <w:szCs w:val="24"/>
        </w:rPr>
      </w:pPr>
    </w:p>
    <w:p w:rsidR="00A8238E" w:rsidRPr="00A86852" w:rsidRDefault="00A8238E" w:rsidP="0025147D">
      <w:pPr>
        <w:pStyle w:val="ListParagraph"/>
        <w:keepNext/>
        <w:widowControl/>
        <w:numPr>
          <w:ilvl w:val="2"/>
          <w:numId w:val="3"/>
        </w:numPr>
        <w:tabs>
          <w:tab w:val="left" w:pos="720"/>
          <w:tab w:val="left" w:pos="3600"/>
        </w:tabs>
        <w:contextualSpacing w:val="0"/>
        <w:rPr>
          <w:rFonts w:ascii="Arial" w:hAnsi="Arial" w:cs="Arial"/>
          <w:b/>
          <w:sz w:val="24"/>
          <w:szCs w:val="24"/>
        </w:rPr>
      </w:pPr>
      <w:r w:rsidRPr="00A86852">
        <w:rPr>
          <w:rFonts w:ascii="Arial" w:hAnsi="Arial" w:cs="Arial"/>
          <w:b/>
          <w:i/>
          <w:sz w:val="24"/>
          <w:szCs w:val="24"/>
        </w:rPr>
        <w:t>Writing and Signature</w:t>
      </w:r>
      <w:r w:rsidRPr="00A86852">
        <w:rPr>
          <w:rFonts w:ascii="Arial" w:hAnsi="Arial" w:cs="Arial"/>
          <w:b/>
          <w:sz w:val="24"/>
          <w:szCs w:val="24"/>
        </w:rPr>
        <w:t xml:space="preserve">.  </w:t>
      </w:r>
      <w:r w:rsidRPr="00A86852">
        <w:rPr>
          <w:rFonts w:ascii="Arial" w:hAnsi="Arial" w:cs="Arial"/>
          <w:sz w:val="24"/>
          <w:szCs w:val="24"/>
        </w:rPr>
        <w:t>Bids must be in writing and must be signed by an authorized representative of the Bidder. Alterations or erasures must be initialed in</w:t>
      </w:r>
      <w:r w:rsidR="00B66A77" w:rsidRPr="00A86852">
        <w:rPr>
          <w:rFonts w:ascii="Arial" w:hAnsi="Arial" w:cs="Arial"/>
          <w:sz w:val="24"/>
          <w:szCs w:val="24"/>
        </w:rPr>
        <w:t xml:space="preserve"> ink by the person signing the </w:t>
      </w:r>
      <w:r w:rsidR="00DC049C" w:rsidRPr="00A86852">
        <w:rPr>
          <w:rFonts w:ascii="Arial" w:hAnsi="Arial" w:cs="Arial"/>
          <w:sz w:val="24"/>
          <w:szCs w:val="24"/>
        </w:rPr>
        <w:t>Representations, Certifications and Acknowledgments</w:t>
      </w:r>
      <w:r w:rsidRPr="00A86852">
        <w:rPr>
          <w:rFonts w:ascii="Arial" w:hAnsi="Arial" w:cs="Arial"/>
          <w:sz w:val="24"/>
          <w:szCs w:val="24"/>
        </w:rPr>
        <w:t xml:space="preserve">. </w:t>
      </w:r>
      <w:r w:rsidR="00B66A77" w:rsidRPr="00A86852">
        <w:rPr>
          <w:rFonts w:ascii="Arial" w:hAnsi="Arial" w:cs="Arial"/>
          <w:sz w:val="24"/>
          <w:szCs w:val="24"/>
        </w:rPr>
        <w:t>No verbal B</w:t>
      </w:r>
      <w:r w:rsidRPr="00A86852">
        <w:rPr>
          <w:rFonts w:ascii="Arial" w:hAnsi="Arial" w:cs="Arial"/>
          <w:sz w:val="24"/>
          <w:szCs w:val="24"/>
        </w:rPr>
        <w:t>ids will be accepted.</w:t>
      </w:r>
    </w:p>
    <w:p w:rsidR="00A86852" w:rsidRPr="00A86852" w:rsidRDefault="00A86852" w:rsidP="00A86852">
      <w:pPr>
        <w:pStyle w:val="ListParagraph"/>
        <w:keepNext/>
        <w:widowControl/>
        <w:tabs>
          <w:tab w:val="left" w:pos="720"/>
          <w:tab w:val="left" w:pos="3600"/>
        </w:tabs>
        <w:ind w:left="1656"/>
        <w:contextualSpacing w:val="0"/>
        <w:rPr>
          <w:rFonts w:ascii="Arial" w:hAnsi="Arial" w:cs="Arial"/>
          <w:b/>
          <w:sz w:val="24"/>
          <w:szCs w:val="24"/>
        </w:rPr>
      </w:pPr>
    </w:p>
    <w:p w:rsidR="0093439E" w:rsidRDefault="0093439E"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CD1F41">
        <w:rPr>
          <w:rFonts w:ascii="Arial" w:hAnsi="Arial" w:cs="Arial"/>
          <w:b/>
          <w:sz w:val="24"/>
          <w:szCs w:val="24"/>
          <w:u w:val="single"/>
        </w:rPr>
        <w:t>Bid Submission</w:t>
      </w:r>
      <w:r w:rsidRPr="00CD1F41">
        <w:rPr>
          <w:rFonts w:ascii="Arial" w:hAnsi="Arial" w:cs="Arial"/>
          <w:b/>
          <w:sz w:val="24"/>
          <w:szCs w:val="24"/>
        </w:rPr>
        <w:t>.</w:t>
      </w:r>
    </w:p>
    <w:p w:rsidR="00A86852" w:rsidRPr="00CD1F41" w:rsidRDefault="00A86852" w:rsidP="00A86852">
      <w:pPr>
        <w:pStyle w:val="ListParagraph"/>
        <w:keepNext/>
        <w:widowControl/>
        <w:tabs>
          <w:tab w:val="left" w:pos="720"/>
          <w:tab w:val="left" w:pos="3600"/>
        </w:tabs>
        <w:contextualSpacing w:val="0"/>
        <w:rPr>
          <w:rFonts w:ascii="Arial" w:hAnsi="Arial" w:cs="Arial"/>
          <w:b/>
          <w:sz w:val="24"/>
          <w:szCs w:val="24"/>
        </w:rPr>
      </w:pPr>
    </w:p>
    <w:p w:rsidR="007D34CE" w:rsidRPr="00A86852" w:rsidRDefault="007D34CE" w:rsidP="0025147D">
      <w:pPr>
        <w:pStyle w:val="ListParagraph"/>
        <w:keepNext/>
        <w:widowControl/>
        <w:numPr>
          <w:ilvl w:val="2"/>
          <w:numId w:val="3"/>
        </w:numPr>
        <w:tabs>
          <w:tab w:val="left" w:pos="720"/>
          <w:tab w:val="left" w:pos="3600"/>
        </w:tabs>
        <w:contextualSpacing w:val="0"/>
        <w:rPr>
          <w:rFonts w:ascii="Arial" w:hAnsi="Arial" w:cs="Arial"/>
          <w:sz w:val="24"/>
          <w:szCs w:val="24"/>
        </w:rPr>
      </w:pPr>
      <w:r w:rsidRPr="00A86852">
        <w:rPr>
          <w:rFonts w:ascii="Arial" w:hAnsi="Arial" w:cs="Arial"/>
          <w:b/>
          <w:i/>
          <w:sz w:val="24"/>
          <w:szCs w:val="24"/>
        </w:rPr>
        <w:t>Form</w:t>
      </w:r>
      <w:r w:rsidRPr="00A86852">
        <w:rPr>
          <w:rFonts w:ascii="Arial" w:hAnsi="Arial" w:cs="Arial"/>
          <w:b/>
          <w:sz w:val="24"/>
          <w:szCs w:val="24"/>
        </w:rPr>
        <w:t>.</w:t>
      </w:r>
      <w:r w:rsidR="00A86852" w:rsidRPr="00A86852">
        <w:rPr>
          <w:rFonts w:ascii="Arial" w:hAnsi="Arial" w:cs="Arial"/>
          <w:b/>
          <w:sz w:val="24"/>
          <w:szCs w:val="24"/>
        </w:rPr>
        <w:t xml:space="preserve">  </w:t>
      </w:r>
      <w:r w:rsidRPr="00A86852">
        <w:rPr>
          <w:rFonts w:ascii="Arial" w:hAnsi="Arial" w:cs="Arial"/>
          <w:sz w:val="24"/>
          <w:szCs w:val="24"/>
        </w:rPr>
        <w:t>Bids may be submitted manually or electronically.</w:t>
      </w:r>
    </w:p>
    <w:p w:rsidR="00A86852" w:rsidRDefault="00A86852" w:rsidP="0025147D">
      <w:pPr>
        <w:pStyle w:val="ListParagraph"/>
        <w:widowControl/>
        <w:tabs>
          <w:tab w:val="left" w:pos="720"/>
          <w:tab w:val="left" w:pos="3600"/>
        </w:tabs>
        <w:ind w:left="1656"/>
        <w:contextualSpacing w:val="0"/>
        <w:rPr>
          <w:rFonts w:ascii="Arial" w:hAnsi="Arial" w:cs="Arial"/>
          <w:i/>
          <w:sz w:val="24"/>
          <w:szCs w:val="24"/>
          <w:u w:val="single"/>
        </w:rPr>
      </w:pPr>
    </w:p>
    <w:p w:rsidR="0079048B" w:rsidRDefault="009A0F25" w:rsidP="0079048B">
      <w:pPr>
        <w:pStyle w:val="ListParagraph"/>
        <w:widowControl/>
        <w:tabs>
          <w:tab w:val="left" w:pos="720"/>
          <w:tab w:val="left" w:pos="3600"/>
        </w:tabs>
        <w:ind w:left="1656"/>
        <w:contextualSpacing w:val="0"/>
        <w:rPr>
          <w:rFonts w:ascii="Arial" w:hAnsi="Arial" w:cs="Arial"/>
          <w:sz w:val="24"/>
          <w:szCs w:val="24"/>
        </w:rPr>
      </w:pPr>
      <w:r w:rsidRPr="00CD1F41">
        <w:rPr>
          <w:rFonts w:ascii="Arial" w:hAnsi="Arial" w:cs="Arial"/>
          <w:i/>
          <w:sz w:val="24"/>
          <w:szCs w:val="24"/>
          <w:u w:val="single"/>
        </w:rPr>
        <w:t>Electronic Submissions</w:t>
      </w:r>
      <w:r w:rsidRPr="00CD1F41">
        <w:rPr>
          <w:rFonts w:ascii="Arial" w:hAnsi="Arial" w:cs="Arial"/>
          <w:sz w:val="24"/>
          <w:szCs w:val="24"/>
        </w:rPr>
        <w:t>.</w:t>
      </w:r>
      <w:r w:rsidR="00A86852">
        <w:rPr>
          <w:rFonts w:ascii="Arial" w:hAnsi="Arial" w:cs="Arial"/>
          <w:sz w:val="24"/>
          <w:szCs w:val="24"/>
        </w:rPr>
        <w:t xml:space="preserve">  </w:t>
      </w:r>
      <w:r w:rsidR="007D34CE" w:rsidRPr="00CD1F41">
        <w:rPr>
          <w:rFonts w:ascii="Arial" w:hAnsi="Arial" w:cs="Arial"/>
          <w:sz w:val="24"/>
          <w:szCs w:val="24"/>
        </w:rPr>
        <w:t xml:space="preserve">Bidders are encouraged to </w:t>
      </w:r>
      <w:r w:rsidR="00B66A77" w:rsidRPr="00CD1F41">
        <w:rPr>
          <w:rFonts w:ascii="Arial" w:hAnsi="Arial" w:cs="Arial"/>
          <w:sz w:val="24"/>
          <w:szCs w:val="24"/>
        </w:rPr>
        <w:t>submit their B</w:t>
      </w:r>
      <w:r w:rsidR="007D34CE" w:rsidRPr="00CD1F41">
        <w:rPr>
          <w:rFonts w:ascii="Arial" w:hAnsi="Arial" w:cs="Arial"/>
          <w:sz w:val="24"/>
          <w:szCs w:val="24"/>
        </w:rPr>
        <w:t xml:space="preserve">ids electronically to the e-mail address provided </w:t>
      </w:r>
      <w:r w:rsidR="003F74C1">
        <w:rPr>
          <w:rFonts w:ascii="Arial" w:hAnsi="Arial" w:cs="Arial"/>
          <w:sz w:val="24"/>
          <w:szCs w:val="24"/>
        </w:rPr>
        <w:t xml:space="preserve">on the cover page and </w:t>
      </w:r>
      <w:r w:rsidR="007D34CE" w:rsidRPr="00CD1F41">
        <w:rPr>
          <w:rFonts w:ascii="Arial" w:hAnsi="Arial" w:cs="Arial"/>
          <w:sz w:val="24"/>
          <w:szCs w:val="24"/>
        </w:rPr>
        <w:t xml:space="preserve">in </w:t>
      </w:r>
      <w:r w:rsidR="00BE589F" w:rsidRPr="003F74C1">
        <w:rPr>
          <w:rFonts w:ascii="Arial" w:hAnsi="Arial" w:cs="Arial"/>
          <w:sz w:val="24"/>
          <w:szCs w:val="24"/>
        </w:rPr>
        <w:t>Section 1</w:t>
      </w:r>
      <w:r w:rsidR="007D34CE" w:rsidRPr="00CD1F41">
        <w:rPr>
          <w:rFonts w:ascii="Arial" w:hAnsi="Arial" w:cs="Arial"/>
          <w:sz w:val="24"/>
          <w:szCs w:val="24"/>
        </w:rPr>
        <w:t xml:space="preserve"> above. The subject line must clearly state that it is a </w:t>
      </w:r>
      <w:r w:rsidRPr="00CD1F41">
        <w:rPr>
          <w:rFonts w:ascii="Arial" w:hAnsi="Arial" w:cs="Arial"/>
          <w:b/>
          <w:sz w:val="24"/>
          <w:szCs w:val="24"/>
        </w:rPr>
        <w:t>“BID”</w:t>
      </w:r>
      <w:r w:rsidR="007D34CE" w:rsidRPr="00CD1F41">
        <w:rPr>
          <w:rFonts w:ascii="Arial" w:hAnsi="Arial" w:cs="Arial"/>
          <w:sz w:val="24"/>
          <w:szCs w:val="24"/>
        </w:rPr>
        <w:t xml:space="preserve">, noting the ITB </w:t>
      </w:r>
      <w:r w:rsidR="00CE6041" w:rsidRPr="00CD1F41">
        <w:rPr>
          <w:rFonts w:ascii="Arial" w:hAnsi="Arial" w:cs="Arial"/>
          <w:sz w:val="24"/>
          <w:szCs w:val="24"/>
        </w:rPr>
        <w:t>Title</w:t>
      </w:r>
      <w:r w:rsidR="007D34CE" w:rsidRPr="00CD1F41">
        <w:rPr>
          <w:rFonts w:ascii="Arial" w:hAnsi="Arial" w:cs="Arial"/>
          <w:sz w:val="24"/>
          <w:szCs w:val="24"/>
        </w:rPr>
        <w:t>, ITB Number, and</w:t>
      </w:r>
      <w:r w:rsidR="00CE6041" w:rsidRPr="00CD1F41">
        <w:rPr>
          <w:rFonts w:ascii="Arial" w:hAnsi="Arial" w:cs="Arial"/>
          <w:sz w:val="24"/>
          <w:szCs w:val="24"/>
        </w:rPr>
        <w:t xml:space="preserve"> the</w:t>
      </w:r>
      <w:r w:rsidR="007D34CE" w:rsidRPr="00CD1F41">
        <w:rPr>
          <w:rFonts w:ascii="Arial" w:hAnsi="Arial" w:cs="Arial"/>
          <w:sz w:val="24"/>
          <w:szCs w:val="24"/>
        </w:rPr>
        <w:t xml:space="preserve"> Closing Date and Time. Electronic </w:t>
      </w:r>
      <w:r w:rsidR="009B6E93" w:rsidRPr="00CD1F41">
        <w:rPr>
          <w:rFonts w:ascii="Arial" w:hAnsi="Arial" w:cs="Arial"/>
          <w:sz w:val="24"/>
          <w:szCs w:val="24"/>
        </w:rPr>
        <w:t>B</w:t>
      </w:r>
      <w:r w:rsidR="007D34CE" w:rsidRPr="00CD1F41">
        <w:rPr>
          <w:rFonts w:ascii="Arial" w:hAnsi="Arial" w:cs="Arial"/>
          <w:sz w:val="24"/>
          <w:szCs w:val="24"/>
        </w:rPr>
        <w:t>ids must be in MS Word or Excel. Supporting documentation such as graphics, pictures, and financial statements may be in .pdf or</w:t>
      </w:r>
      <w:r w:rsidR="009B6E93" w:rsidRPr="00CD1F41">
        <w:rPr>
          <w:rFonts w:ascii="Arial" w:hAnsi="Arial" w:cs="Arial"/>
          <w:sz w:val="24"/>
          <w:szCs w:val="24"/>
        </w:rPr>
        <w:t xml:space="preserve"> other appropriate format. </w:t>
      </w:r>
      <w:r w:rsidR="003F74C1">
        <w:rPr>
          <w:rFonts w:ascii="Arial" w:hAnsi="Arial" w:cs="Arial"/>
          <w:b/>
          <w:sz w:val="24"/>
          <w:szCs w:val="24"/>
        </w:rPr>
        <w:t xml:space="preserve">Do not submit electronic copies through </w:t>
      </w:r>
      <w:r w:rsidR="00587620">
        <w:rPr>
          <w:rFonts w:ascii="Arial" w:hAnsi="Arial" w:cs="Arial"/>
          <w:b/>
          <w:sz w:val="24"/>
          <w:szCs w:val="24"/>
        </w:rPr>
        <w:t xml:space="preserve">use </w:t>
      </w:r>
      <w:r w:rsidR="003F74C1">
        <w:rPr>
          <w:rFonts w:ascii="Arial" w:hAnsi="Arial" w:cs="Arial"/>
          <w:b/>
          <w:sz w:val="24"/>
          <w:szCs w:val="24"/>
        </w:rPr>
        <w:t xml:space="preserve">of </w:t>
      </w:r>
      <w:r w:rsidR="00587620">
        <w:rPr>
          <w:rFonts w:ascii="Arial" w:hAnsi="Arial" w:cs="Arial"/>
          <w:b/>
          <w:sz w:val="24"/>
          <w:szCs w:val="24"/>
        </w:rPr>
        <w:t xml:space="preserve">a </w:t>
      </w:r>
      <w:r w:rsidR="003F74C1">
        <w:rPr>
          <w:rFonts w:ascii="Arial" w:hAnsi="Arial" w:cs="Arial"/>
          <w:b/>
          <w:sz w:val="24"/>
          <w:szCs w:val="24"/>
        </w:rPr>
        <w:t xml:space="preserve">Drop Box </w:t>
      </w:r>
      <w:r w:rsidR="00587620">
        <w:rPr>
          <w:rFonts w:ascii="Arial" w:hAnsi="Arial" w:cs="Arial"/>
          <w:b/>
          <w:sz w:val="24"/>
          <w:szCs w:val="24"/>
        </w:rPr>
        <w:t xml:space="preserve">account </w:t>
      </w:r>
      <w:r w:rsidR="003F74C1">
        <w:rPr>
          <w:rFonts w:ascii="Arial" w:hAnsi="Arial" w:cs="Arial"/>
          <w:b/>
          <w:sz w:val="24"/>
          <w:szCs w:val="24"/>
        </w:rPr>
        <w:t xml:space="preserve">or other </w:t>
      </w:r>
      <w:r w:rsidR="00587620">
        <w:rPr>
          <w:rFonts w:ascii="Arial" w:hAnsi="Arial" w:cs="Arial"/>
          <w:b/>
          <w:sz w:val="24"/>
          <w:szCs w:val="24"/>
        </w:rPr>
        <w:t xml:space="preserve">such </w:t>
      </w:r>
      <w:r w:rsidR="003F74C1">
        <w:rPr>
          <w:rFonts w:ascii="Arial" w:hAnsi="Arial" w:cs="Arial"/>
          <w:b/>
          <w:sz w:val="24"/>
          <w:szCs w:val="24"/>
        </w:rPr>
        <w:t xml:space="preserve">Web or cloud based product.  </w:t>
      </w:r>
      <w:r w:rsidR="009B6E93" w:rsidRPr="00CD1F41">
        <w:rPr>
          <w:rFonts w:ascii="Arial" w:hAnsi="Arial" w:cs="Arial"/>
          <w:sz w:val="24"/>
          <w:szCs w:val="24"/>
        </w:rPr>
        <w:t>All B</w:t>
      </w:r>
      <w:r w:rsidR="007D34CE" w:rsidRPr="00CD1F41">
        <w:rPr>
          <w:rFonts w:ascii="Arial" w:hAnsi="Arial" w:cs="Arial"/>
          <w:sz w:val="24"/>
          <w:szCs w:val="24"/>
        </w:rPr>
        <w:t>ids submitted electronically must be submitted by individuals with authority to legally bind the Bidder.</w:t>
      </w:r>
    </w:p>
    <w:p w:rsidR="0079048B" w:rsidRDefault="0079048B" w:rsidP="0079048B">
      <w:pPr>
        <w:pStyle w:val="ListParagraph"/>
        <w:widowControl/>
        <w:tabs>
          <w:tab w:val="left" w:pos="720"/>
          <w:tab w:val="left" w:pos="3600"/>
        </w:tabs>
        <w:ind w:left="1656"/>
        <w:contextualSpacing w:val="0"/>
        <w:rPr>
          <w:rFonts w:ascii="Arial" w:hAnsi="Arial" w:cs="Arial"/>
          <w:i/>
          <w:sz w:val="24"/>
          <w:szCs w:val="24"/>
          <w:u w:val="single"/>
        </w:rPr>
      </w:pPr>
    </w:p>
    <w:p w:rsidR="00587620" w:rsidRDefault="009A0F25" w:rsidP="00587620">
      <w:pPr>
        <w:pStyle w:val="ListParagraph"/>
        <w:widowControl/>
        <w:tabs>
          <w:tab w:val="left" w:pos="720"/>
          <w:tab w:val="left" w:pos="3600"/>
        </w:tabs>
        <w:ind w:left="1656"/>
        <w:contextualSpacing w:val="0"/>
        <w:rPr>
          <w:rFonts w:ascii="Arial" w:hAnsi="Arial" w:cs="Arial"/>
          <w:sz w:val="24"/>
          <w:szCs w:val="24"/>
        </w:rPr>
      </w:pPr>
      <w:r w:rsidRPr="00CD1F41">
        <w:rPr>
          <w:rFonts w:ascii="Arial" w:hAnsi="Arial" w:cs="Arial"/>
          <w:i/>
          <w:sz w:val="24"/>
          <w:szCs w:val="24"/>
          <w:u w:val="single"/>
        </w:rPr>
        <w:t>Manual Submissions</w:t>
      </w:r>
      <w:r w:rsidR="007D34CE" w:rsidRPr="00CD1F41">
        <w:rPr>
          <w:rFonts w:ascii="Arial" w:hAnsi="Arial" w:cs="Arial"/>
          <w:sz w:val="24"/>
          <w:szCs w:val="24"/>
        </w:rPr>
        <w:t xml:space="preserve">. </w:t>
      </w:r>
      <w:r w:rsidR="0079048B">
        <w:rPr>
          <w:rFonts w:ascii="Arial" w:hAnsi="Arial" w:cs="Arial"/>
          <w:sz w:val="24"/>
          <w:szCs w:val="24"/>
        </w:rPr>
        <w:t xml:space="preserve"> </w:t>
      </w:r>
      <w:r w:rsidR="007D34CE" w:rsidRPr="00CD1F41">
        <w:rPr>
          <w:rFonts w:ascii="Arial" w:hAnsi="Arial" w:cs="Arial"/>
          <w:sz w:val="24"/>
          <w:szCs w:val="24"/>
        </w:rPr>
        <w:t xml:space="preserve">Bidders submitting manually must </w:t>
      </w:r>
      <w:r w:rsidR="009B6E93" w:rsidRPr="00CD1F41">
        <w:rPr>
          <w:rFonts w:ascii="Arial" w:hAnsi="Arial" w:cs="Arial"/>
          <w:sz w:val="24"/>
          <w:szCs w:val="24"/>
        </w:rPr>
        <w:t>submit two (2) copies of their B</w:t>
      </w:r>
      <w:r w:rsidR="007D34CE" w:rsidRPr="00CD1F41">
        <w:rPr>
          <w:rFonts w:ascii="Arial" w:hAnsi="Arial" w:cs="Arial"/>
          <w:sz w:val="24"/>
          <w:szCs w:val="24"/>
        </w:rPr>
        <w:t>id, as well as an electronic version on CD or USB device. All manual submissions must be submitted in a sealed envelope appropriately marked. All envelopes in wh</w:t>
      </w:r>
      <w:r w:rsidR="009B6E93" w:rsidRPr="00CD1F41">
        <w:rPr>
          <w:rFonts w:ascii="Arial" w:hAnsi="Arial" w:cs="Arial"/>
          <w:sz w:val="24"/>
          <w:szCs w:val="24"/>
        </w:rPr>
        <w:t xml:space="preserve">ich the ITB, </w:t>
      </w:r>
      <w:r w:rsidR="00DC049C" w:rsidRPr="00CD1F41">
        <w:rPr>
          <w:rFonts w:ascii="Arial" w:hAnsi="Arial" w:cs="Arial"/>
          <w:sz w:val="24"/>
          <w:szCs w:val="24"/>
        </w:rPr>
        <w:t xml:space="preserve">Representations, Certifications and Acknowledgments, </w:t>
      </w:r>
      <w:r w:rsidR="009B6E93" w:rsidRPr="00CD1F41">
        <w:rPr>
          <w:rFonts w:ascii="Arial" w:hAnsi="Arial" w:cs="Arial"/>
          <w:sz w:val="24"/>
          <w:szCs w:val="24"/>
        </w:rPr>
        <w:t>and B</w:t>
      </w:r>
      <w:r w:rsidR="007D34CE" w:rsidRPr="00CD1F41">
        <w:rPr>
          <w:rFonts w:ascii="Arial" w:hAnsi="Arial" w:cs="Arial"/>
          <w:sz w:val="24"/>
          <w:szCs w:val="24"/>
        </w:rPr>
        <w:t xml:space="preserve">id are submitted MUST be clearly marked </w:t>
      </w:r>
      <w:r w:rsidRPr="00CD1F41">
        <w:rPr>
          <w:rFonts w:ascii="Arial" w:hAnsi="Arial" w:cs="Arial"/>
          <w:sz w:val="24"/>
          <w:szCs w:val="24"/>
        </w:rPr>
        <w:t>“</w:t>
      </w:r>
      <w:r w:rsidRPr="00CD1F41">
        <w:rPr>
          <w:rFonts w:ascii="Arial" w:hAnsi="Arial" w:cs="Arial"/>
          <w:b/>
          <w:sz w:val="24"/>
          <w:szCs w:val="24"/>
        </w:rPr>
        <w:t>BID”</w:t>
      </w:r>
      <w:r w:rsidR="007D34CE" w:rsidRPr="00CD1F41">
        <w:rPr>
          <w:rFonts w:ascii="Arial" w:hAnsi="Arial" w:cs="Arial"/>
          <w:sz w:val="24"/>
          <w:szCs w:val="24"/>
        </w:rPr>
        <w:t xml:space="preserve">, noting the ITB </w:t>
      </w:r>
      <w:r w:rsidR="00CE6041" w:rsidRPr="00CD1F41">
        <w:rPr>
          <w:rFonts w:ascii="Arial" w:hAnsi="Arial" w:cs="Arial"/>
          <w:sz w:val="24"/>
          <w:szCs w:val="24"/>
        </w:rPr>
        <w:t>Title</w:t>
      </w:r>
      <w:r w:rsidR="007D34CE" w:rsidRPr="00CD1F41">
        <w:rPr>
          <w:rFonts w:ascii="Arial" w:hAnsi="Arial" w:cs="Arial"/>
          <w:sz w:val="24"/>
          <w:szCs w:val="24"/>
        </w:rPr>
        <w:t>, ITB Number, and</w:t>
      </w:r>
      <w:r w:rsidR="00CE6041" w:rsidRPr="00CD1F41">
        <w:rPr>
          <w:rFonts w:ascii="Arial" w:hAnsi="Arial" w:cs="Arial"/>
          <w:sz w:val="24"/>
          <w:szCs w:val="24"/>
        </w:rPr>
        <w:t xml:space="preserve"> the</w:t>
      </w:r>
      <w:r w:rsidR="007D34CE" w:rsidRPr="00CD1F41">
        <w:rPr>
          <w:rFonts w:ascii="Arial" w:hAnsi="Arial" w:cs="Arial"/>
          <w:sz w:val="24"/>
          <w:szCs w:val="24"/>
        </w:rPr>
        <w:t xml:space="preserve"> Closing Date and Time. </w:t>
      </w:r>
      <w:r w:rsidRPr="00CD1F41">
        <w:rPr>
          <w:rFonts w:ascii="Arial" w:hAnsi="Arial" w:cs="Arial"/>
          <w:sz w:val="24"/>
          <w:szCs w:val="24"/>
        </w:rPr>
        <w:t xml:space="preserve">All manual submissions will be made to the address </w:t>
      </w:r>
      <w:r w:rsidR="00DB6EE8" w:rsidRPr="00CD1F41">
        <w:rPr>
          <w:rFonts w:ascii="Arial" w:hAnsi="Arial" w:cs="Arial"/>
          <w:sz w:val="24"/>
          <w:szCs w:val="24"/>
        </w:rPr>
        <w:t xml:space="preserve">as </w:t>
      </w:r>
      <w:r w:rsidRPr="00CD1F41">
        <w:rPr>
          <w:rFonts w:ascii="Arial" w:hAnsi="Arial" w:cs="Arial"/>
          <w:sz w:val="24"/>
          <w:szCs w:val="24"/>
        </w:rPr>
        <w:t xml:space="preserve">indicated in </w:t>
      </w:r>
      <w:r w:rsidRPr="00CE30FE">
        <w:rPr>
          <w:rFonts w:ascii="Arial" w:hAnsi="Arial" w:cs="Arial"/>
          <w:sz w:val="24"/>
          <w:szCs w:val="24"/>
        </w:rPr>
        <w:t>Section 1 of</w:t>
      </w:r>
      <w:r w:rsidRPr="00CD1F41">
        <w:rPr>
          <w:rFonts w:ascii="Arial" w:hAnsi="Arial" w:cs="Arial"/>
          <w:sz w:val="24"/>
          <w:szCs w:val="24"/>
        </w:rPr>
        <w:t xml:space="preserve"> this ITB. </w:t>
      </w:r>
    </w:p>
    <w:p w:rsidR="00587620" w:rsidRDefault="00587620" w:rsidP="00F24925">
      <w:pPr>
        <w:pStyle w:val="ListParagraph"/>
        <w:widowControl/>
        <w:ind w:left="1656"/>
        <w:contextualSpacing w:val="0"/>
        <w:rPr>
          <w:rFonts w:ascii="Arial" w:hAnsi="Arial" w:cs="Arial"/>
          <w:b/>
          <w:i/>
          <w:sz w:val="24"/>
          <w:szCs w:val="24"/>
        </w:rPr>
      </w:pPr>
    </w:p>
    <w:p w:rsidR="00F24925" w:rsidRDefault="00F24925" w:rsidP="00F24925">
      <w:pPr>
        <w:widowControl/>
        <w:ind w:left="1440" w:hanging="720"/>
        <w:rPr>
          <w:rFonts w:ascii="Arial" w:hAnsi="Arial" w:cs="Arial"/>
          <w:sz w:val="24"/>
          <w:szCs w:val="24"/>
        </w:rPr>
      </w:pPr>
      <w:r>
        <w:rPr>
          <w:rFonts w:ascii="Arial" w:hAnsi="Arial" w:cs="Arial"/>
          <w:sz w:val="24"/>
          <w:szCs w:val="24"/>
        </w:rPr>
        <w:t xml:space="preserve">4.4.2 </w:t>
      </w:r>
      <w:r>
        <w:rPr>
          <w:rFonts w:ascii="Arial" w:hAnsi="Arial" w:cs="Arial"/>
          <w:sz w:val="24"/>
          <w:szCs w:val="24"/>
        </w:rPr>
        <w:tab/>
      </w:r>
      <w:r w:rsidR="00587620" w:rsidRPr="00F24925">
        <w:rPr>
          <w:rFonts w:ascii="Arial" w:hAnsi="Arial" w:cs="Arial"/>
          <w:b/>
          <w:i/>
          <w:sz w:val="24"/>
          <w:szCs w:val="24"/>
        </w:rPr>
        <w:t>C</w:t>
      </w:r>
      <w:r w:rsidR="007D34CE" w:rsidRPr="00F24925">
        <w:rPr>
          <w:rFonts w:ascii="Arial" w:hAnsi="Arial" w:cs="Arial"/>
          <w:b/>
          <w:i/>
          <w:sz w:val="24"/>
          <w:szCs w:val="24"/>
        </w:rPr>
        <w:t>onsistency</w:t>
      </w:r>
      <w:r w:rsidR="007D34CE" w:rsidRPr="00F24925">
        <w:rPr>
          <w:rFonts w:ascii="Arial" w:hAnsi="Arial" w:cs="Arial"/>
          <w:b/>
          <w:sz w:val="24"/>
          <w:szCs w:val="24"/>
        </w:rPr>
        <w:t xml:space="preserve">. </w:t>
      </w:r>
      <w:r w:rsidR="00A86852" w:rsidRPr="00F24925">
        <w:rPr>
          <w:rFonts w:ascii="Arial" w:hAnsi="Arial" w:cs="Arial"/>
          <w:b/>
          <w:sz w:val="24"/>
          <w:szCs w:val="24"/>
        </w:rPr>
        <w:t xml:space="preserve"> </w:t>
      </w:r>
      <w:r w:rsidR="007D34CE" w:rsidRPr="00F24925">
        <w:rPr>
          <w:rFonts w:ascii="Arial" w:hAnsi="Arial" w:cs="Arial"/>
          <w:sz w:val="24"/>
          <w:szCs w:val="24"/>
        </w:rPr>
        <w:t>Bidders are strongly encouraged to utilize the same method of submission, either manual or electronic, throughout the solicitation process (e.</w:t>
      </w:r>
      <w:r w:rsidR="009B6E93" w:rsidRPr="00F24925">
        <w:rPr>
          <w:rFonts w:ascii="Arial" w:hAnsi="Arial" w:cs="Arial"/>
          <w:sz w:val="24"/>
          <w:szCs w:val="24"/>
        </w:rPr>
        <w:t>g. if your B</w:t>
      </w:r>
      <w:r w:rsidR="007D34CE" w:rsidRPr="00F24925">
        <w:rPr>
          <w:rFonts w:ascii="Arial" w:hAnsi="Arial" w:cs="Arial"/>
          <w:sz w:val="24"/>
          <w:szCs w:val="24"/>
        </w:rPr>
        <w:t>id was submitted electronically, Bidders are encouraged to submit modifications and requests t</w:t>
      </w:r>
      <w:r w:rsidR="009B6E93" w:rsidRPr="00F24925">
        <w:rPr>
          <w:rFonts w:ascii="Arial" w:hAnsi="Arial" w:cs="Arial"/>
          <w:sz w:val="24"/>
          <w:szCs w:val="24"/>
        </w:rPr>
        <w:t>o withdraw via e-mail; if your B</w:t>
      </w:r>
      <w:r w:rsidR="007D34CE" w:rsidRPr="00F24925">
        <w:rPr>
          <w:rFonts w:ascii="Arial" w:hAnsi="Arial" w:cs="Arial"/>
          <w:sz w:val="24"/>
          <w:szCs w:val="24"/>
        </w:rPr>
        <w:t>id was submitted manually, requests for modification or withdrawal should be submitted manually).</w:t>
      </w:r>
    </w:p>
    <w:p w:rsidR="00F24925" w:rsidRDefault="00F24925" w:rsidP="00F24925">
      <w:pPr>
        <w:widowControl/>
        <w:ind w:left="1440" w:hanging="720"/>
        <w:rPr>
          <w:rFonts w:ascii="Arial" w:hAnsi="Arial" w:cs="Arial"/>
          <w:sz w:val="24"/>
          <w:szCs w:val="24"/>
        </w:rPr>
      </w:pPr>
    </w:p>
    <w:p w:rsidR="00BF1B08" w:rsidRDefault="003B4690" w:rsidP="00F24925">
      <w:pPr>
        <w:widowControl/>
        <w:ind w:left="1440" w:hanging="720"/>
        <w:rPr>
          <w:rFonts w:ascii="Arial" w:hAnsi="Arial" w:cs="Arial"/>
          <w:sz w:val="24"/>
          <w:szCs w:val="24"/>
        </w:rPr>
      </w:pPr>
      <w:r>
        <w:rPr>
          <w:rFonts w:ascii="Arial" w:hAnsi="Arial" w:cs="Arial"/>
          <w:sz w:val="24"/>
          <w:szCs w:val="24"/>
        </w:rPr>
        <w:t>4.4.3</w:t>
      </w:r>
      <w:r>
        <w:rPr>
          <w:rFonts w:ascii="Arial" w:hAnsi="Arial" w:cs="Arial"/>
          <w:sz w:val="24"/>
          <w:szCs w:val="24"/>
        </w:rPr>
        <w:tab/>
      </w:r>
      <w:r w:rsidR="00D24535" w:rsidRPr="00A86852">
        <w:rPr>
          <w:rFonts w:ascii="Arial" w:hAnsi="Arial" w:cs="Arial"/>
          <w:b/>
          <w:i/>
          <w:sz w:val="24"/>
          <w:szCs w:val="24"/>
        </w:rPr>
        <w:t>Recei</w:t>
      </w:r>
      <w:r w:rsidR="00D564CD">
        <w:rPr>
          <w:rFonts w:ascii="Arial" w:hAnsi="Arial" w:cs="Arial"/>
          <w:b/>
          <w:i/>
          <w:sz w:val="24"/>
          <w:szCs w:val="24"/>
        </w:rPr>
        <w:t>pt of Bid b</w:t>
      </w:r>
      <w:r w:rsidR="00D24535" w:rsidRPr="00A86852">
        <w:rPr>
          <w:rFonts w:ascii="Arial" w:hAnsi="Arial" w:cs="Arial"/>
          <w:b/>
          <w:i/>
          <w:sz w:val="24"/>
          <w:szCs w:val="24"/>
        </w:rPr>
        <w:t xml:space="preserve">y University. </w:t>
      </w:r>
      <w:r w:rsidR="00A86852" w:rsidRPr="00A86852">
        <w:rPr>
          <w:rFonts w:ascii="Arial" w:hAnsi="Arial" w:cs="Arial"/>
          <w:b/>
          <w:i/>
          <w:sz w:val="24"/>
          <w:szCs w:val="24"/>
        </w:rPr>
        <w:t xml:space="preserve"> </w:t>
      </w:r>
      <w:r w:rsidR="00D24535" w:rsidRPr="00A86852">
        <w:rPr>
          <w:rFonts w:ascii="Arial" w:hAnsi="Arial" w:cs="Arial"/>
          <w:sz w:val="24"/>
          <w:szCs w:val="24"/>
        </w:rPr>
        <w:t xml:space="preserve">All Bids must be received by University’s Issuing Office by </w:t>
      </w:r>
      <w:r w:rsidR="00A21BB3" w:rsidRPr="00A86852">
        <w:rPr>
          <w:rFonts w:ascii="Arial" w:hAnsi="Arial" w:cs="Arial"/>
          <w:sz w:val="24"/>
          <w:szCs w:val="24"/>
        </w:rPr>
        <w:t>the Closing Date and Time</w:t>
      </w:r>
      <w:r w:rsidR="006875FB" w:rsidRPr="00A86852">
        <w:rPr>
          <w:rFonts w:ascii="Arial" w:hAnsi="Arial" w:cs="Arial"/>
          <w:sz w:val="24"/>
          <w:szCs w:val="24"/>
        </w:rPr>
        <w:t xml:space="preserve">. </w:t>
      </w:r>
      <w:r w:rsidR="00D24535" w:rsidRPr="00A86852">
        <w:rPr>
          <w:rFonts w:ascii="Arial" w:hAnsi="Arial" w:cs="Arial"/>
          <w:sz w:val="24"/>
          <w:szCs w:val="24"/>
        </w:rPr>
        <w:t>Postmarks will not be considered.</w:t>
      </w:r>
      <w:r w:rsidR="00BF1B08" w:rsidRPr="00A86852">
        <w:rPr>
          <w:rFonts w:ascii="Arial" w:hAnsi="Arial" w:cs="Arial"/>
          <w:sz w:val="24"/>
          <w:szCs w:val="24"/>
        </w:rPr>
        <w:t xml:space="preserve">  </w:t>
      </w:r>
    </w:p>
    <w:p w:rsidR="00A86852" w:rsidRPr="00A86852" w:rsidRDefault="00A86852" w:rsidP="00F24925">
      <w:pPr>
        <w:keepNext/>
        <w:widowControl/>
        <w:rPr>
          <w:rFonts w:ascii="Arial" w:hAnsi="Arial" w:cs="Arial"/>
          <w:sz w:val="24"/>
          <w:szCs w:val="24"/>
        </w:rPr>
      </w:pPr>
    </w:p>
    <w:p w:rsidR="00D24535" w:rsidRDefault="00BF1B08" w:rsidP="0025147D">
      <w:pPr>
        <w:pStyle w:val="ListParagraph"/>
        <w:widowControl/>
        <w:tabs>
          <w:tab w:val="left" w:pos="720"/>
          <w:tab w:val="left" w:pos="3600"/>
        </w:tabs>
        <w:ind w:left="1656"/>
        <w:contextualSpacing w:val="0"/>
        <w:rPr>
          <w:rFonts w:ascii="Arial" w:hAnsi="Arial" w:cs="Arial"/>
          <w:sz w:val="24"/>
          <w:szCs w:val="24"/>
        </w:rPr>
      </w:pPr>
      <w:r w:rsidRPr="00CD1F41">
        <w:rPr>
          <w:rFonts w:ascii="Arial" w:hAnsi="Arial" w:cs="Arial"/>
          <w:sz w:val="24"/>
          <w:szCs w:val="24"/>
        </w:rPr>
        <w:t xml:space="preserve">It is Bidder’s responsibility to ensure that the Bid is received by University at the required delivery point (as indicated in </w:t>
      </w:r>
      <w:r w:rsidRPr="00D564CD">
        <w:rPr>
          <w:rFonts w:ascii="Arial" w:hAnsi="Arial" w:cs="Arial"/>
          <w:sz w:val="24"/>
          <w:szCs w:val="24"/>
        </w:rPr>
        <w:t>Section 1</w:t>
      </w:r>
      <w:r w:rsidRPr="00CD1F41">
        <w:rPr>
          <w:rFonts w:ascii="Arial" w:hAnsi="Arial" w:cs="Arial"/>
          <w:sz w:val="24"/>
          <w:szCs w:val="24"/>
        </w:rPr>
        <w:t xml:space="preserve"> of this ITB), prior to the Closing Date and Time, regardless of method used to submit the Bid.</w:t>
      </w:r>
    </w:p>
    <w:p w:rsidR="003B4690" w:rsidRPr="00CD1F41" w:rsidRDefault="003B4690" w:rsidP="0025147D">
      <w:pPr>
        <w:pStyle w:val="ListParagraph"/>
        <w:widowControl/>
        <w:tabs>
          <w:tab w:val="left" w:pos="720"/>
          <w:tab w:val="left" w:pos="3600"/>
        </w:tabs>
        <w:ind w:left="1656"/>
        <w:contextualSpacing w:val="0"/>
        <w:rPr>
          <w:rFonts w:ascii="Arial" w:hAnsi="Arial" w:cs="Arial"/>
          <w:sz w:val="24"/>
          <w:szCs w:val="24"/>
        </w:rPr>
      </w:pPr>
    </w:p>
    <w:p w:rsidR="009A0F25" w:rsidRDefault="009A0F25" w:rsidP="0025147D">
      <w:pPr>
        <w:pStyle w:val="ListParagraph"/>
        <w:widowControl/>
        <w:tabs>
          <w:tab w:val="left" w:pos="720"/>
          <w:tab w:val="left" w:pos="3600"/>
        </w:tabs>
        <w:ind w:left="1656"/>
        <w:contextualSpacing w:val="0"/>
        <w:rPr>
          <w:rFonts w:ascii="Arial" w:hAnsi="Arial" w:cs="Arial"/>
          <w:sz w:val="24"/>
          <w:szCs w:val="24"/>
        </w:rPr>
      </w:pPr>
      <w:r w:rsidRPr="00CD1F41">
        <w:rPr>
          <w:rFonts w:ascii="Arial" w:hAnsi="Arial" w:cs="Arial"/>
          <w:sz w:val="24"/>
          <w:szCs w:val="24"/>
        </w:rPr>
        <w:t xml:space="preserve">University will not be responsible for the proper identification and handling of Bids not submitted in the designated manner or format as required by this ITB. </w:t>
      </w:r>
    </w:p>
    <w:p w:rsidR="00297F8A" w:rsidRPr="00CD1F41" w:rsidRDefault="00297F8A" w:rsidP="0025147D">
      <w:pPr>
        <w:pStyle w:val="ListParagraph"/>
        <w:widowControl/>
        <w:tabs>
          <w:tab w:val="left" w:pos="720"/>
          <w:tab w:val="left" w:pos="3600"/>
        </w:tabs>
        <w:ind w:left="1656"/>
        <w:contextualSpacing w:val="0"/>
        <w:rPr>
          <w:rFonts w:ascii="Arial" w:hAnsi="Arial" w:cs="Arial"/>
          <w:sz w:val="24"/>
          <w:szCs w:val="24"/>
        </w:rPr>
      </w:pPr>
    </w:p>
    <w:p w:rsidR="007D34CE" w:rsidRPr="00297F8A" w:rsidRDefault="007D34CE"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297F8A">
        <w:rPr>
          <w:rFonts w:ascii="Arial" w:hAnsi="Arial" w:cs="Arial"/>
          <w:b/>
          <w:sz w:val="24"/>
          <w:szCs w:val="24"/>
          <w:u w:val="single"/>
        </w:rPr>
        <w:t>Bidder’s Costs</w:t>
      </w:r>
      <w:r w:rsidRPr="00297F8A">
        <w:rPr>
          <w:rFonts w:ascii="Arial" w:hAnsi="Arial" w:cs="Arial"/>
          <w:b/>
          <w:sz w:val="24"/>
          <w:szCs w:val="24"/>
        </w:rPr>
        <w:t>.</w:t>
      </w:r>
      <w:r w:rsidR="00EA5337" w:rsidRPr="00297F8A">
        <w:rPr>
          <w:rFonts w:ascii="Arial" w:hAnsi="Arial" w:cs="Arial"/>
          <w:b/>
          <w:sz w:val="24"/>
          <w:szCs w:val="24"/>
        </w:rPr>
        <w:t xml:space="preserve"> </w:t>
      </w:r>
      <w:r w:rsidR="00297F8A" w:rsidRPr="00297F8A">
        <w:rPr>
          <w:rFonts w:ascii="Arial" w:hAnsi="Arial" w:cs="Arial"/>
          <w:b/>
          <w:sz w:val="24"/>
          <w:szCs w:val="24"/>
        </w:rPr>
        <w:t xml:space="preserve">  </w:t>
      </w:r>
      <w:r w:rsidR="00EA5337" w:rsidRPr="00297F8A">
        <w:rPr>
          <w:rFonts w:ascii="Arial" w:hAnsi="Arial" w:cs="Arial"/>
          <w:sz w:val="24"/>
          <w:szCs w:val="24"/>
        </w:rPr>
        <w:t>University is not responsible for any costs of Bidders incurred in connection w</w:t>
      </w:r>
      <w:r w:rsidR="009B6E93" w:rsidRPr="00297F8A">
        <w:rPr>
          <w:rFonts w:ascii="Arial" w:hAnsi="Arial" w:cs="Arial"/>
          <w:sz w:val="24"/>
          <w:szCs w:val="24"/>
        </w:rPr>
        <w:t>ith submitting or presenting a B</w:t>
      </w:r>
      <w:r w:rsidR="00EA5337" w:rsidRPr="00297F8A">
        <w:rPr>
          <w:rFonts w:ascii="Arial" w:hAnsi="Arial" w:cs="Arial"/>
          <w:sz w:val="24"/>
          <w:szCs w:val="24"/>
        </w:rPr>
        <w:t>id. All Bidders who respond to solicitations do so solely at their own expense.</w:t>
      </w:r>
    </w:p>
    <w:p w:rsidR="00297F8A" w:rsidRPr="00297F8A" w:rsidRDefault="00297F8A" w:rsidP="00297F8A">
      <w:pPr>
        <w:pStyle w:val="ListParagraph"/>
        <w:keepNext/>
        <w:widowControl/>
        <w:tabs>
          <w:tab w:val="left" w:pos="720"/>
          <w:tab w:val="left" w:pos="3600"/>
        </w:tabs>
        <w:contextualSpacing w:val="0"/>
        <w:rPr>
          <w:rFonts w:ascii="Arial" w:hAnsi="Arial" w:cs="Arial"/>
          <w:b/>
          <w:sz w:val="24"/>
          <w:szCs w:val="24"/>
        </w:rPr>
      </w:pPr>
    </w:p>
    <w:p w:rsidR="007D34CE" w:rsidRPr="00297F8A" w:rsidRDefault="007D34CE"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297F8A">
        <w:rPr>
          <w:rFonts w:ascii="Arial" w:hAnsi="Arial" w:cs="Arial"/>
          <w:b/>
          <w:sz w:val="24"/>
          <w:szCs w:val="24"/>
          <w:u w:val="single"/>
        </w:rPr>
        <w:t>Binding Offer</w:t>
      </w:r>
      <w:r w:rsidRPr="00297F8A">
        <w:rPr>
          <w:rFonts w:ascii="Arial" w:hAnsi="Arial" w:cs="Arial"/>
          <w:b/>
          <w:sz w:val="24"/>
          <w:szCs w:val="24"/>
        </w:rPr>
        <w:t>.</w:t>
      </w:r>
      <w:r w:rsidR="00EA5337" w:rsidRPr="00297F8A">
        <w:rPr>
          <w:rFonts w:ascii="Arial" w:hAnsi="Arial" w:cs="Arial"/>
          <w:b/>
          <w:sz w:val="24"/>
          <w:szCs w:val="24"/>
        </w:rPr>
        <w:t xml:space="preserve"> </w:t>
      </w:r>
      <w:r w:rsidR="00297F8A" w:rsidRPr="00297F8A">
        <w:rPr>
          <w:rFonts w:ascii="Arial" w:hAnsi="Arial" w:cs="Arial"/>
          <w:b/>
          <w:sz w:val="24"/>
          <w:szCs w:val="24"/>
        </w:rPr>
        <w:t xml:space="preserve"> </w:t>
      </w:r>
      <w:r w:rsidR="009B6E93" w:rsidRPr="00297F8A">
        <w:rPr>
          <w:rFonts w:ascii="Arial" w:hAnsi="Arial" w:cs="Arial"/>
          <w:sz w:val="24"/>
          <w:szCs w:val="24"/>
        </w:rPr>
        <w:t>Submission of a B</w:t>
      </w:r>
      <w:r w:rsidR="00EA5337" w:rsidRPr="00297F8A">
        <w:rPr>
          <w:rFonts w:ascii="Arial" w:hAnsi="Arial" w:cs="Arial"/>
          <w:sz w:val="24"/>
          <w:szCs w:val="24"/>
        </w:rPr>
        <w:t>id constitutes a firm, binding and irrevocable offer for a period of 90</w:t>
      </w:r>
      <w:r w:rsidR="00D564CD">
        <w:rPr>
          <w:rFonts w:ascii="Arial" w:hAnsi="Arial" w:cs="Arial"/>
          <w:sz w:val="24"/>
          <w:szCs w:val="24"/>
        </w:rPr>
        <w:t xml:space="preserve"> calendar d</w:t>
      </w:r>
      <w:r w:rsidR="00956A29" w:rsidRPr="00297F8A">
        <w:rPr>
          <w:rFonts w:ascii="Arial" w:hAnsi="Arial" w:cs="Arial"/>
          <w:sz w:val="24"/>
          <w:szCs w:val="24"/>
        </w:rPr>
        <w:t>ays</w:t>
      </w:r>
      <w:r w:rsidR="00EA5337" w:rsidRPr="00297F8A">
        <w:rPr>
          <w:rFonts w:ascii="Arial" w:hAnsi="Arial" w:cs="Arial"/>
          <w:sz w:val="24"/>
          <w:szCs w:val="24"/>
        </w:rPr>
        <w:t xml:space="preserve"> following the Closing Date and Time.</w:t>
      </w:r>
    </w:p>
    <w:p w:rsidR="00297F8A" w:rsidRPr="00297F8A" w:rsidRDefault="00297F8A" w:rsidP="00297F8A">
      <w:pPr>
        <w:keepNext/>
        <w:widowControl/>
        <w:tabs>
          <w:tab w:val="left" w:pos="720"/>
          <w:tab w:val="left" w:pos="3600"/>
        </w:tabs>
        <w:rPr>
          <w:rFonts w:ascii="Arial" w:hAnsi="Arial" w:cs="Arial"/>
          <w:b/>
          <w:sz w:val="24"/>
          <w:szCs w:val="24"/>
        </w:rPr>
      </w:pPr>
    </w:p>
    <w:p w:rsidR="007D34CE" w:rsidRPr="00297F8A" w:rsidRDefault="007D34CE"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297F8A">
        <w:rPr>
          <w:rFonts w:ascii="Arial" w:hAnsi="Arial" w:cs="Arial"/>
          <w:b/>
          <w:sz w:val="24"/>
          <w:szCs w:val="24"/>
          <w:u w:val="single"/>
        </w:rPr>
        <w:t>Modification of Bid by Bidder</w:t>
      </w:r>
      <w:r w:rsidRPr="00297F8A">
        <w:rPr>
          <w:rFonts w:ascii="Arial" w:hAnsi="Arial" w:cs="Arial"/>
          <w:b/>
          <w:sz w:val="24"/>
          <w:szCs w:val="24"/>
        </w:rPr>
        <w:t>.</w:t>
      </w:r>
      <w:r w:rsidR="00EA5337" w:rsidRPr="00297F8A">
        <w:rPr>
          <w:rFonts w:ascii="Arial" w:hAnsi="Arial" w:cs="Arial"/>
          <w:b/>
          <w:sz w:val="24"/>
          <w:szCs w:val="24"/>
        </w:rPr>
        <w:t xml:space="preserve"> </w:t>
      </w:r>
      <w:r w:rsidR="00297F8A" w:rsidRPr="00297F8A">
        <w:rPr>
          <w:rFonts w:ascii="Arial" w:hAnsi="Arial" w:cs="Arial"/>
          <w:b/>
          <w:sz w:val="24"/>
          <w:szCs w:val="24"/>
        </w:rPr>
        <w:t xml:space="preserve"> </w:t>
      </w:r>
      <w:r w:rsidR="00EA5337" w:rsidRPr="00297F8A">
        <w:rPr>
          <w:rFonts w:ascii="Arial" w:hAnsi="Arial" w:cs="Arial"/>
          <w:sz w:val="24"/>
          <w:szCs w:val="24"/>
        </w:rPr>
        <w:t xml:space="preserve">Bidders may modify </w:t>
      </w:r>
      <w:r w:rsidR="009B6E93" w:rsidRPr="00297F8A">
        <w:rPr>
          <w:rFonts w:ascii="Arial" w:hAnsi="Arial" w:cs="Arial"/>
          <w:sz w:val="24"/>
          <w:szCs w:val="24"/>
        </w:rPr>
        <w:t>a previously submitted B</w:t>
      </w:r>
      <w:r w:rsidR="00EA5337" w:rsidRPr="00297F8A">
        <w:rPr>
          <w:rFonts w:ascii="Arial" w:hAnsi="Arial" w:cs="Arial"/>
          <w:sz w:val="24"/>
          <w:szCs w:val="24"/>
        </w:rPr>
        <w:t>id prior to the Closing Date and Time. Modifications must be made in writing and signed by an authorized representative. Modifications may be submitted manually or electronically. The envelope or e-mail subject line must be clearly marked “</w:t>
      </w:r>
      <w:r w:rsidR="00EA5337" w:rsidRPr="00297F8A">
        <w:rPr>
          <w:rFonts w:ascii="Arial" w:hAnsi="Arial" w:cs="Arial"/>
          <w:b/>
          <w:sz w:val="24"/>
          <w:szCs w:val="24"/>
        </w:rPr>
        <w:t>BID MODIFICATION</w:t>
      </w:r>
      <w:r w:rsidR="00EA5337" w:rsidRPr="00297F8A">
        <w:rPr>
          <w:rFonts w:ascii="Arial" w:hAnsi="Arial" w:cs="Arial"/>
          <w:sz w:val="24"/>
          <w:szCs w:val="24"/>
        </w:rPr>
        <w:t xml:space="preserve">,” and must display the ITB </w:t>
      </w:r>
      <w:r w:rsidR="00CE6041" w:rsidRPr="00297F8A">
        <w:rPr>
          <w:rFonts w:ascii="Arial" w:hAnsi="Arial" w:cs="Arial"/>
          <w:sz w:val="24"/>
          <w:szCs w:val="24"/>
        </w:rPr>
        <w:t>Title, ITB N</w:t>
      </w:r>
      <w:r w:rsidR="00EA5337" w:rsidRPr="00297F8A">
        <w:rPr>
          <w:rFonts w:ascii="Arial" w:hAnsi="Arial" w:cs="Arial"/>
          <w:sz w:val="24"/>
          <w:szCs w:val="24"/>
        </w:rPr>
        <w:t xml:space="preserve">umber, and </w:t>
      </w:r>
      <w:r w:rsidR="00CE6041" w:rsidRPr="00297F8A">
        <w:rPr>
          <w:rFonts w:ascii="Arial" w:hAnsi="Arial" w:cs="Arial"/>
          <w:sz w:val="24"/>
          <w:szCs w:val="24"/>
        </w:rPr>
        <w:t>the</w:t>
      </w:r>
      <w:r w:rsidR="00EA5337" w:rsidRPr="00297F8A">
        <w:rPr>
          <w:rFonts w:ascii="Arial" w:hAnsi="Arial" w:cs="Arial"/>
          <w:sz w:val="24"/>
          <w:szCs w:val="24"/>
        </w:rPr>
        <w:t xml:space="preserve"> Closing Date and Time. Verbal modifications or corrections will not be recognized or considered.</w:t>
      </w:r>
    </w:p>
    <w:p w:rsidR="00297F8A" w:rsidRPr="00297F8A" w:rsidRDefault="00297F8A" w:rsidP="00297F8A">
      <w:pPr>
        <w:keepNext/>
        <w:widowControl/>
        <w:tabs>
          <w:tab w:val="left" w:pos="720"/>
          <w:tab w:val="left" w:pos="3600"/>
        </w:tabs>
        <w:rPr>
          <w:rFonts w:ascii="Arial" w:hAnsi="Arial" w:cs="Arial"/>
          <w:b/>
          <w:sz w:val="24"/>
          <w:szCs w:val="24"/>
        </w:rPr>
      </w:pPr>
    </w:p>
    <w:p w:rsidR="007D34CE" w:rsidRPr="00297F8A" w:rsidRDefault="007D34CE"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297F8A">
        <w:rPr>
          <w:rFonts w:ascii="Arial" w:hAnsi="Arial" w:cs="Arial"/>
          <w:b/>
          <w:sz w:val="24"/>
          <w:szCs w:val="24"/>
          <w:u w:val="single"/>
        </w:rPr>
        <w:t>Withdrawal of Bid by Bidder</w:t>
      </w:r>
      <w:r w:rsidRPr="00297F8A">
        <w:rPr>
          <w:rFonts w:ascii="Arial" w:hAnsi="Arial" w:cs="Arial"/>
          <w:b/>
          <w:sz w:val="24"/>
          <w:szCs w:val="24"/>
        </w:rPr>
        <w:t>.</w:t>
      </w:r>
      <w:r w:rsidR="00EA5337" w:rsidRPr="00297F8A">
        <w:rPr>
          <w:rFonts w:ascii="Arial" w:hAnsi="Arial" w:cs="Arial"/>
          <w:b/>
          <w:sz w:val="24"/>
          <w:szCs w:val="24"/>
        </w:rPr>
        <w:t xml:space="preserve"> </w:t>
      </w:r>
      <w:r w:rsidR="00297F8A" w:rsidRPr="00297F8A">
        <w:rPr>
          <w:rFonts w:ascii="Arial" w:hAnsi="Arial" w:cs="Arial"/>
          <w:b/>
          <w:sz w:val="24"/>
          <w:szCs w:val="24"/>
        </w:rPr>
        <w:t xml:space="preserve">  </w:t>
      </w:r>
      <w:r w:rsidR="00EA5337" w:rsidRPr="00297F8A">
        <w:rPr>
          <w:rFonts w:ascii="Arial" w:hAnsi="Arial" w:cs="Arial"/>
          <w:sz w:val="24"/>
          <w:szCs w:val="24"/>
        </w:rPr>
        <w:t xml:space="preserve">Bids may be withdrawn at any time prior to the scheduled Closing Date and Time. Withdrawal can only be accomplished by written notification, signed by an authorized representative. Notification of withdrawal may be submitted manually or electronically. The written notification must be received by University prior to the Closing Date and Time. </w:t>
      </w:r>
      <w:r w:rsidR="009B6E93" w:rsidRPr="00297F8A">
        <w:rPr>
          <w:rFonts w:ascii="Arial" w:hAnsi="Arial" w:cs="Arial"/>
          <w:sz w:val="24"/>
          <w:szCs w:val="24"/>
        </w:rPr>
        <w:t>A log of all withdrawn B</w:t>
      </w:r>
      <w:r w:rsidR="00EA5337" w:rsidRPr="00297F8A">
        <w:rPr>
          <w:rFonts w:ascii="Arial" w:hAnsi="Arial" w:cs="Arial"/>
          <w:sz w:val="24"/>
          <w:szCs w:val="24"/>
        </w:rPr>
        <w:t>ids with their dates and times of physical receipt will be kept by University. The envelope or e-mail subject line must be clearly identified with the words “</w:t>
      </w:r>
      <w:r w:rsidR="00EA5337" w:rsidRPr="00297F8A">
        <w:rPr>
          <w:rFonts w:ascii="Arial" w:hAnsi="Arial" w:cs="Arial"/>
          <w:b/>
          <w:sz w:val="24"/>
          <w:szCs w:val="24"/>
        </w:rPr>
        <w:t>BID WITHDRAWAL</w:t>
      </w:r>
      <w:r w:rsidR="00EA5337" w:rsidRPr="00297F8A">
        <w:rPr>
          <w:rFonts w:ascii="Arial" w:hAnsi="Arial" w:cs="Arial"/>
          <w:sz w:val="24"/>
          <w:szCs w:val="24"/>
        </w:rPr>
        <w:t xml:space="preserve">,” and must display the ITB </w:t>
      </w:r>
      <w:r w:rsidR="00CE6041" w:rsidRPr="00297F8A">
        <w:rPr>
          <w:rFonts w:ascii="Arial" w:hAnsi="Arial" w:cs="Arial"/>
          <w:sz w:val="24"/>
          <w:szCs w:val="24"/>
        </w:rPr>
        <w:t xml:space="preserve">Title, ITB Number, and the </w:t>
      </w:r>
      <w:r w:rsidR="00EA5337" w:rsidRPr="00297F8A">
        <w:rPr>
          <w:rFonts w:ascii="Arial" w:hAnsi="Arial" w:cs="Arial"/>
          <w:sz w:val="24"/>
          <w:szCs w:val="24"/>
        </w:rPr>
        <w:t>Closing Date and Time.</w:t>
      </w:r>
    </w:p>
    <w:p w:rsidR="00297F8A" w:rsidRPr="00297F8A" w:rsidRDefault="00297F8A" w:rsidP="00297F8A">
      <w:pPr>
        <w:keepNext/>
        <w:widowControl/>
        <w:tabs>
          <w:tab w:val="left" w:pos="720"/>
          <w:tab w:val="left" w:pos="3600"/>
        </w:tabs>
        <w:rPr>
          <w:rFonts w:ascii="Arial" w:hAnsi="Arial" w:cs="Arial"/>
          <w:b/>
          <w:sz w:val="24"/>
          <w:szCs w:val="24"/>
        </w:rPr>
      </w:pPr>
    </w:p>
    <w:p w:rsidR="00EA5337" w:rsidRPr="00297F8A" w:rsidRDefault="00D24535"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297F8A">
        <w:rPr>
          <w:rFonts w:ascii="Arial" w:hAnsi="Arial" w:cs="Arial"/>
          <w:b/>
          <w:sz w:val="24"/>
          <w:szCs w:val="24"/>
          <w:u w:val="single"/>
        </w:rPr>
        <w:t>Public Records</w:t>
      </w:r>
      <w:r w:rsidR="00EA5337" w:rsidRPr="00297F8A">
        <w:rPr>
          <w:rFonts w:ascii="Arial" w:hAnsi="Arial" w:cs="Arial"/>
          <w:b/>
          <w:sz w:val="24"/>
          <w:szCs w:val="24"/>
          <w:u w:val="single"/>
        </w:rPr>
        <w:t xml:space="preserve"> </w:t>
      </w:r>
      <w:r w:rsidRPr="00297F8A">
        <w:rPr>
          <w:rFonts w:ascii="Arial" w:hAnsi="Arial" w:cs="Arial"/>
          <w:b/>
          <w:sz w:val="24"/>
          <w:szCs w:val="24"/>
          <w:u w:val="single"/>
        </w:rPr>
        <w:t xml:space="preserve">/ </w:t>
      </w:r>
      <w:r w:rsidR="00EA5337" w:rsidRPr="00297F8A">
        <w:rPr>
          <w:rFonts w:ascii="Arial" w:hAnsi="Arial" w:cs="Arial"/>
          <w:b/>
          <w:sz w:val="24"/>
          <w:szCs w:val="24"/>
          <w:u w:val="single"/>
        </w:rPr>
        <w:t>Property of University</w:t>
      </w:r>
      <w:r w:rsidR="00EA5337" w:rsidRPr="00297F8A">
        <w:rPr>
          <w:rFonts w:ascii="Arial" w:hAnsi="Arial" w:cs="Arial"/>
          <w:b/>
          <w:sz w:val="24"/>
          <w:szCs w:val="24"/>
        </w:rPr>
        <w:t xml:space="preserve">. </w:t>
      </w:r>
      <w:r w:rsidR="00297F8A" w:rsidRPr="00297F8A">
        <w:rPr>
          <w:rFonts w:ascii="Arial" w:hAnsi="Arial" w:cs="Arial"/>
          <w:b/>
          <w:sz w:val="24"/>
          <w:szCs w:val="24"/>
        </w:rPr>
        <w:t xml:space="preserve"> </w:t>
      </w:r>
      <w:r w:rsidR="00CE6041" w:rsidRPr="00297F8A">
        <w:rPr>
          <w:rFonts w:ascii="Arial" w:hAnsi="Arial" w:cs="Arial"/>
          <w:sz w:val="24"/>
          <w:szCs w:val="24"/>
        </w:rPr>
        <w:t>All B</w:t>
      </w:r>
      <w:r w:rsidR="00EA5337" w:rsidRPr="00297F8A">
        <w:rPr>
          <w:rFonts w:ascii="Arial" w:hAnsi="Arial" w:cs="Arial"/>
          <w:sz w:val="24"/>
          <w:szCs w:val="24"/>
        </w:rPr>
        <w:t xml:space="preserve">ids submitted in response to this ITB become the property of University. By submitting a </w:t>
      </w:r>
      <w:r w:rsidR="00CE6041" w:rsidRPr="00297F8A">
        <w:rPr>
          <w:rFonts w:ascii="Arial" w:hAnsi="Arial" w:cs="Arial"/>
          <w:sz w:val="24"/>
          <w:szCs w:val="24"/>
        </w:rPr>
        <w:t>B</w:t>
      </w:r>
      <w:r w:rsidR="00EA5337" w:rsidRPr="00297F8A">
        <w:rPr>
          <w:rFonts w:ascii="Arial" w:hAnsi="Arial" w:cs="Arial"/>
          <w:sz w:val="24"/>
          <w:szCs w:val="24"/>
        </w:rPr>
        <w:t>id in response to this ITB, Bidder grants the State a non-exclusive, perpetual, irrevocable, royalty-free license for the rights to copy, distribute, display, prepare deriva</w:t>
      </w:r>
      <w:r w:rsidR="00CE6041" w:rsidRPr="00297F8A">
        <w:rPr>
          <w:rFonts w:ascii="Arial" w:hAnsi="Arial" w:cs="Arial"/>
          <w:sz w:val="24"/>
          <w:szCs w:val="24"/>
        </w:rPr>
        <w:t>tive works of and transmit the B</w:t>
      </w:r>
      <w:r w:rsidR="00EA5337" w:rsidRPr="00297F8A">
        <w:rPr>
          <w:rFonts w:ascii="Arial" w:hAnsi="Arial" w:cs="Arial"/>
          <w:sz w:val="24"/>
          <w:szCs w:val="24"/>
        </w:rPr>
        <w:t>id solely for</w:t>
      </w:r>
      <w:r w:rsidR="00CE6041" w:rsidRPr="00297F8A">
        <w:rPr>
          <w:rFonts w:ascii="Arial" w:hAnsi="Arial" w:cs="Arial"/>
          <w:sz w:val="24"/>
          <w:szCs w:val="24"/>
        </w:rPr>
        <w:t xml:space="preserve"> the purpose of evaluating the B</w:t>
      </w:r>
      <w:r w:rsidR="00EA5337" w:rsidRPr="00297F8A">
        <w:rPr>
          <w:rFonts w:ascii="Arial" w:hAnsi="Arial" w:cs="Arial"/>
          <w:sz w:val="24"/>
          <w:szCs w:val="24"/>
        </w:rPr>
        <w:t xml:space="preserve">id, negotiating </w:t>
      </w:r>
      <w:r w:rsidR="006277F2" w:rsidRPr="00297F8A">
        <w:rPr>
          <w:rFonts w:ascii="Arial" w:hAnsi="Arial" w:cs="Arial"/>
          <w:sz w:val="24"/>
          <w:szCs w:val="24"/>
        </w:rPr>
        <w:t>a</w:t>
      </w:r>
      <w:r w:rsidR="00EA5337" w:rsidRPr="00297F8A">
        <w:rPr>
          <w:rFonts w:ascii="Arial" w:hAnsi="Arial" w:cs="Arial"/>
          <w:sz w:val="24"/>
          <w:szCs w:val="24"/>
        </w:rPr>
        <w:t xml:space="preserve"> </w:t>
      </w:r>
      <w:r w:rsidR="006277F2" w:rsidRPr="00297F8A">
        <w:rPr>
          <w:rFonts w:ascii="Arial" w:hAnsi="Arial" w:cs="Arial"/>
          <w:sz w:val="24"/>
          <w:szCs w:val="24"/>
        </w:rPr>
        <w:t>contract</w:t>
      </w:r>
      <w:r w:rsidR="00EA5337" w:rsidRPr="00297F8A">
        <w:rPr>
          <w:rFonts w:ascii="Arial" w:hAnsi="Arial" w:cs="Arial"/>
          <w:sz w:val="24"/>
          <w:szCs w:val="24"/>
        </w:rPr>
        <w:t>, if awarded to Bidder, or as otherwise needed to administer the ITB process, and to fulfill obligations under Oregon Public Records Laws. Bids, including supporting materials, will not be returned to Bidder.</w:t>
      </w:r>
    </w:p>
    <w:p w:rsidR="00297F8A" w:rsidRPr="00297F8A" w:rsidRDefault="00297F8A" w:rsidP="00297F8A">
      <w:pPr>
        <w:keepNext/>
        <w:widowControl/>
        <w:tabs>
          <w:tab w:val="left" w:pos="720"/>
          <w:tab w:val="left" w:pos="3600"/>
        </w:tabs>
        <w:rPr>
          <w:rFonts w:ascii="Arial" w:hAnsi="Arial" w:cs="Arial"/>
          <w:b/>
          <w:sz w:val="24"/>
          <w:szCs w:val="24"/>
        </w:rPr>
      </w:pPr>
    </w:p>
    <w:p w:rsidR="00EA5337" w:rsidRPr="00297F8A" w:rsidRDefault="00EA5337" w:rsidP="00297F8A">
      <w:pPr>
        <w:pStyle w:val="ListParagraph"/>
        <w:keepNext/>
        <w:widowControl/>
        <w:numPr>
          <w:ilvl w:val="1"/>
          <w:numId w:val="3"/>
        </w:numPr>
        <w:tabs>
          <w:tab w:val="left" w:pos="720"/>
          <w:tab w:val="left" w:pos="3600"/>
        </w:tabs>
        <w:contextualSpacing w:val="0"/>
        <w:rPr>
          <w:rFonts w:ascii="Arial" w:hAnsi="Arial" w:cs="Arial"/>
          <w:sz w:val="24"/>
          <w:szCs w:val="24"/>
        </w:rPr>
      </w:pPr>
      <w:r w:rsidRPr="00CD1F41">
        <w:rPr>
          <w:rFonts w:ascii="Arial" w:hAnsi="Arial" w:cs="Arial"/>
          <w:b/>
          <w:sz w:val="24"/>
          <w:szCs w:val="24"/>
          <w:u w:val="single"/>
        </w:rPr>
        <w:t>Trade Secrets</w:t>
      </w:r>
      <w:r w:rsidRPr="00CD1F41">
        <w:rPr>
          <w:rFonts w:ascii="Arial" w:hAnsi="Arial" w:cs="Arial"/>
          <w:b/>
          <w:sz w:val="24"/>
          <w:szCs w:val="24"/>
        </w:rPr>
        <w:t xml:space="preserve">. </w:t>
      </w:r>
      <w:r w:rsidR="00297F8A">
        <w:rPr>
          <w:rFonts w:ascii="Arial" w:hAnsi="Arial" w:cs="Arial"/>
          <w:b/>
          <w:sz w:val="24"/>
          <w:szCs w:val="24"/>
        </w:rPr>
        <w:t xml:space="preserve"> </w:t>
      </w:r>
      <w:r w:rsidRPr="00297F8A">
        <w:rPr>
          <w:rFonts w:ascii="Arial" w:hAnsi="Arial" w:cs="Arial"/>
          <w:sz w:val="24"/>
          <w:szCs w:val="24"/>
        </w:rPr>
        <w:t>This ITB</w:t>
      </w:r>
      <w:r w:rsidR="00CE6041" w:rsidRPr="00297F8A">
        <w:rPr>
          <w:rFonts w:ascii="Arial" w:hAnsi="Arial" w:cs="Arial"/>
          <w:sz w:val="24"/>
          <w:szCs w:val="24"/>
        </w:rPr>
        <w:t xml:space="preserve"> and one copy of each original B</w:t>
      </w:r>
      <w:r w:rsidRPr="00297F8A">
        <w:rPr>
          <w:rFonts w:ascii="Arial" w:hAnsi="Arial" w:cs="Arial"/>
          <w:sz w:val="24"/>
          <w:szCs w:val="24"/>
        </w:rPr>
        <w:t xml:space="preserve">id received in response to it, together with copies of all documents pertaining to the award of </w:t>
      </w:r>
      <w:r w:rsidR="006277F2" w:rsidRPr="00297F8A">
        <w:rPr>
          <w:rFonts w:ascii="Arial" w:hAnsi="Arial" w:cs="Arial"/>
          <w:sz w:val="24"/>
          <w:szCs w:val="24"/>
        </w:rPr>
        <w:t>a contract</w:t>
      </w:r>
      <w:r w:rsidRPr="00297F8A">
        <w:rPr>
          <w:rFonts w:ascii="Arial" w:hAnsi="Arial" w:cs="Arial"/>
          <w:sz w:val="24"/>
          <w:szCs w:val="24"/>
        </w:rPr>
        <w:t xml:space="preserve">, </w:t>
      </w:r>
      <w:r w:rsidRPr="00297F8A">
        <w:rPr>
          <w:rFonts w:ascii="Arial" w:hAnsi="Arial" w:cs="Arial"/>
          <w:sz w:val="24"/>
          <w:szCs w:val="24"/>
        </w:rPr>
        <w:lastRenderedPageBreak/>
        <w:t xml:space="preserve">will be retained by </w:t>
      </w:r>
      <w:r w:rsidR="009A0F25" w:rsidRPr="00297F8A">
        <w:rPr>
          <w:rFonts w:ascii="Arial" w:hAnsi="Arial" w:cs="Arial"/>
          <w:sz w:val="24"/>
          <w:szCs w:val="24"/>
        </w:rPr>
        <w:t>requesting</w:t>
      </w:r>
      <w:r w:rsidRPr="00297F8A">
        <w:rPr>
          <w:rFonts w:ascii="Arial" w:hAnsi="Arial" w:cs="Arial"/>
          <w:sz w:val="24"/>
          <w:szCs w:val="24"/>
        </w:rPr>
        <w:t xml:space="preserve"> </w:t>
      </w:r>
      <w:r w:rsidR="009A0F25" w:rsidRPr="00297F8A">
        <w:rPr>
          <w:rFonts w:ascii="Arial" w:hAnsi="Arial" w:cs="Arial"/>
          <w:sz w:val="24"/>
          <w:szCs w:val="24"/>
        </w:rPr>
        <w:t xml:space="preserve">University </w:t>
      </w:r>
      <w:r w:rsidRPr="00297F8A">
        <w:rPr>
          <w:rFonts w:ascii="Arial" w:hAnsi="Arial" w:cs="Arial"/>
          <w:sz w:val="24"/>
          <w:szCs w:val="24"/>
        </w:rPr>
        <w:t>department for the required retention period, and made a part of a file or record which will be open to public inspection.</w:t>
      </w:r>
      <w:r w:rsidR="00CE6041" w:rsidRPr="00297F8A">
        <w:rPr>
          <w:rFonts w:ascii="Arial" w:hAnsi="Arial" w:cs="Arial"/>
          <w:sz w:val="24"/>
          <w:szCs w:val="24"/>
        </w:rPr>
        <w:t xml:space="preserve"> If a B</w:t>
      </w:r>
      <w:r w:rsidRPr="00297F8A">
        <w:rPr>
          <w:rFonts w:ascii="Arial" w:hAnsi="Arial" w:cs="Arial"/>
          <w:sz w:val="24"/>
          <w:szCs w:val="24"/>
        </w:rPr>
        <w:t>id contains any information that is considered a "trade secret" under ORS 192.501(2), the Bidder must mark each sheet of such information with the following legend:</w:t>
      </w:r>
    </w:p>
    <w:p w:rsidR="00297F8A" w:rsidRDefault="00EA5337" w:rsidP="0025147D">
      <w:pPr>
        <w:widowControl/>
        <w:tabs>
          <w:tab w:val="left" w:pos="-720"/>
          <w:tab w:val="left" w:pos="0"/>
        </w:tabs>
        <w:suppressAutoHyphens/>
        <w:ind w:left="1440" w:right="720" w:hanging="1440"/>
        <w:rPr>
          <w:rFonts w:ascii="Arial" w:hAnsi="Arial" w:cs="Arial"/>
          <w:spacing w:val="-3"/>
          <w:sz w:val="24"/>
          <w:szCs w:val="24"/>
        </w:rPr>
      </w:pPr>
      <w:r w:rsidRPr="00CD1F41">
        <w:rPr>
          <w:rFonts w:ascii="Arial" w:hAnsi="Arial" w:cs="Arial"/>
          <w:spacing w:val="-3"/>
          <w:sz w:val="24"/>
          <w:szCs w:val="24"/>
        </w:rPr>
        <w:tab/>
      </w:r>
    </w:p>
    <w:p w:rsidR="00EA5337" w:rsidRPr="00CD1F41" w:rsidRDefault="00297F8A" w:rsidP="0025147D">
      <w:pPr>
        <w:widowControl/>
        <w:tabs>
          <w:tab w:val="left" w:pos="-720"/>
          <w:tab w:val="left" w:pos="0"/>
        </w:tabs>
        <w:suppressAutoHyphens/>
        <w:ind w:left="1440" w:right="720" w:hanging="1440"/>
        <w:rPr>
          <w:rFonts w:ascii="Arial" w:hAnsi="Arial" w:cs="Arial"/>
          <w:spacing w:val="-3"/>
          <w:sz w:val="24"/>
          <w:szCs w:val="24"/>
        </w:rPr>
      </w:pPr>
      <w:r>
        <w:rPr>
          <w:rFonts w:ascii="Arial" w:hAnsi="Arial" w:cs="Arial"/>
          <w:spacing w:val="-3"/>
          <w:sz w:val="24"/>
          <w:szCs w:val="24"/>
        </w:rPr>
        <w:tab/>
      </w:r>
      <w:r w:rsidR="00EA5337" w:rsidRPr="00CD1F41">
        <w:rPr>
          <w:rFonts w:ascii="Arial" w:hAnsi="Arial" w:cs="Arial"/>
          <w:spacing w:val="-3"/>
          <w:sz w:val="24"/>
          <w:szCs w:val="24"/>
        </w:rPr>
        <w:t>"This data constitutes a trade secret under ORS 192.501(2), and will not be disclosed except in accordance with the Oregon Public Records Law, ORS Chapter 192."</w:t>
      </w:r>
    </w:p>
    <w:p w:rsidR="00297F8A" w:rsidRDefault="00EA5337" w:rsidP="0025147D">
      <w:pPr>
        <w:widowControl/>
        <w:tabs>
          <w:tab w:val="left" w:pos="-720"/>
          <w:tab w:val="left" w:pos="0"/>
          <w:tab w:val="num" w:pos="720"/>
        </w:tabs>
        <w:suppressAutoHyphens/>
        <w:ind w:left="720" w:hanging="720"/>
        <w:rPr>
          <w:rFonts w:ascii="Arial" w:hAnsi="Arial" w:cs="Arial"/>
          <w:spacing w:val="-3"/>
          <w:sz w:val="24"/>
          <w:szCs w:val="24"/>
        </w:rPr>
      </w:pPr>
      <w:r w:rsidRPr="00CD1F41">
        <w:rPr>
          <w:rFonts w:ascii="Arial" w:hAnsi="Arial" w:cs="Arial"/>
          <w:spacing w:val="-3"/>
          <w:sz w:val="24"/>
          <w:szCs w:val="24"/>
        </w:rPr>
        <w:tab/>
      </w:r>
    </w:p>
    <w:p w:rsidR="00EA5337" w:rsidRPr="00CD1F41" w:rsidRDefault="00297F8A" w:rsidP="0025147D">
      <w:pPr>
        <w:widowControl/>
        <w:tabs>
          <w:tab w:val="left" w:pos="-720"/>
          <w:tab w:val="left" w:pos="0"/>
          <w:tab w:val="num" w:pos="720"/>
        </w:tabs>
        <w:suppressAutoHyphens/>
        <w:ind w:left="720" w:hanging="720"/>
        <w:rPr>
          <w:rFonts w:ascii="Arial" w:hAnsi="Arial" w:cs="Arial"/>
          <w:spacing w:val="-3"/>
          <w:sz w:val="24"/>
          <w:szCs w:val="24"/>
        </w:rPr>
      </w:pPr>
      <w:r>
        <w:rPr>
          <w:rFonts w:ascii="Arial" w:hAnsi="Arial" w:cs="Arial"/>
          <w:spacing w:val="-3"/>
          <w:sz w:val="24"/>
          <w:szCs w:val="24"/>
        </w:rPr>
        <w:tab/>
      </w:r>
      <w:r w:rsidR="00EA5337" w:rsidRPr="00CD1F41">
        <w:rPr>
          <w:rFonts w:ascii="Arial" w:hAnsi="Arial" w:cs="Arial"/>
          <w:spacing w:val="-3"/>
          <w:sz w:val="24"/>
          <w:szCs w:val="24"/>
        </w:rPr>
        <w:t>Failure to mark a specific page with the legend set forth in this Section will conclusively establish that the information on that page does not constitute a trade secret as defined in ORS 192.501(2).</w:t>
      </w:r>
    </w:p>
    <w:p w:rsidR="00297F8A" w:rsidRDefault="00EA5337" w:rsidP="0025147D">
      <w:pPr>
        <w:widowControl/>
        <w:tabs>
          <w:tab w:val="left" w:pos="-720"/>
          <w:tab w:val="left" w:pos="0"/>
          <w:tab w:val="num" w:pos="720"/>
        </w:tabs>
        <w:suppressAutoHyphens/>
        <w:ind w:left="720" w:hanging="720"/>
        <w:rPr>
          <w:rFonts w:ascii="Arial" w:hAnsi="Arial" w:cs="Arial"/>
          <w:spacing w:val="-3"/>
          <w:sz w:val="24"/>
          <w:szCs w:val="24"/>
        </w:rPr>
      </w:pPr>
      <w:r w:rsidRPr="00CD1F41">
        <w:rPr>
          <w:rFonts w:ascii="Arial" w:hAnsi="Arial" w:cs="Arial"/>
          <w:spacing w:val="-3"/>
          <w:sz w:val="24"/>
          <w:szCs w:val="24"/>
        </w:rPr>
        <w:tab/>
      </w:r>
    </w:p>
    <w:p w:rsidR="00EA5337" w:rsidRPr="00CD1F41" w:rsidRDefault="00297F8A" w:rsidP="0025147D">
      <w:pPr>
        <w:widowControl/>
        <w:tabs>
          <w:tab w:val="left" w:pos="-720"/>
          <w:tab w:val="left" w:pos="0"/>
          <w:tab w:val="num" w:pos="720"/>
        </w:tabs>
        <w:suppressAutoHyphens/>
        <w:ind w:left="720" w:hanging="720"/>
        <w:rPr>
          <w:rFonts w:ascii="Arial" w:hAnsi="Arial" w:cs="Arial"/>
          <w:spacing w:val="-3"/>
          <w:sz w:val="24"/>
          <w:szCs w:val="24"/>
        </w:rPr>
      </w:pPr>
      <w:r>
        <w:rPr>
          <w:rFonts w:ascii="Arial" w:hAnsi="Arial" w:cs="Arial"/>
          <w:spacing w:val="-3"/>
          <w:sz w:val="24"/>
          <w:szCs w:val="24"/>
        </w:rPr>
        <w:tab/>
      </w:r>
      <w:r w:rsidR="00EA5337" w:rsidRPr="00CD1F41">
        <w:rPr>
          <w:rFonts w:ascii="Arial" w:hAnsi="Arial" w:cs="Arial"/>
          <w:spacing w:val="-3"/>
          <w:sz w:val="24"/>
          <w:szCs w:val="24"/>
        </w:rPr>
        <w:t xml:space="preserve">The Oregon Public Records law exempts from disclosure only bona fide trade secrets, and the exemption from disclosure applies "unless the public interest requires disclosure in the particular instance". </w:t>
      </w:r>
      <w:r w:rsidR="00EA5337" w:rsidRPr="00CD1F41">
        <w:rPr>
          <w:rFonts w:ascii="Arial" w:hAnsi="Arial" w:cs="Arial"/>
          <w:i/>
          <w:spacing w:val="-3"/>
          <w:sz w:val="24"/>
          <w:szCs w:val="24"/>
        </w:rPr>
        <w:t>See</w:t>
      </w:r>
      <w:r w:rsidR="00EA5337" w:rsidRPr="00CD1F41">
        <w:rPr>
          <w:rFonts w:ascii="Arial" w:hAnsi="Arial" w:cs="Arial"/>
          <w:spacing w:val="-3"/>
          <w:sz w:val="24"/>
          <w:szCs w:val="24"/>
        </w:rPr>
        <w:t xml:space="preserve"> ORS 192.501(2). As such, non-disclosure of documents or any portion of a d</w:t>
      </w:r>
      <w:r w:rsidR="00CE6041" w:rsidRPr="00CD1F41">
        <w:rPr>
          <w:rFonts w:ascii="Arial" w:hAnsi="Arial" w:cs="Arial"/>
          <w:spacing w:val="-3"/>
          <w:sz w:val="24"/>
          <w:szCs w:val="24"/>
        </w:rPr>
        <w:t>ocument submitted as part of a B</w:t>
      </w:r>
      <w:r w:rsidR="00EA5337" w:rsidRPr="00CD1F41">
        <w:rPr>
          <w:rFonts w:ascii="Arial" w:hAnsi="Arial" w:cs="Arial"/>
          <w:spacing w:val="-3"/>
          <w:sz w:val="24"/>
          <w:szCs w:val="24"/>
        </w:rPr>
        <w:t>id may depend upon official or judicial determinations made pursuant to the Public Records Law.</w:t>
      </w:r>
    </w:p>
    <w:p w:rsidR="00297F8A" w:rsidRDefault="00EA5337" w:rsidP="0025147D">
      <w:pPr>
        <w:widowControl/>
        <w:tabs>
          <w:tab w:val="left" w:pos="-720"/>
          <w:tab w:val="left" w:pos="0"/>
          <w:tab w:val="num" w:pos="720"/>
        </w:tabs>
        <w:suppressAutoHyphens/>
        <w:ind w:left="720" w:hanging="720"/>
        <w:rPr>
          <w:rFonts w:ascii="Arial" w:hAnsi="Arial" w:cs="Arial"/>
          <w:spacing w:val="-3"/>
          <w:sz w:val="24"/>
          <w:szCs w:val="24"/>
        </w:rPr>
      </w:pPr>
      <w:r w:rsidRPr="00CD1F41">
        <w:rPr>
          <w:rFonts w:ascii="Arial" w:hAnsi="Arial" w:cs="Arial"/>
          <w:spacing w:val="-3"/>
          <w:sz w:val="24"/>
          <w:szCs w:val="24"/>
        </w:rPr>
        <w:tab/>
      </w:r>
    </w:p>
    <w:p w:rsidR="00EA5337" w:rsidRDefault="00297F8A" w:rsidP="0025147D">
      <w:pPr>
        <w:widowControl/>
        <w:tabs>
          <w:tab w:val="left" w:pos="-720"/>
          <w:tab w:val="left" w:pos="0"/>
          <w:tab w:val="num" w:pos="720"/>
        </w:tabs>
        <w:suppressAutoHyphens/>
        <w:ind w:left="720" w:hanging="720"/>
        <w:rPr>
          <w:rFonts w:ascii="Arial" w:hAnsi="Arial" w:cs="Arial"/>
          <w:spacing w:val="-3"/>
          <w:sz w:val="24"/>
          <w:szCs w:val="24"/>
        </w:rPr>
      </w:pPr>
      <w:r>
        <w:rPr>
          <w:rFonts w:ascii="Arial" w:hAnsi="Arial" w:cs="Arial"/>
          <w:spacing w:val="-3"/>
          <w:sz w:val="24"/>
          <w:szCs w:val="24"/>
        </w:rPr>
        <w:tab/>
      </w:r>
      <w:r w:rsidR="00EA5337" w:rsidRPr="00CD1F41">
        <w:rPr>
          <w:rFonts w:ascii="Arial" w:hAnsi="Arial" w:cs="Arial"/>
          <w:b/>
          <w:spacing w:val="-3"/>
          <w:sz w:val="24"/>
          <w:szCs w:val="24"/>
        </w:rPr>
        <w:t>Bids in which the entire document is marked or otherwise identified in its entirety as confidential or a “trade secret” may be rejected. If the Bid is not rejected, the response will be deemed available for disclosure to the public.</w:t>
      </w:r>
      <w:r w:rsidR="00EA5337" w:rsidRPr="00CD1F41">
        <w:rPr>
          <w:rFonts w:ascii="Arial" w:hAnsi="Arial" w:cs="Arial"/>
          <w:spacing w:val="-3"/>
          <w:sz w:val="24"/>
          <w:szCs w:val="24"/>
        </w:rPr>
        <w:t xml:space="preserve">  </w:t>
      </w:r>
    </w:p>
    <w:p w:rsidR="00297F8A" w:rsidRPr="00CD1F41" w:rsidRDefault="00297F8A" w:rsidP="0025147D">
      <w:pPr>
        <w:widowControl/>
        <w:tabs>
          <w:tab w:val="left" w:pos="-720"/>
          <w:tab w:val="left" w:pos="0"/>
          <w:tab w:val="num" w:pos="720"/>
        </w:tabs>
        <w:suppressAutoHyphens/>
        <w:ind w:left="720" w:hanging="720"/>
        <w:rPr>
          <w:rFonts w:ascii="Arial" w:hAnsi="Arial" w:cs="Arial"/>
          <w:spacing w:val="-3"/>
          <w:sz w:val="24"/>
          <w:szCs w:val="24"/>
        </w:rPr>
      </w:pPr>
    </w:p>
    <w:p w:rsidR="000326EC" w:rsidRPr="00297F8A" w:rsidRDefault="000326EC"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297F8A">
        <w:rPr>
          <w:rFonts w:ascii="Arial" w:hAnsi="Arial" w:cs="Arial"/>
          <w:b/>
          <w:sz w:val="24"/>
          <w:szCs w:val="24"/>
          <w:u w:val="single"/>
        </w:rPr>
        <w:t>University’s Right to Amend</w:t>
      </w:r>
      <w:r w:rsidRPr="00297F8A">
        <w:rPr>
          <w:rFonts w:ascii="Arial" w:hAnsi="Arial" w:cs="Arial"/>
          <w:b/>
          <w:sz w:val="24"/>
          <w:szCs w:val="24"/>
        </w:rPr>
        <w:t xml:space="preserve">. </w:t>
      </w:r>
      <w:r w:rsidR="00297F8A" w:rsidRPr="00297F8A">
        <w:rPr>
          <w:rFonts w:ascii="Arial" w:hAnsi="Arial" w:cs="Arial"/>
          <w:b/>
          <w:sz w:val="24"/>
          <w:szCs w:val="24"/>
        </w:rPr>
        <w:t xml:space="preserve"> </w:t>
      </w:r>
      <w:r w:rsidRPr="00297F8A">
        <w:rPr>
          <w:rFonts w:ascii="Arial" w:hAnsi="Arial" w:cs="Arial"/>
          <w:sz w:val="24"/>
          <w:szCs w:val="24"/>
        </w:rPr>
        <w:t xml:space="preserve">University reserves the right, at its option, to amend this ITB. Notification of ITB modification will be posted on the OUS website, under “Business Opportunities,” accessible at </w:t>
      </w:r>
      <w:hyperlink r:id="rId13" w:history="1">
        <w:r w:rsidRPr="00297F8A">
          <w:rPr>
            <w:rStyle w:val="Hyperlink"/>
            <w:rFonts w:ascii="Arial" w:hAnsi="Arial" w:cs="Arial"/>
            <w:sz w:val="24"/>
            <w:szCs w:val="24"/>
          </w:rPr>
          <w:t>https://secure.ous.edu/bid/</w:t>
        </w:r>
      </w:hyperlink>
      <w:r w:rsidRPr="00297F8A">
        <w:rPr>
          <w:rFonts w:ascii="Arial" w:hAnsi="Arial" w:cs="Arial"/>
          <w:sz w:val="24"/>
          <w:szCs w:val="24"/>
        </w:rPr>
        <w:t>. Bidders are responsible for monitoring the OUS website on a periodic basis for any modifications to the ITB.</w:t>
      </w:r>
      <w:r w:rsidR="00297F8A">
        <w:rPr>
          <w:rFonts w:ascii="Arial" w:hAnsi="Arial" w:cs="Arial"/>
          <w:sz w:val="24"/>
          <w:szCs w:val="24"/>
        </w:rPr>
        <w:t xml:space="preserve"> </w:t>
      </w:r>
    </w:p>
    <w:p w:rsidR="00297F8A" w:rsidRPr="00297F8A" w:rsidRDefault="00297F8A" w:rsidP="00297F8A">
      <w:pPr>
        <w:pStyle w:val="ListParagraph"/>
        <w:keepNext/>
        <w:widowControl/>
        <w:tabs>
          <w:tab w:val="left" w:pos="720"/>
          <w:tab w:val="left" w:pos="3600"/>
        </w:tabs>
        <w:contextualSpacing w:val="0"/>
        <w:rPr>
          <w:rFonts w:ascii="Arial" w:hAnsi="Arial" w:cs="Arial"/>
          <w:b/>
          <w:sz w:val="24"/>
          <w:szCs w:val="24"/>
        </w:rPr>
      </w:pPr>
    </w:p>
    <w:p w:rsidR="00EA5337" w:rsidRPr="00297F8A" w:rsidRDefault="00D24535"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297F8A">
        <w:rPr>
          <w:rFonts w:ascii="Arial" w:hAnsi="Arial" w:cs="Arial"/>
          <w:b/>
          <w:sz w:val="24"/>
          <w:szCs w:val="24"/>
          <w:u w:val="single"/>
        </w:rPr>
        <w:t>University’s Right to Reject</w:t>
      </w:r>
      <w:r w:rsidR="00EA5337" w:rsidRPr="00297F8A">
        <w:rPr>
          <w:rFonts w:ascii="Arial" w:hAnsi="Arial" w:cs="Arial"/>
          <w:b/>
          <w:sz w:val="24"/>
          <w:szCs w:val="24"/>
        </w:rPr>
        <w:t>.</w:t>
      </w:r>
      <w:r w:rsidRPr="00297F8A">
        <w:rPr>
          <w:rFonts w:ascii="Arial" w:hAnsi="Arial" w:cs="Arial"/>
          <w:b/>
          <w:sz w:val="24"/>
          <w:szCs w:val="24"/>
        </w:rPr>
        <w:t xml:space="preserve"> </w:t>
      </w:r>
      <w:r w:rsidR="00297F8A" w:rsidRPr="00297F8A">
        <w:rPr>
          <w:rFonts w:ascii="Arial" w:hAnsi="Arial" w:cs="Arial"/>
          <w:b/>
          <w:sz w:val="24"/>
          <w:szCs w:val="24"/>
        </w:rPr>
        <w:t xml:space="preserve"> </w:t>
      </w:r>
      <w:r w:rsidRPr="00297F8A">
        <w:rPr>
          <w:rFonts w:ascii="Arial" w:hAnsi="Arial" w:cs="Arial"/>
          <w:sz w:val="24"/>
          <w:szCs w:val="24"/>
        </w:rPr>
        <w:t xml:space="preserve">University reserves the right, at its </w:t>
      </w:r>
      <w:r w:rsidR="00CE6041" w:rsidRPr="00297F8A">
        <w:rPr>
          <w:rFonts w:ascii="Arial" w:hAnsi="Arial" w:cs="Arial"/>
          <w:sz w:val="24"/>
          <w:szCs w:val="24"/>
        </w:rPr>
        <w:t>option, to reject any or all B</w:t>
      </w:r>
      <w:r w:rsidR="00F97AE0" w:rsidRPr="00297F8A">
        <w:rPr>
          <w:rFonts w:ascii="Arial" w:hAnsi="Arial" w:cs="Arial"/>
          <w:sz w:val="24"/>
          <w:szCs w:val="24"/>
        </w:rPr>
        <w:t>ids.</w:t>
      </w:r>
      <w:r w:rsidR="00CE6041" w:rsidRPr="00297F8A">
        <w:rPr>
          <w:rFonts w:ascii="Arial" w:hAnsi="Arial" w:cs="Arial"/>
          <w:sz w:val="24"/>
          <w:szCs w:val="24"/>
        </w:rPr>
        <w:t xml:space="preserve"> Notification of B</w:t>
      </w:r>
      <w:r w:rsidRPr="00297F8A">
        <w:rPr>
          <w:rFonts w:ascii="Arial" w:hAnsi="Arial" w:cs="Arial"/>
          <w:sz w:val="24"/>
          <w:szCs w:val="24"/>
        </w:rPr>
        <w:t>id rejection will be made in writing. University reserves the right to waive minor infor</w:t>
      </w:r>
      <w:r w:rsidR="00CE6041" w:rsidRPr="00297F8A">
        <w:rPr>
          <w:rFonts w:ascii="Arial" w:hAnsi="Arial" w:cs="Arial"/>
          <w:sz w:val="24"/>
          <w:szCs w:val="24"/>
        </w:rPr>
        <w:t>malities and irregularities in B</w:t>
      </w:r>
      <w:r w:rsidRPr="00297F8A">
        <w:rPr>
          <w:rFonts w:ascii="Arial" w:hAnsi="Arial" w:cs="Arial"/>
          <w:sz w:val="24"/>
          <w:szCs w:val="24"/>
        </w:rPr>
        <w:t>ids.</w:t>
      </w:r>
    </w:p>
    <w:p w:rsidR="00297F8A" w:rsidRPr="00297F8A" w:rsidRDefault="00297F8A" w:rsidP="00297F8A">
      <w:pPr>
        <w:pStyle w:val="ListParagraph"/>
        <w:keepNext/>
        <w:widowControl/>
        <w:tabs>
          <w:tab w:val="left" w:pos="720"/>
          <w:tab w:val="left" w:pos="3600"/>
        </w:tabs>
        <w:contextualSpacing w:val="0"/>
        <w:rPr>
          <w:rFonts w:ascii="Arial" w:hAnsi="Arial" w:cs="Arial"/>
          <w:b/>
          <w:sz w:val="24"/>
          <w:szCs w:val="24"/>
        </w:rPr>
      </w:pPr>
    </w:p>
    <w:p w:rsidR="00887EDF" w:rsidRPr="00BF2853" w:rsidRDefault="00A21BB3" w:rsidP="0025147D">
      <w:pPr>
        <w:pStyle w:val="ListParagraph"/>
        <w:keepNext/>
        <w:widowControl/>
        <w:numPr>
          <w:ilvl w:val="1"/>
          <w:numId w:val="3"/>
        </w:numPr>
        <w:tabs>
          <w:tab w:val="left" w:pos="720"/>
          <w:tab w:val="left" w:pos="3600"/>
        </w:tabs>
        <w:contextualSpacing w:val="0"/>
        <w:rPr>
          <w:rFonts w:ascii="Arial" w:hAnsi="Arial" w:cs="Arial"/>
          <w:b/>
          <w:sz w:val="24"/>
          <w:szCs w:val="24"/>
        </w:rPr>
      </w:pPr>
      <w:r w:rsidRPr="00BF2853">
        <w:rPr>
          <w:rFonts w:ascii="Arial" w:hAnsi="Arial" w:cs="Arial"/>
          <w:b/>
          <w:sz w:val="24"/>
          <w:szCs w:val="24"/>
          <w:u w:val="single"/>
        </w:rPr>
        <w:t>University’s Right to Cancel</w:t>
      </w:r>
      <w:r w:rsidRPr="00BF2853">
        <w:rPr>
          <w:rFonts w:ascii="Arial" w:hAnsi="Arial" w:cs="Arial"/>
          <w:b/>
          <w:sz w:val="24"/>
          <w:szCs w:val="24"/>
        </w:rPr>
        <w:t xml:space="preserve">. </w:t>
      </w:r>
      <w:r w:rsidR="00887EDF" w:rsidRPr="00BF2853">
        <w:rPr>
          <w:rFonts w:ascii="Arial" w:hAnsi="Arial" w:cs="Arial"/>
          <w:b/>
          <w:sz w:val="24"/>
          <w:szCs w:val="24"/>
        </w:rPr>
        <w:t xml:space="preserve"> </w:t>
      </w:r>
      <w:r w:rsidR="00E2658C" w:rsidRPr="00BF2853">
        <w:rPr>
          <w:rFonts w:ascii="Arial" w:hAnsi="Arial" w:cs="Arial"/>
          <w:sz w:val="24"/>
          <w:szCs w:val="24"/>
        </w:rPr>
        <w:t xml:space="preserve">[University reserves the right, at its option, to cancel this ITB. </w:t>
      </w:r>
    </w:p>
    <w:p w:rsidR="00F97AE0" w:rsidRPr="00CD1F41" w:rsidRDefault="00F97AE0" w:rsidP="0025147D">
      <w:pPr>
        <w:widowControl/>
        <w:tabs>
          <w:tab w:val="left" w:pos="720"/>
          <w:tab w:val="left" w:pos="3600"/>
        </w:tabs>
        <w:rPr>
          <w:rFonts w:ascii="Arial" w:hAnsi="Arial" w:cs="Arial"/>
          <w:b/>
          <w:sz w:val="24"/>
          <w:szCs w:val="24"/>
        </w:rPr>
      </w:pPr>
    </w:p>
    <w:p w:rsidR="00F97AE0" w:rsidRDefault="00F97AE0" w:rsidP="0025147D">
      <w:pPr>
        <w:keepNext/>
        <w:widowControl/>
        <w:tabs>
          <w:tab w:val="left" w:pos="720"/>
          <w:tab w:val="left" w:pos="3600"/>
        </w:tabs>
        <w:rPr>
          <w:rFonts w:ascii="Arial" w:hAnsi="Arial" w:cs="Arial"/>
          <w:b/>
          <w:sz w:val="24"/>
          <w:szCs w:val="24"/>
          <w:u w:val="single"/>
        </w:rPr>
      </w:pPr>
      <w:r w:rsidRPr="00CD1F41">
        <w:rPr>
          <w:rFonts w:ascii="Arial" w:hAnsi="Arial" w:cs="Arial"/>
          <w:b/>
          <w:sz w:val="24"/>
          <w:szCs w:val="24"/>
          <w:u w:val="single"/>
        </w:rPr>
        <w:t>SECTION 5 – EVALUATION AND AWARD</w:t>
      </w:r>
    </w:p>
    <w:p w:rsidR="006E1F9C" w:rsidRPr="00CD1F41" w:rsidRDefault="006E1F9C" w:rsidP="0025147D">
      <w:pPr>
        <w:keepNext/>
        <w:widowControl/>
        <w:tabs>
          <w:tab w:val="left" w:pos="720"/>
          <w:tab w:val="left" w:pos="3600"/>
        </w:tabs>
        <w:rPr>
          <w:rFonts w:ascii="Arial" w:hAnsi="Arial" w:cs="Arial"/>
          <w:b/>
          <w:sz w:val="24"/>
          <w:szCs w:val="24"/>
        </w:rPr>
      </w:pPr>
    </w:p>
    <w:p w:rsidR="00F97AE0" w:rsidRPr="00CD1F41" w:rsidRDefault="00F97AE0" w:rsidP="0025147D">
      <w:pPr>
        <w:pStyle w:val="ListParagraph"/>
        <w:keepNext/>
        <w:widowControl/>
        <w:numPr>
          <w:ilvl w:val="0"/>
          <w:numId w:val="3"/>
        </w:numPr>
        <w:tabs>
          <w:tab w:val="left" w:pos="720"/>
          <w:tab w:val="left" w:pos="3600"/>
        </w:tabs>
        <w:contextualSpacing w:val="0"/>
        <w:rPr>
          <w:rFonts w:ascii="Arial" w:hAnsi="Arial" w:cs="Arial"/>
          <w:b/>
          <w:vanish/>
          <w:sz w:val="24"/>
          <w:szCs w:val="24"/>
          <w:u w:val="single"/>
        </w:rPr>
      </w:pPr>
    </w:p>
    <w:p w:rsidR="006875FB" w:rsidRPr="006E1F9C" w:rsidRDefault="006875FB" w:rsidP="0025147D">
      <w:pPr>
        <w:pStyle w:val="ListParagraph"/>
        <w:keepNext/>
        <w:widowControl/>
        <w:numPr>
          <w:ilvl w:val="1"/>
          <w:numId w:val="3"/>
        </w:numPr>
        <w:tabs>
          <w:tab w:val="left" w:pos="720"/>
          <w:tab w:val="left" w:pos="3600"/>
        </w:tabs>
        <w:contextualSpacing w:val="0"/>
        <w:rPr>
          <w:rFonts w:ascii="Arial" w:hAnsi="Arial" w:cs="Arial"/>
          <w:spacing w:val="-3"/>
          <w:sz w:val="24"/>
          <w:szCs w:val="24"/>
        </w:rPr>
      </w:pPr>
      <w:r w:rsidRPr="006E1F9C">
        <w:rPr>
          <w:rFonts w:ascii="Arial" w:hAnsi="Arial" w:cs="Arial"/>
          <w:b/>
          <w:sz w:val="24"/>
          <w:szCs w:val="24"/>
          <w:u w:val="single"/>
        </w:rPr>
        <w:t>Evaluation by Committee</w:t>
      </w:r>
      <w:r w:rsidRPr="006E1F9C">
        <w:rPr>
          <w:rFonts w:ascii="Arial" w:hAnsi="Arial" w:cs="Arial"/>
          <w:b/>
          <w:sz w:val="24"/>
          <w:szCs w:val="24"/>
        </w:rPr>
        <w:t>.</w:t>
      </w:r>
      <w:r w:rsidR="006E1F9C" w:rsidRPr="006E1F9C">
        <w:rPr>
          <w:rFonts w:ascii="Arial" w:hAnsi="Arial" w:cs="Arial"/>
          <w:b/>
          <w:sz w:val="24"/>
          <w:szCs w:val="24"/>
        </w:rPr>
        <w:t xml:space="preserve">  </w:t>
      </w:r>
      <w:r w:rsidRPr="006E1F9C">
        <w:rPr>
          <w:rFonts w:ascii="Arial" w:hAnsi="Arial" w:cs="Arial"/>
          <w:spacing w:val="-3"/>
          <w:sz w:val="24"/>
          <w:szCs w:val="24"/>
        </w:rPr>
        <w:t>Bids will be evaluated by a committee consisting of representatives of the requesting University department, and/or other interested individuals, as University deems appropriate (“Committee”).</w:t>
      </w:r>
    </w:p>
    <w:p w:rsidR="006E1F9C" w:rsidRPr="00CD1F41" w:rsidRDefault="006E1F9C" w:rsidP="0025147D">
      <w:pPr>
        <w:pStyle w:val="ListParagraph"/>
        <w:widowControl/>
        <w:tabs>
          <w:tab w:val="left" w:pos="720"/>
          <w:tab w:val="left" w:pos="3600"/>
        </w:tabs>
        <w:contextualSpacing w:val="0"/>
        <w:rPr>
          <w:rFonts w:ascii="Arial" w:hAnsi="Arial" w:cs="Arial"/>
          <w:sz w:val="24"/>
          <w:szCs w:val="24"/>
        </w:rPr>
      </w:pPr>
    </w:p>
    <w:p w:rsidR="006875FB" w:rsidRDefault="006875FB" w:rsidP="0025147D">
      <w:pPr>
        <w:pStyle w:val="ListParagraph"/>
        <w:keepNext/>
        <w:widowControl/>
        <w:numPr>
          <w:ilvl w:val="1"/>
          <w:numId w:val="3"/>
        </w:numPr>
        <w:tabs>
          <w:tab w:val="left" w:pos="720"/>
          <w:tab w:val="left" w:pos="3600"/>
        </w:tabs>
        <w:contextualSpacing w:val="0"/>
        <w:rPr>
          <w:rFonts w:ascii="Arial" w:hAnsi="Arial" w:cs="Arial"/>
          <w:spacing w:val="-3"/>
          <w:sz w:val="24"/>
          <w:szCs w:val="24"/>
        </w:rPr>
      </w:pPr>
      <w:r w:rsidRPr="006E1F9C">
        <w:rPr>
          <w:rFonts w:ascii="Arial" w:hAnsi="Arial" w:cs="Arial"/>
          <w:b/>
          <w:sz w:val="24"/>
          <w:szCs w:val="24"/>
          <w:u w:val="single"/>
        </w:rPr>
        <w:lastRenderedPageBreak/>
        <w:t>Completeness and Compliance</w:t>
      </w:r>
      <w:r w:rsidR="00BD4CCC" w:rsidRPr="006E1F9C">
        <w:rPr>
          <w:rFonts w:ascii="Arial" w:hAnsi="Arial" w:cs="Arial"/>
          <w:b/>
          <w:sz w:val="24"/>
          <w:szCs w:val="24"/>
          <w:u w:val="single"/>
        </w:rPr>
        <w:t xml:space="preserve"> of Bid</w:t>
      </w:r>
      <w:r w:rsidR="00F97AE0" w:rsidRPr="006E1F9C">
        <w:rPr>
          <w:rFonts w:ascii="Arial" w:hAnsi="Arial" w:cs="Arial"/>
          <w:b/>
          <w:sz w:val="24"/>
          <w:szCs w:val="24"/>
        </w:rPr>
        <w:t>.</w:t>
      </w:r>
      <w:r w:rsidR="006E1F9C" w:rsidRPr="006E1F9C">
        <w:rPr>
          <w:rFonts w:ascii="Arial" w:hAnsi="Arial" w:cs="Arial"/>
          <w:b/>
          <w:sz w:val="24"/>
          <w:szCs w:val="24"/>
        </w:rPr>
        <w:t xml:space="preserve">  </w:t>
      </w:r>
      <w:r w:rsidRPr="006E1F9C">
        <w:rPr>
          <w:rFonts w:ascii="Arial" w:hAnsi="Arial" w:cs="Arial"/>
          <w:spacing w:val="-3"/>
          <w:sz w:val="24"/>
          <w:szCs w:val="24"/>
        </w:rPr>
        <w:t xml:space="preserve">Bids will initially be evaluated for completeness and compliance with the mandatory requirements of this ITB. </w:t>
      </w:r>
      <w:r w:rsidR="00CE6041" w:rsidRPr="006E1F9C">
        <w:rPr>
          <w:rFonts w:ascii="Arial" w:hAnsi="Arial" w:cs="Arial"/>
          <w:spacing w:val="-3"/>
          <w:sz w:val="24"/>
          <w:szCs w:val="24"/>
        </w:rPr>
        <w:t>Those B</w:t>
      </w:r>
      <w:r w:rsidRPr="006E1F9C">
        <w:rPr>
          <w:rFonts w:ascii="Arial" w:hAnsi="Arial" w:cs="Arial"/>
          <w:spacing w:val="-3"/>
          <w:sz w:val="24"/>
          <w:szCs w:val="24"/>
        </w:rPr>
        <w:t xml:space="preserve">ids that meet mandatory requirements are considered </w:t>
      </w:r>
      <w:r w:rsidR="007216C1" w:rsidRPr="006E1F9C">
        <w:rPr>
          <w:rFonts w:ascii="Arial" w:hAnsi="Arial" w:cs="Arial"/>
          <w:spacing w:val="-3"/>
          <w:sz w:val="24"/>
          <w:szCs w:val="24"/>
        </w:rPr>
        <w:t>“r</w:t>
      </w:r>
      <w:r w:rsidRPr="006E1F9C">
        <w:rPr>
          <w:rFonts w:ascii="Arial" w:hAnsi="Arial" w:cs="Arial"/>
          <w:spacing w:val="-3"/>
          <w:sz w:val="24"/>
          <w:szCs w:val="24"/>
        </w:rPr>
        <w:t>esponsive”.</w:t>
      </w:r>
    </w:p>
    <w:p w:rsidR="006E1F9C" w:rsidRPr="006E1F9C" w:rsidRDefault="006E1F9C" w:rsidP="006E1F9C">
      <w:pPr>
        <w:pStyle w:val="ListParagraph"/>
        <w:keepNext/>
        <w:widowControl/>
        <w:tabs>
          <w:tab w:val="left" w:pos="720"/>
          <w:tab w:val="left" w:pos="3600"/>
        </w:tabs>
        <w:contextualSpacing w:val="0"/>
        <w:rPr>
          <w:rFonts w:ascii="Arial" w:hAnsi="Arial" w:cs="Arial"/>
          <w:spacing w:val="-3"/>
          <w:sz w:val="24"/>
          <w:szCs w:val="24"/>
        </w:rPr>
      </w:pPr>
    </w:p>
    <w:p w:rsidR="006875FB" w:rsidRDefault="00CE6041" w:rsidP="0025147D">
      <w:pPr>
        <w:pStyle w:val="ListParagraph"/>
        <w:widowControl/>
        <w:tabs>
          <w:tab w:val="left" w:pos="720"/>
          <w:tab w:val="left" w:pos="3600"/>
        </w:tabs>
        <w:contextualSpacing w:val="0"/>
        <w:rPr>
          <w:rFonts w:ascii="Arial" w:hAnsi="Arial" w:cs="Arial"/>
          <w:spacing w:val="-3"/>
          <w:sz w:val="24"/>
          <w:szCs w:val="24"/>
        </w:rPr>
      </w:pPr>
      <w:r w:rsidRPr="00CD1F41">
        <w:rPr>
          <w:rFonts w:ascii="Arial" w:hAnsi="Arial" w:cs="Arial"/>
          <w:spacing w:val="-3"/>
          <w:sz w:val="24"/>
          <w:szCs w:val="24"/>
        </w:rPr>
        <w:t>Those B</w:t>
      </w:r>
      <w:r w:rsidR="006875FB" w:rsidRPr="00CD1F41">
        <w:rPr>
          <w:rFonts w:ascii="Arial" w:hAnsi="Arial" w:cs="Arial"/>
          <w:spacing w:val="-3"/>
          <w:sz w:val="24"/>
          <w:szCs w:val="24"/>
        </w:rPr>
        <w:t>ids which are incomplete, which do not meet all requirements of this ITB or are otherwise deemed by University to be "non-responsive," will be rejected.</w:t>
      </w:r>
    </w:p>
    <w:p w:rsidR="008C049D" w:rsidRPr="00CD1F41" w:rsidRDefault="008C049D" w:rsidP="0025147D">
      <w:pPr>
        <w:pStyle w:val="ListParagraph"/>
        <w:widowControl/>
        <w:tabs>
          <w:tab w:val="left" w:pos="720"/>
          <w:tab w:val="left" w:pos="3600"/>
        </w:tabs>
        <w:contextualSpacing w:val="0"/>
        <w:rPr>
          <w:rFonts w:ascii="Arial" w:hAnsi="Arial" w:cs="Arial"/>
          <w:spacing w:val="-3"/>
          <w:sz w:val="24"/>
          <w:szCs w:val="24"/>
        </w:rPr>
      </w:pPr>
    </w:p>
    <w:p w:rsidR="009A0F25" w:rsidRDefault="00BD4CCC" w:rsidP="008C049D">
      <w:pPr>
        <w:pStyle w:val="ListParagraph"/>
        <w:keepNext/>
        <w:widowControl/>
        <w:numPr>
          <w:ilvl w:val="1"/>
          <w:numId w:val="3"/>
        </w:numPr>
        <w:tabs>
          <w:tab w:val="left" w:pos="720"/>
          <w:tab w:val="left" w:pos="3600"/>
        </w:tabs>
        <w:contextualSpacing w:val="0"/>
        <w:rPr>
          <w:rFonts w:ascii="Arial" w:hAnsi="Arial" w:cs="Arial"/>
          <w:sz w:val="24"/>
          <w:szCs w:val="24"/>
        </w:rPr>
      </w:pPr>
      <w:r w:rsidRPr="00EE65C7">
        <w:rPr>
          <w:rFonts w:ascii="Arial" w:hAnsi="Arial" w:cs="Arial"/>
          <w:b/>
          <w:sz w:val="24"/>
          <w:szCs w:val="24"/>
          <w:u w:val="single"/>
        </w:rPr>
        <w:t>Responsibility of</w:t>
      </w:r>
      <w:r w:rsidR="009A0F25" w:rsidRPr="00EE65C7">
        <w:rPr>
          <w:rFonts w:ascii="Arial" w:hAnsi="Arial" w:cs="Arial"/>
          <w:b/>
          <w:sz w:val="24"/>
          <w:szCs w:val="24"/>
          <w:u w:val="single"/>
        </w:rPr>
        <w:t xml:space="preserve"> Bidder</w:t>
      </w:r>
      <w:r w:rsidR="009A0F25" w:rsidRPr="00EE65C7">
        <w:rPr>
          <w:rFonts w:ascii="Arial" w:hAnsi="Arial" w:cs="Arial"/>
          <w:b/>
          <w:sz w:val="24"/>
          <w:szCs w:val="24"/>
        </w:rPr>
        <w:t>.</w:t>
      </w:r>
      <w:r w:rsidR="008C049D" w:rsidRPr="00EE65C7">
        <w:rPr>
          <w:rFonts w:ascii="Arial" w:hAnsi="Arial" w:cs="Arial"/>
          <w:b/>
          <w:sz w:val="24"/>
          <w:szCs w:val="24"/>
        </w:rPr>
        <w:t xml:space="preserve">  </w:t>
      </w:r>
      <w:r w:rsidRPr="00EE65C7">
        <w:rPr>
          <w:rFonts w:ascii="Arial" w:hAnsi="Arial" w:cs="Arial"/>
          <w:sz w:val="24"/>
          <w:szCs w:val="24"/>
        </w:rPr>
        <w:t>Bidders will be evaluated for their demonstrated ability to perform responsibly under a contract awarded pursuant to this ITB. At the discretion of the University, those Bidders who satisfactorily demonstrate their ability to perform responsibly under a contract awarded pursuant to this ITB are considered “responsible”.</w:t>
      </w:r>
    </w:p>
    <w:p w:rsidR="00EE65C7" w:rsidRPr="00EE65C7" w:rsidRDefault="00EE65C7" w:rsidP="00EE65C7">
      <w:pPr>
        <w:pStyle w:val="ListParagraph"/>
        <w:keepNext/>
        <w:widowControl/>
        <w:tabs>
          <w:tab w:val="left" w:pos="720"/>
          <w:tab w:val="left" w:pos="3600"/>
        </w:tabs>
        <w:contextualSpacing w:val="0"/>
        <w:rPr>
          <w:rFonts w:ascii="Arial" w:hAnsi="Arial" w:cs="Arial"/>
          <w:sz w:val="24"/>
          <w:szCs w:val="24"/>
        </w:rPr>
      </w:pPr>
    </w:p>
    <w:p w:rsidR="00BD4CCC" w:rsidRDefault="00BD4CCC" w:rsidP="0025147D">
      <w:pPr>
        <w:pStyle w:val="ListParagraph"/>
        <w:keepNext/>
        <w:widowControl/>
        <w:tabs>
          <w:tab w:val="left" w:pos="720"/>
          <w:tab w:val="left" w:pos="3600"/>
        </w:tabs>
        <w:contextualSpacing w:val="0"/>
        <w:rPr>
          <w:rFonts w:ascii="Arial" w:hAnsi="Arial" w:cs="Arial"/>
          <w:sz w:val="24"/>
          <w:szCs w:val="24"/>
        </w:rPr>
      </w:pPr>
      <w:r w:rsidRPr="00CD1F41">
        <w:rPr>
          <w:rFonts w:ascii="Arial" w:hAnsi="Arial" w:cs="Arial"/>
          <w:sz w:val="24"/>
          <w:szCs w:val="24"/>
        </w:rPr>
        <w:t>Those Bidders who are unable to satisfactorily demonstrate to University that they are able to perform responsibly under a contract awarded pursuant to this ITB ar</w:t>
      </w:r>
      <w:r w:rsidR="00841DF3">
        <w:rPr>
          <w:rFonts w:ascii="Arial" w:hAnsi="Arial" w:cs="Arial"/>
          <w:sz w:val="24"/>
          <w:szCs w:val="24"/>
        </w:rPr>
        <w:t>e considered “non-responsible”.</w:t>
      </w:r>
    </w:p>
    <w:p w:rsidR="008C049D" w:rsidRPr="00CD1F41" w:rsidRDefault="008C049D" w:rsidP="0025147D">
      <w:pPr>
        <w:pStyle w:val="ListParagraph"/>
        <w:keepNext/>
        <w:widowControl/>
        <w:tabs>
          <w:tab w:val="left" w:pos="720"/>
          <w:tab w:val="left" w:pos="3600"/>
        </w:tabs>
        <w:contextualSpacing w:val="0"/>
        <w:rPr>
          <w:rFonts w:ascii="Arial" w:hAnsi="Arial" w:cs="Arial"/>
          <w:sz w:val="24"/>
          <w:szCs w:val="24"/>
        </w:rPr>
      </w:pPr>
    </w:p>
    <w:p w:rsidR="000F4009" w:rsidRPr="008C049D" w:rsidRDefault="006875FB" w:rsidP="0025147D">
      <w:pPr>
        <w:pStyle w:val="ListParagraph"/>
        <w:keepNext/>
        <w:widowControl/>
        <w:numPr>
          <w:ilvl w:val="1"/>
          <w:numId w:val="3"/>
        </w:numPr>
        <w:tabs>
          <w:tab w:val="left" w:pos="720"/>
          <w:tab w:val="left" w:pos="3600"/>
        </w:tabs>
        <w:contextualSpacing w:val="0"/>
        <w:rPr>
          <w:rFonts w:ascii="Arial" w:hAnsi="Arial" w:cs="Arial"/>
          <w:spacing w:val="-3"/>
          <w:sz w:val="24"/>
          <w:szCs w:val="24"/>
        </w:rPr>
      </w:pPr>
      <w:r w:rsidRPr="008C049D">
        <w:rPr>
          <w:rFonts w:ascii="Arial" w:hAnsi="Arial" w:cs="Arial"/>
          <w:b/>
          <w:sz w:val="24"/>
          <w:szCs w:val="24"/>
          <w:u w:val="single"/>
        </w:rPr>
        <w:t>Evaluation Criteria</w:t>
      </w:r>
      <w:r w:rsidR="00EA5337" w:rsidRPr="008C049D">
        <w:rPr>
          <w:rFonts w:ascii="Arial" w:hAnsi="Arial" w:cs="Arial"/>
          <w:b/>
          <w:sz w:val="24"/>
          <w:szCs w:val="24"/>
        </w:rPr>
        <w:t>.</w:t>
      </w:r>
      <w:r w:rsidR="00D24535" w:rsidRPr="008C049D">
        <w:rPr>
          <w:rFonts w:ascii="Arial" w:hAnsi="Arial" w:cs="Arial"/>
          <w:b/>
          <w:sz w:val="24"/>
          <w:szCs w:val="24"/>
        </w:rPr>
        <w:t xml:space="preserve"> </w:t>
      </w:r>
      <w:r w:rsidR="008C049D" w:rsidRPr="008C049D">
        <w:rPr>
          <w:rFonts w:ascii="Arial" w:hAnsi="Arial" w:cs="Arial"/>
          <w:b/>
          <w:sz w:val="24"/>
          <w:szCs w:val="24"/>
        </w:rPr>
        <w:t xml:space="preserve">  </w:t>
      </w:r>
      <w:r w:rsidR="000F4009" w:rsidRPr="008C049D">
        <w:rPr>
          <w:rFonts w:ascii="Arial" w:hAnsi="Arial" w:cs="Arial"/>
          <w:spacing w:val="-3"/>
          <w:sz w:val="24"/>
          <w:szCs w:val="24"/>
        </w:rPr>
        <w:t xml:space="preserve">Responsive Bids will be evaluated by the Committee to determine the lowest Responsive Bid, received from a </w:t>
      </w:r>
      <w:r w:rsidR="00841DF3">
        <w:rPr>
          <w:rFonts w:ascii="Arial" w:hAnsi="Arial" w:cs="Arial"/>
          <w:spacing w:val="-3"/>
          <w:sz w:val="24"/>
          <w:szCs w:val="24"/>
        </w:rPr>
        <w:t>r</w:t>
      </w:r>
      <w:r w:rsidR="000F4009" w:rsidRPr="008C049D">
        <w:rPr>
          <w:rFonts w:ascii="Arial" w:hAnsi="Arial" w:cs="Arial"/>
          <w:spacing w:val="-3"/>
          <w:sz w:val="24"/>
          <w:szCs w:val="24"/>
        </w:rPr>
        <w:t>esponsible Bidder. The Committee will make a recommendation as to how to proceed.</w:t>
      </w:r>
    </w:p>
    <w:p w:rsidR="008C049D" w:rsidRPr="00CD1F41" w:rsidRDefault="008C049D" w:rsidP="0025147D">
      <w:pPr>
        <w:pStyle w:val="ListParagraph"/>
        <w:widowControl/>
        <w:tabs>
          <w:tab w:val="left" w:pos="720"/>
          <w:tab w:val="left" w:pos="3600"/>
        </w:tabs>
        <w:contextualSpacing w:val="0"/>
        <w:rPr>
          <w:rFonts w:ascii="Arial" w:hAnsi="Arial" w:cs="Arial"/>
          <w:sz w:val="24"/>
          <w:szCs w:val="24"/>
        </w:rPr>
      </w:pPr>
    </w:p>
    <w:p w:rsidR="008C049D" w:rsidRDefault="006875FB" w:rsidP="008C049D">
      <w:pPr>
        <w:pStyle w:val="ListParagraph"/>
        <w:keepNext/>
        <w:widowControl/>
        <w:numPr>
          <w:ilvl w:val="1"/>
          <w:numId w:val="3"/>
        </w:numPr>
        <w:tabs>
          <w:tab w:val="left" w:pos="720"/>
          <w:tab w:val="left" w:pos="3600"/>
        </w:tabs>
        <w:suppressAutoHyphens/>
        <w:contextualSpacing w:val="0"/>
        <w:rPr>
          <w:rFonts w:ascii="Arial" w:hAnsi="Arial" w:cs="Arial"/>
          <w:sz w:val="24"/>
          <w:szCs w:val="24"/>
        </w:rPr>
      </w:pPr>
      <w:r w:rsidRPr="008C049D">
        <w:rPr>
          <w:rFonts w:ascii="Arial" w:hAnsi="Arial" w:cs="Arial"/>
          <w:b/>
          <w:sz w:val="24"/>
          <w:szCs w:val="24"/>
          <w:u w:val="single"/>
        </w:rPr>
        <w:t>Award</w:t>
      </w:r>
      <w:r w:rsidR="000F4009" w:rsidRPr="008C049D">
        <w:rPr>
          <w:rFonts w:ascii="Arial" w:hAnsi="Arial" w:cs="Arial"/>
          <w:b/>
          <w:sz w:val="24"/>
          <w:szCs w:val="24"/>
          <w:u w:val="single"/>
        </w:rPr>
        <w:t xml:space="preserve"> Notice</w:t>
      </w:r>
      <w:r w:rsidRPr="008C049D">
        <w:rPr>
          <w:rFonts w:ascii="Arial" w:hAnsi="Arial" w:cs="Arial"/>
          <w:b/>
          <w:sz w:val="24"/>
          <w:szCs w:val="24"/>
        </w:rPr>
        <w:t>.</w:t>
      </w:r>
      <w:r w:rsidR="008C049D" w:rsidRPr="008C049D">
        <w:rPr>
          <w:rFonts w:ascii="Arial" w:hAnsi="Arial" w:cs="Arial"/>
          <w:b/>
          <w:sz w:val="24"/>
          <w:szCs w:val="24"/>
        </w:rPr>
        <w:t xml:space="preserve">  </w:t>
      </w:r>
      <w:r w:rsidRPr="008C049D">
        <w:rPr>
          <w:rFonts w:ascii="Arial" w:hAnsi="Arial" w:cs="Arial"/>
          <w:spacing w:val="-3"/>
          <w:sz w:val="24"/>
          <w:szCs w:val="24"/>
        </w:rPr>
        <w:t>T</w:t>
      </w:r>
      <w:r w:rsidRPr="008C049D">
        <w:rPr>
          <w:rFonts w:ascii="Arial" w:hAnsi="Arial" w:cs="Arial"/>
          <w:sz w:val="24"/>
          <w:szCs w:val="24"/>
        </w:rPr>
        <w:t>he apparent successful Bidder will be notified</w:t>
      </w:r>
      <w:r w:rsidR="006277F2" w:rsidRPr="008C049D">
        <w:rPr>
          <w:rFonts w:ascii="Arial" w:hAnsi="Arial" w:cs="Arial"/>
          <w:sz w:val="24"/>
          <w:szCs w:val="24"/>
        </w:rPr>
        <w:t xml:space="preserve"> in writing of its status and a</w:t>
      </w:r>
      <w:r w:rsidRPr="008C049D">
        <w:rPr>
          <w:rFonts w:ascii="Arial" w:hAnsi="Arial" w:cs="Arial"/>
          <w:sz w:val="24"/>
          <w:szCs w:val="24"/>
        </w:rPr>
        <w:t xml:space="preserve"> </w:t>
      </w:r>
      <w:r w:rsidR="006277F2" w:rsidRPr="008C049D">
        <w:rPr>
          <w:rFonts w:ascii="Arial" w:hAnsi="Arial" w:cs="Arial"/>
          <w:sz w:val="24"/>
          <w:szCs w:val="24"/>
        </w:rPr>
        <w:t>contract</w:t>
      </w:r>
      <w:r w:rsidRPr="008C049D">
        <w:rPr>
          <w:rFonts w:ascii="Arial" w:hAnsi="Arial" w:cs="Arial"/>
          <w:sz w:val="24"/>
          <w:szCs w:val="24"/>
        </w:rPr>
        <w:t xml:space="preserve"> will be provided to the apparent successful Bidder, in substantially similar form to the one included with this ITB as </w:t>
      </w:r>
      <w:r w:rsidR="00CE571B">
        <w:rPr>
          <w:rFonts w:ascii="Arial" w:hAnsi="Arial" w:cs="Arial"/>
          <w:b/>
          <w:sz w:val="24"/>
          <w:szCs w:val="24"/>
          <w:u w:val="single"/>
        </w:rPr>
        <w:t>Exhibit C</w:t>
      </w:r>
      <w:r w:rsidRPr="008C049D">
        <w:rPr>
          <w:rFonts w:ascii="Arial" w:hAnsi="Arial" w:cs="Arial"/>
          <w:sz w:val="24"/>
          <w:szCs w:val="24"/>
        </w:rPr>
        <w:t>. All other Bidders will be notified in wri</w:t>
      </w:r>
      <w:r w:rsidR="00CE6041" w:rsidRPr="008C049D">
        <w:rPr>
          <w:rFonts w:ascii="Arial" w:hAnsi="Arial" w:cs="Arial"/>
          <w:sz w:val="24"/>
          <w:szCs w:val="24"/>
        </w:rPr>
        <w:t>ting that the apparent winning B</w:t>
      </w:r>
      <w:r w:rsidRPr="008C049D">
        <w:rPr>
          <w:rFonts w:ascii="Arial" w:hAnsi="Arial" w:cs="Arial"/>
          <w:sz w:val="24"/>
          <w:szCs w:val="24"/>
        </w:rPr>
        <w:t xml:space="preserve">id has been selected.  </w:t>
      </w:r>
    </w:p>
    <w:p w:rsidR="008C049D" w:rsidRPr="008C049D" w:rsidRDefault="008C049D" w:rsidP="008C049D">
      <w:pPr>
        <w:pStyle w:val="ListParagraph"/>
        <w:keepNext/>
        <w:widowControl/>
        <w:tabs>
          <w:tab w:val="left" w:pos="720"/>
          <w:tab w:val="left" w:pos="3600"/>
        </w:tabs>
        <w:suppressAutoHyphens/>
        <w:contextualSpacing w:val="0"/>
        <w:rPr>
          <w:rFonts w:ascii="Arial" w:hAnsi="Arial" w:cs="Arial"/>
          <w:sz w:val="24"/>
          <w:szCs w:val="24"/>
        </w:rPr>
      </w:pPr>
    </w:p>
    <w:p w:rsidR="00EA5337" w:rsidRDefault="006875FB" w:rsidP="0025147D">
      <w:pPr>
        <w:pStyle w:val="ListParagraph"/>
        <w:widowControl/>
        <w:tabs>
          <w:tab w:val="left" w:pos="-720"/>
          <w:tab w:val="left" w:pos="0"/>
          <w:tab w:val="left" w:pos="720"/>
        </w:tabs>
        <w:suppressAutoHyphens/>
        <w:rPr>
          <w:rFonts w:ascii="Arial" w:hAnsi="Arial" w:cs="Arial"/>
          <w:sz w:val="24"/>
          <w:szCs w:val="24"/>
        </w:rPr>
      </w:pPr>
      <w:r w:rsidRPr="00CD1F41">
        <w:rPr>
          <w:rFonts w:ascii="Arial" w:hAnsi="Arial" w:cs="Arial"/>
          <w:sz w:val="24"/>
          <w:szCs w:val="24"/>
        </w:rPr>
        <w:t xml:space="preserve">University anticipates that the Award Notice will be released on or about </w:t>
      </w:r>
      <w:r w:rsidR="007007ED">
        <w:rPr>
          <w:rFonts w:ascii="Arial" w:hAnsi="Arial" w:cs="Arial"/>
          <w:sz w:val="24"/>
          <w:szCs w:val="24"/>
        </w:rPr>
        <w:t xml:space="preserve">the week of </w:t>
      </w:r>
      <w:r w:rsidR="00383CF5">
        <w:rPr>
          <w:rFonts w:ascii="Arial" w:hAnsi="Arial" w:cs="Arial"/>
          <w:sz w:val="24"/>
          <w:szCs w:val="24"/>
        </w:rPr>
        <w:t xml:space="preserve">August </w:t>
      </w:r>
      <w:r w:rsidR="007007ED">
        <w:rPr>
          <w:rFonts w:ascii="Arial" w:hAnsi="Arial" w:cs="Arial"/>
          <w:sz w:val="24"/>
          <w:szCs w:val="24"/>
        </w:rPr>
        <w:t>26, 2013</w:t>
      </w:r>
      <w:r w:rsidR="0004030A">
        <w:rPr>
          <w:rFonts w:ascii="Arial" w:hAnsi="Arial" w:cs="Arial"/>
          <w:sz w:val="24"/>
          <w:szCs w:val="24"/>
        </w:rPr>
        <w:t>,</w:t>
      </w:r>
      <w:r w:rsidR="0040459A" w:rsidRPr="00CD1F41">
        <w:rPr>
          <w:rFonts w:ascii="Arial" w:hAnsi="Arial" w:cs="Arial"/>
          <w:sz w:val="24"/>
          <w:szCs w:val="24"/>
        </w:rPr>
        <w:t xml:space="preserve"> (“A</w:t>
      </w:r>
      <w:r w:rsidR="000F4009" w:rsidRPr="00CD1F41">
        <w:rPr>
          <w:rFonts w:ascii="Arial" w:hAnsi="Arial" w:cs="Arial"/>
          <w:sz w:val="24"/>
          <w:szCs w:val="24"/>
        </w:rPr>
        <w:t>nticipated Award Notice</w:t>
      </w:r>
      <w:r w:rsidR="0040459A" w:rsidRPr="00CD1F41">
        <w:rPr>
          <w:rFonts w:ascii="Arial" w:hAnsi="Arial" w:cs="Arial"/>
          <w:sz w:val="24"/>
          <w:szCs w:val="24"/>
        </w:rPr>
        <w:t xml:space="preserve"> Date”)</w:t>
      </w:r>
      <w:r w:rsidRPr="00CD1F41">
        <w:rPr>
          <w:rFonts w:ascii="Arial" w:hAnsi="Arial" w:cs="Arial"/>
          <w:sz w:val="24"/>
          <w:szCs w:val="24"/>
        </w:rPr>
        <w:t>.</w:t>
      </w:r>
    </w:p>
    <w:p w:rsidR="008C049D" w:rsidRPr="00CD1F41" w:rsidRDefault="008C049D" w:rsidP="0025147D">
      <w:pPr>
        <w:pStyle w:val="ListParagraph"/>
        <w:widowControl/>
        <w:tabs>
          <w:tab w:val="left" w:pos="-720"/>
          <w:tab w:val="left" w:pos="0"/>
          <w:tab w:val="left" w:pos="720"/>
        </w:tabs>
        <w:suppressAutoHyphens/>
        <w:rPr>
          <w:rFonts w:ascii="Arial" w:hAnsi="Arial" w:cs="Arial"/>
          <w:sz w:val="24"/>
          <w:szCs w:val="24"/>
        </w:rPr>
      </w:pPr>
    </w:p>
    <w:p w:rsidR="006875FB" w:rsidRPr="008C049D" w:rsidRDefault="00EA5337"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8C049D">
        <w:rPr>
          <w:rFonts w:ascii="Arial" w:hAnsi="Arial" w:cs="Arial"/>
          <w:b/>
          <w:sz w:val="24"/>
          <w:szCs w:val="24"/>
          <w:u w:val="single"/>
        </w:rPr>
        <w:t>Award</w:t>
      </w:r>
      <w:r w:rsidR="000F4009" w:rsidRPr="008C049D">
        <w:rPr>
          <w:rFonts w:ascii="Arial" w:hAnsi="Arial" w:cs="Arial"/>
          <w:b/>
          <w:sz w:val="24"/>
          <w:szCs w:val="24"/>
          <w:u w:val="single"/>
        </w:rPr>
        <w:t xml:space="preserve"> Protest</w:t>
      </w:r>
      <w:r w:rsidRPr="008C049D">
        <w:rPr>
          <w:rFonts w:ascii="Arial" w:hAnsi="Arial" w:cs="Arial"/>
          <w:b/>
          <w:sz w:val="24"/>
          <w:szCs w:val="24"/>
          <w:u w:val="single"/>
        </w:rPr>
        <w:t>.</w:t>
      </w:r>
      <w:r w:rsidR="00A21BB3" w:rsidRPr="008C049D">
        <w:rPr>
          <w:rFonts w:ascii="Arial" w:hAnsi="Arial" w:cs="Arial"/>
          <w:b/>
          <w:sz w:val="24"/>
          <w:szCs w:val="24"/>
        </w:rPr>
        <w:t xml:space="preserve"> </w:t>
      </w:r>
      <w:r w:rsidR="008C049D" w:rsidRPr="008C049D">
        <w:rPr>
          <w:rFonts w:ascii="Arial" w:hAnsi="Arial" w:cs="Arial"/>
          <w:b/>
          <w:sz w:val="24"/>
          <w:szCs w:val="24"/>
        </w:rPr>
        <w:t xml:space="preserve"> </w:t>
      </w:r>
      <w:r w:rsidR="006875FB" w:rsidRPr="008C049D">
        <w:rPr>
          <w:rFonts w:ascii="Arial" w:hAnsi="Arial" w:cs="Arial"/>
          <w:spacing w:val="-3"/>
          <w:sz w:val="24"/>
          <w:szCs w:val="24"/>
        </w:rPr>
        <w:t xml:space="preserve">Protest of the selection or award may be made pursuant to the conditions and limitations of OAR </w:t>
      </w:r>
      <w:r w:rsidR="006875FB" w:rsidRPr="008C049D">
        <w:rPr>
          <w:rFonts w:ascii="Arial" w:hAnsi="Arial" w:cs="Arial"/>
          <w:sz w:val="24"/>
          <w:szCs w:val="24"/>
        </w:rPr>
        <w:t>580-061-0145</w:t>
      </w:r>
      <w:r w:rsidR="006875FB" w:rsidRPr="008C049D">
        <w:rPr>
          <w:rFonts w:ascii="Arial" w:hAnsi="Arial" w:cs="Arial"/>
          <w:spacing w:val="-3"/>
          <w:sz w:val="24"/>
          <w:szCs w:val="24"/>
        </w:rPr>
        <w:t>.</w:t>
      </w:r>
    </w:p>
    <w:p w:rsidR="00F97AE0" w:rsidRPr="00CD1F41" w:rsidRDefault="00F97AE0" w:rsidP="0025147D">
      <w:pPr>
        <w:pStyle w:val="ListParagraph"/>
        <w:widowControl/>
        <w:tabs>
          <w:tab w:val="left" w:pos="720"/>
          <w:tab w:val="left" w:pos="3600"/>
        </w:tabs>
        <w:contextualSpacing w:val="0"/>
        <w:rPr>
          <w:rFonts w:ascii="Arial" w:hAnsi="Arial" w:cs="Arial"/>
          <w:b/>
          <w:sz w:val="24"/>
          <w:szCs w:val="24"/>
          <w:u w:val="single"/>
        </w:rPr>
      </w:pPr>
    </w:p>
    <w:p w:rsidR="00F97AE0" w:rsidRDefault="00F97AE0" w:rsidP="0025147D">
      <w:pPr>
        <w:keepNext/>
        <w:widowControl/>
        <w:tabs>
          <w:tab w:val="left" w:pos="720"/>
          <w:tab w:val="left" w:pos="3600"/>
        </w:tabs>
        <w:rPr>
          <w:rFonts w:ascii="Arial" w:hAnsi="Arial" w:cs="Arial"/>
          <w:b/>
          <w:sz w:val="24"/>
          <w:szCs w:val="24"/>
          <w:u w:val="single"/>
        </w:rPr>
      </w:pPr>
      <w:r w:rsidRPr="00CD1F41">
        <w:rPr>
          <w:rFonts w:ascii="Arial" w:hAnsi="Arial" w:cs="Arial"/>
          <w:b/>
          <w:sz w:val="24"/>
          <w:szCs w:val="24"/>
          <w:u w:val="single"/>
        </w:rPr>
        <w:t xml:space="preserve">SECTION 6 – </w:t>
      </w:r>
      <w:r w:rsidR="006277F2" w:rsidRPr="00CD1F41">
        <w:rPr>
          <w:rFonts w:ascii="Arial" w:hAnsi="Arial" w:cs="Arial"/>
          <w:b/>
          <w:sz w:val="24"/>
          <w:szCs w:val="24"/>
          <w:u w:val="single"/>
        </w:rPr>
        <w:t>CONTRACT</w:t>
      </w:r>
      <w:r w:rsidRPr="00CD1F41">
        <w:rPr>
          <w:rFonts w:ascii="Arial" w:hAnsi="Arial" w:cs="Arial"/>
          <w:b/>
          <w:sz w:val="24"/>
          <w:szCs w:val="24"/>
          <w:u w:val="single"/>
        </w:rPr>
        <w:t xml:space="preserve"> AWARD</w:t>
      </w:r>
    </w:p>
    <w:p w:rsidR="008C049D" w:rsidRPr="00CD1F41" w:rsidRDefault="008C049D" w:rsidP="0025147D">
      <w:pPr>
        <w:keepNext/>
        <w:widowControl/>
        <w:tabs>
          <w:tab w:val="left" w:pos="720"/>
          <w:tab w:val="left" w:pos="3600"/>
        </w:tabs>
        <w:rPr>
          <w:rFonts w:ascii="Arial" w:hAnsi="Arial" w:cs="Arial"/>
          <w:b/>
          <w:sz w:val="24"/>
          <w:szCs w:val="24"/>
        </w:rPr>
      </w:pPr>
    </w:p>
    <w:p w:rsidR="00F97AE0" w:rsidRPr="00CD1F41" w:rsidRDefault="00F97AE0" w:rsidP="0025147D">
      <w:pPr>
        <w:pStyle w:val="ListParagraph"/>
        <w:keepNext/>
        <w:widowControl/>
        <w:numPr>
          <w:ilvl w:val="0"/>
          <w:numId w:val="3"/>
        </w:numPr>
        <w:tabs>
          <w:tab w:val="left" w:pos="720"/>
          <w:tab w:val="left" w:pos="3600"/>
        </w:tabs>
        <w:contextualSpacing w:val="0"/>
        <w:rPr>
          <w:rFonts w:ascii="Arial" w:hAnsi="Arial" w:cs="Arial"/>
          <w:b/>
          <w:vanish/>
          <w:sz w:val="24"/>
          <w:szCs w:val="24"/>
          <w:u w:val="single"/>
        </w:rPr>
      </w:pPr>
    </w:p>
    <w:p w:rsidR="006875FB" w:rsidRPr="008C049D" w:rsidRDefault="006875FB"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8C049D">
        <w:rPr>
          <w:rFonts w:ascii="Arial" w:hAnsi="Arial" w:cs="Arial"/>
          <w:b/>
          <w:sz w:val="24"/>
          <w:szCs w:val="24"/>
          <w:u w:val="single"/>
        </w:rPr>
        <w:t xml:space="preserve">Separate </w:t>
      </w:r>
      <w:r w:rsidR="006277F2" w:rsidRPr="008C049D">
        <w:rPr>
          <w:rFonts w:ascii="Arial" w:hAnsi="Arial" w:cs="Arial"/>
          <w:b/>
          <w:sz w:val="24"/>
          <w:szCs w:val="24"/>
          <w:u w:val="single"/>
        </w:rPr>
        <w:t>Contract</w:t>
      </w:r>
      <w:r w:rsidR="00F97AE0" w:rsidRPr="008C049D">
        <w:rPr>
          <w:rFonts w:ascii="Arial" w:hAnsi="Arial" w:cs="Arial"/>
          <w:b/>
          <w:sz w:val="24"/>
          <w:szCs w:val="24"/>
        </w:rPr>
        <w:t>.</w:t>
      </w:r>
      <w:r w:rsidR="008C049D" w:rsidRPr="008C049D">
        <w:rPr>
          <w:rFonts w:ascii="Arial" w:hAnsi="Arial" w:cs="Arial"/>
          <w:b/>
          <w:sz w:val="24"/>
          <w:szCs w:val="24"/>
        </w:rPr>
        <w:t xml:space="preserve">  </w:t>
      </w:r>
      <w:r w:rsidRPr="008C049D">
        <w:rPr>
          <w:rFonts w:ascii="Arial" w:hAnsi="Arial" w:cs="Arial"/>
          <w:sz w:val="24"/>
          <w:szCs w:val="24"/>
        </w:rPr>
        <w:t xml:space="preserve">The </w:t>
      </w:r>
      <w:r w:rsidR="006277F2" w:rsidRPr="008C049D">
        <w:rPr>
          <w:rFonts w:ascii="Arial" w:hAnsi="Arial" w:cs="Arial"/>
          <w:sz w:val="24"/>
          <w:szCs w:val="24"/>
        </w:rPr>
        <w:t>contract</w:t>
      </w:r>
      <w:r w:rsidRPr="008C049D">
        <w:rPr>
          <w:rFonts w:ascii="Arial" w:hAnsi="Arial" w:cs="Arial"/>
          <w:sz w:val="24"/>
          <w:szCs w:val="24"/>
        </w:rPr>
        <w:t xml:space="preserve"> award will be pursuant to a separate </w:t>
      </w:r>
      <w:r w:rsidR="006277F2" w:rsidRPr="008C049D">
        <w:rPr>
          <w:rFonts w:ascii="Arial" w:hAnsi="Arial" w:cs="Arial"/>
          <w:sz w:val="24"/>
          <w:szCs w:val="24"/>
        </w:rPr>
        <w:t>contract</w:t>
      </w:r>
      <w:r w:rsidRPr="008C049D">
        <w:rPr>
          <w:rFonts w:ascii="Arial" w:hAnsi="Arial" w:cs="Arial"/>
          <w:sz w:val="24"/>
          <w:szCs w:val="24"/>
        </w:rPr>
        <w:t xml:space="preserve"> which will include terms and conditions substantially as set forth in the draft </w:t>
      </w:r>
      <w:r w:rsidR="006277F2" w:rsidRPr="008C049D">
        <w:rPr>
          <w:rFonts w:ascii="Arial" w:hAnsi="Arial" w:cs="Arial"/>
          <w:sz w:val="24"/>
          <w:szCs w:val="24"/>
        </w:rPr>
        <w:t>contract</w:t>
      </w:r>
      <w:r w:rsidRPr="008C049D">
        <w:rPr>
          <w:rFonts w:ascii="Arial" w:hAnsi="Arial" w:cs="Arial"/>
          <w:sz w:val="24"/>
          <w:szCs w:val="24"/>
        </w:rPr>
        <w:t xml:space="preserve"> attached to this ITB as </w:t>
      </w:r>
      <w:r w:rsidRPr="008C049D">
        <w:rPr>
          <w:rFonts w:ascii="Arial" w:hAnsi="Arial" w:cs="Arial"/>
          <w:b/>
          <w:sz w:val="24"/>
          <w:szCs w:val="24"/>
          <w:u w:val="single"/>
        </w:rPr>
        <w:t xml:space="preserve">Exhibit </w:t>
      </w:r>
      <w:r w:rsidR="00CE571B">
        <w:rPr>
          <w:rFonts w:ascii="Arial" w:hAnsi="Arial" w:cs="Arial"/>
          <w:b/>
          <w:sz w:val="24"/>
          <w:szCs w:val="24"/>
          <w:u w:val="single"/>
        </w:rPr>
        <w:t>C</w:t>
      </w:r>
      <w:r w:rsidRPr="008C049D">
        <w:rPr>
          <w:rFonts w:ascii="Arial" w:hAnsi="Arial" w:cs="Arial"/>
          <w:sz w:val="24"/>
          <w:szCs w:val="24"/>
        </w:rPr>
        <w:t>.</w:t>
      </w:r>
    </w:p>
    <w:p w:rsidR="008C049D" w:rsidRPr="00CD1F41" w:rsidRDefault="008C049D" w:rsidP="0025147D">
      <w:pPr>
        <w:pStyle w:val="ListParagraph"/>
        <w:widowControl/>
        <w:tabs>
          <w:tab w:val="left" w:pos="720"/>
          <w:tab w:val="left" w:pos="3600"/>
        </w:tabs>
        <w:contextualSpacing w:val="0"/>
        <w:rPr>
          <w:rFonts w:ascii="Arial" w:hAnsi="Arial" w:cs="Arial"/>
          <w:sz w:val="24"/>
          <w:szCs w:val="24"/>
        </w:rPr>
      </w:pPr>
    </w:p>
    <w:p w:rsidR="006875FB" w:rsidRPr="008C049D" w:rsidRDefault="006875FB"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8C049D">
        <w:rPr>
          <w:rFonts w:ascii="Arial" w:hAnsi="Arial" w:cs="Arial"/>
          <w:b/>
          <w:sz w:val="24"/>
          <w:szCs w:val="24"/>
          <w:u w:val="single"/>
        </w:rPr>
        <w:t xml:space="preserve">Modification of Form </w:t>
      </w:r>
      <w:r w:rsidR="006277F2" w:rsidRPr="008C049D">
        <w:rPr>
          <w:rFonts w:ascii="Arial" w:hAnsi="Arial" w:cs="Arial"/>
          <w:b/>
          <w:sz w:val="24"/>
          <w:szCs w:val="24"/>
          <w:u w:val="single"/>
        </w:rPr>
        <w:t>Contract</w:t>
      </w:r>
      <w:r w:rsidRPr="008C049D">
        <w:rPr>
          <w:rFonts w:ascii="Arial" w:hAnsi="Arial" w:cs="Arial"/>
          <w:b/>
          <w:sz w:val="24"/>
          <w:szCs w:val="24"/>
        </w:rPr>
        <w:t>.</w:t>
      </w:r>
      <w:r w:rsidR="008C049D" w:rsidRPr="008C049D">
        <w:rPr>
          <w:rFonts w:ascii="Arial" w:hAnsi="Arial" w:cs="Arial"/>
          <w:b/>
          <w:sz w:val="24"/>
          <w:szCs w:val="24"/>
        </w:rPr>
        <w:t xml:space="preserve">  </w:t>
      </w:r>
      <w:r w:rsidRPr="008C049D">
        <w:rPr>
          <w:rFonts w:ascii="Arial" w:hAnsi="Arial" w:cs="Arial"/>
          <w:sz w:val="24"/>
          <w:szCs w:val="24"/>
        </w:rPr>
        <w:t xml:space="preserve">If you have questions, concerns or proposed modifications regarding any of the terms and conditions contained in this ITB, including the attached form of </w:t>
      </w:r>
      <w:r w:rsidR="006277F2" w:rsidRPr="008C049D">
        <w:rPr>
          <w:rFonts w:ascii="Arial" w:hAnsi="Arial" w:cs="Arial"/>
          <w:sz w:val="24"/>
          <w:szCs w:val="24"/>
        </w:rPr>
        <w:t>contract</w:t>
      </w:r>
      <w:r w:rsidRPr="008C049D">
        <w:rPr>
          <w:rFonts w:ascii="Arial" w:hAnsi="Arial" w:cs="Arial"/>
          <w:sz w:val="24"/>
          <w:szCs w:val="24"/>
        </w:rPr>
        <w:t>, you must address those during the time prescribed for questions</w:t>
      </w:r>
      <w:r w:rsidR="000E3118" w:rsidRPr="008C049D">
        <w:rPr>
          <w:rFonts w:ascii="Arial" w:hAnsi="Arial" w:cs="Arial"/>
          <w:sz w:val="24"/>
          <w:szCs w:val="24"/>
        </w:rPr>
        <w:t xml:space="preserve">, changes, or protests as set forth in </w:t>
      </w:r>
      <w:r w:rsidR="005E692D">
        <w:rPr>
          <w:rFonts w:ascii="Arial" w:hAnsi="Arial" w:cs="Arial"/>
          <w:sz w:val="24"/>
          <w:szCs w:val="24"/>
        </w:rPr>
        <w:t xml:space="preserve">Section 4 </w:t>
      </w:r>
      <w:r w:rsidR="000E3118" w:rsidRPr="008C049D">
        <w:rPr>
          <w:rFonts w:ascii="Arial" w:hAnsi="Arial" w:cs="Arial"/>
          <w:sz w:val="24"/>
          <w:szCs w:val="24"/>
        </w:rPr>
        <w:t>above</w:t>
      </w:r>
      <w:r w:rsidRPr="008C049D">
        <w:rPr>
          <w:rFonts w:ascii="Arial" w:hAnsi="Arial" w:cs="Arial"/>
          <w:sz w:val="24"/>
          <w:szCs w:val="24"/>
        </w:rPr>
        <w:t>.</w:t>
      </w:r>
    </w:p>
    <w:p w:rsidR="008C049D" w:rsidRPr="00CD1F41" w:rsidRDefault="008C049D" w:rsidP="0025147D">
      <w:pPr>
        <w:pStyle w:val="ListParagraph"/>
        <w:widowControl/>
        <w:tabs>
          <w:tab w:val="left" w:pos="720"/>
          <w:tab w:val="left" w:pos="3600"/>
        </w:tabs>
        <w:contextualSpacing w:val="0"/>
        <w:rPr>
          <w:rFonts w:ascii="Arial" w:hAnsi="Arial" w:cs="Arial"/>
          <w:b/>
          <w:sz w:val="24"/>
          <w:szCs w:val="24"/>
        </w:rPr>
      </w:pPr>
    </w:p>
    <w:p w:rsidR="006875FB" w:rsidRDefault="006875FB"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8C049D">
        <w:rPr>
          <w:rFonts w:ascii="Arial" w:hAnsi="Arial" w:cs="Arial"/>
          <w:b/>
          <w:sz w:val="24"/>
          <w:szCs w:val="24"/>
          <w:u w:val="single"/>
        </w:rPr>
        <w:t>No additional or Supplemental Terms or Conditions</w:t>
      </w:r>
      <w:r w:rsidRPr="008C049D">
        <w:rPr>
          <w:rFonts w:ascii="Arial" w:hAnsi="Arial" w:cs="Arial"/>
          <w:sz w:val="24"/>
          <w:szCs w:val="24"/>
        </w:rPr>
        <w:t>.</w:t>
      </w:r>
      <w:r w:rsidR="008C049D" w:rsidRPr="008C049D">
        <w:rPr>
          <w:rFonts w:ascii="Arial" w:hAnsi="Arial" w:cs="Arial"/>
          <w:sz w:val="24"/>
          <w:szCs w:val="24"/>
        </w:rPr>
        <w:t xml:space="preserve">  </w:t>
      </w:r>
      <w:r w:rsidRPr="008C049D">
        <w:rPr>
          <w:rFonts w:ascii="Arial" w:hAnsi="Arial" w:cs="Arial"/>
          <w:sz w:val="24"/>
          <w:szCs w:val="24"/>
        </w:rPr>
        <w:t xml:space="preserve">Except as requested by this ITB, no additional or supplemental terms and conditions submitted by a </w:t>
      </w:r>
      <w:r w:rsidRPr="008C049D">
        <w:rPr>
          <w:rFonts w:ascii="Arial" w:hAnsi="Arial" w:cs="Arial"/>
          <w:sz w:val="24"/>
          <w:szCs w:val="24"/>
        </w:rPr>
        <w:lastRenderedPageBreak/>
        <w:t xml:space="preserve">Bidder as part of its response will be evaluated or considered. If additional or supplemental terms and conditions, either intentionally or inadvertently </w:t>
      </w:r>
      <w:r w:rsidR="00CE6041" w:rsidRPr="008C049D">
        <w:rPr>
          <w:rFonts w:ascii="Arial" w:hAnsi="Arial" w:cs="Arial"/>
          <w:sz w:val="24"/>
          <w:szCs w:val="24"/>
        </w:rPr>
        <w:t>appear separately in a B</w:t>
      </w:r>
      <w:r w:rsidRPr="008C049D">
        <w:rPr>
          <w:rFonts w:ascii="Arial" w:hAnsi="Arial" w:cs="Arial"/>
          <w:sz w:val="24"/>
          <w:szCs w:val="24"/>
        </w:rPr>
        <w:t xml:space="preserve">id (e.g. in transmittal letters, specifications, literature, price lists or warranties), it is understood and agreed that the terms and conditions contained in this ITB are the </w:t>
      </w:r>
      <w:r w:rsidRPr="008C049D">
        <w:rPr>
          <w:rFonts w:ascii="Arial" w:hAnsi="Arial" w:cs="Arial"/>
          <w:sz w:val="24"/>
          <w:szCs w:val="24"/>
          <w:u w:val="single"/>
        </w:rPr>
        <w:t>only</w:t>
      </w:r>
      <w:r w:rsidRPr="008C049D">
        <w:rPr>
          <w:rFonts w:ascii="Arial" w:hAnsi="Arial" w:cs="Arial"/>
          <w:sz w:val="24"/>
          <w:szCs w:val="24"/>
        </w:rPr>
        <w:t xml:space="preserve"> terms and conditions applicable to this ITB and any ensuing </w:t>
      </w:r>
      <w:r w:rsidR="006277F2" w:rsidRPr="008C049D">
        <w:rPr>
          <w:rFonts w:ascii="Arial" w:hAnsi="Arial" w:cs="Arial"/>
          <w:sz w:val="24"/>
          <w:szCs w:val="24"/>
        </w:rPr>
        <w:t>contract</w:t>
      </w:r>
      <w:r w:rsidRPr="008C049D">
        <w:rPr>
          <w:rFonts w:ascii="Arial" w:hAnsi="Arial" w:cs="Arial"/>
          <w:sz w:val="24"/>
          <w:szCs w:val="24"/>
        </w:rPr>
        <w:t>, and the Bidder’s autho</w:t>
      </w:r>
      <w:r w:rsidR="00CE6041" w:rsidRPr="008C049D">
        <w:rPr>
          <w:rFonts w:ascii="Arial" w:hAnsi="Arial" w:cs="Arial"/>
          <w:sz w:val="24"/>
          <w:szCs w:val="24"/>
        </w:rPr>
        <w:t>rized signature affixed to its B</w:t>
      </w:r>
      <w:r w:rsidRPr="008C049D">
        <w:rPr>
          <w:rFonts w:ascii="Arial" w:hAnsi="Arial" w:cs="Arial"/>
          <w:sz w:val="24"/>
          <w:szCs w:val="24"/>
        </w:rPr>
        <w:t>id attests to this.</w:t>
      </w:r>
    </w:p>
    <w:p w:rsidR="005E692D" w:rsidRPr="005E692D" w:rsidRDefault="005E692D" w:rsidP="005E692D">
      <w:pPr>
        <w:keepNext/>
        <w:widowControl/>
        <w:tabs>
          <w:tab w:val="left" w:pos="720"/>
          <w:tab w:val="left" w:pos="3600"/>
        </w:tabs>
        <w:rPr>
          <w:rFonts w:ascii="Arial" w:hAnsi="Arial" w:cs="Arial"/>
          <w:sz w:val="24"/>
          <w:szCs w:val="24"/>
        </w:rPr>
      </w:pPr>
    </w:p>
    <w:p w:rsidR="006875FB" w:rsidRDefault="00CE6041" w:rsidP="0025147D">
      <w:pPr>
        <w:pStyle w:val="ListParagraph"/>
        <w:widowControl/>
        <w:tabs>
          <w:tab w:val="left" w:pos="720"/>
          <w:tab w:val="left" w:pos="3600"/>
        </w:tabs>
        <w:contextualSpacing w:val="0"/>
        <w:rPr>
          <w:rFonts w:ascii="Arial" w:hAnsi="Arial" w:cs="Arial"/>
          <w:sz w:val="24"/>
          <w:szCs w:val="24"/>
        </w:rPr>
      </w:pPr>
      <w:r w:rsidRPr="00CD1F41">
        <w:rPr>
          <w:rFonts w:ascii="Arial" w:hAnsi="Arial" w:cs="Arial"/>
          <w:sz w:val="24"/>
          <w:szCs w:val="24"/>
        </w:rPr>
        <w:t>If you condition your B</w:t>
      </w:r>
      <w:r w:rsidR="006875FB" w:rsidRPr="00CD1F41">
        <w:rPr>
          <w:rFonts w:ascii="Arial" w:hAnsi="Arial" w:cs="Arial"/>
          <w:sz w:val="24"/>
          <w:szCs w:val="24"/>
        </w:rPr>
        <w:t>id on any additional terms and conditions, which have not been accepted by a wri</w:t>
      </w:r>
      <w:r w:rsidR="00EF106F" w:rsidRPr="00CD1F41">
        <w:rPr>
          <w:rFonts w:ascii="Arial" w:hAnsi="Arial" w:cs="Arial"/>
          <w:sz w:val="24"/>
          <w:szCs w:val="24"/>
        </w:rPr>
        <w:t>tten A</w:t>
      </w:r>
      <w:r w:rsidRPr="00CD1F41">
        <w:rPr>
          <w:rFonts w:ascii="Arial" w:hAnsi="Arial" w:cs="Arial"/>
          <w:sz w:val="24"/>
          <w:szCs w:val="24"/>
        </w:rPr>
        <w:t>ddendum to the ITB, your B</w:t>
      </w:r>
      <w:r w:rsidR="006875FB" w:rsidRPr="00CD1F41">
        <w:rPr>
          <w:rFonts w:ascii="Arial" w:hAnsi="Arial" w:cs="Arial"/>
          <w:sz w:val="24"/>
          <w:szCs w:val="24"/>
        </w:rPr>
        <w:t>id may be deemed non</w:t>
      </w:r>
      <w:r w:rsidR="006277F2" w:rsidRPr="00CD1F41">
        <w:rPr>
          <w:rFonts w:ascii="Arial" w:hAnsi="Arial" w:cs="Arial"/>
          <w:sz w:val="24"/>
          <w:szCs w:val="24"/>
        </w:rPr>
        <w:t>-</w:t>
      </w:r>
      <w:r w:rsidR="006875FB" w:rsidRPr="00CD1F41">
        <w:rPr>
          <w:rFonts w:ascii="Arial" w:hAnsi="Arial" w:cs="Arial"/>
          <w:sz w:val="24"/>
          <w:szCs w:val="24"/>
        </w:rPr>
        <w:t>responsive.</w:t>
      </w:r>
    </w:p>
    <w:p w:rsidR="008C049D" w:rsidRPr="00CD1F41" w:rsidRDefault="008C049D" w:rsidP="0025147D">
      <w:pPr>
        <w:pStyle w:val="ListParagraph"/>
        <w:widowControl/>
        <w:tabs>
          <w:tab w:val="left" w:pos="720"/>
          <w:tab w:val="left" w:pos="3600"/>
        </w:tabs>
        <w:contextualSpacing w:val="0"/>
        <w:rPr>
          <w:rFonts w:ascii="Arial" w:hAnsi="Arial" w:cs="Arial"/>
          <w:sz w:val="24"/>
          <w:szCs w:val="24"/>
        </w:rPr>
      </w:pPr>
    </w:p>
    <w:p w:rsidR="00D45229" w:rsidRPr="008C049D" w:rsidRDefault="002B456E" w:rsidP="0025147D">
      <w:pPr>
        <w:pStyle w:val="ListParagraph"/>
        <w:keepNext/>
        <w:widowControl/>
        <w:numPr>
          <w:ilvl w:val="1"/>
          <w:numId w:val="3"/>
        </w:numPr>
        <w:tabs>
          <w:tab w:val="left" w:pos="720"/>
          <w:tab w:val="left" w:pos="3600"/>
        </w:tabs>
        <w:contextualSpacing w:val="0"/>
        <w:rPr>
          <w:rFonts w:ascii="Arial" w:hAnsi="Arial" w:cs="Arial"/>
          <w:sz w:val="24"/>
          <w:szCs w:val="24"/>
        </w:rPr>
      </w:pPr>
      <w:r w:rsidRPr="008C049D">
        <w:rPr>
          <w:rFonts w:ascii="Arial" w:hAnsi="Arial" w:cs="Arial"/>
          <w:b/>
          <w:sz w:val="24"/>
          <w:szCs w:val="24"/>
          <w:u w:val="single"/>
        </w:rPr>
        <w:t xml:space="preserve">University </w:t>
      </w:r>
      <w:r w:rsidR="00D45229" w:rsidRPr="008C049D">
        <w:rPr>
          <w:rFonts w:ascii="Arial" w:hAnsi="Arial" w:cs="Arial"/>
          <w:b/>
          <w:sz w:val="24"/>
          <w:szCs w:val="24"/>
          <w:u w:val="single"/>
        </w:rPr>
        <w:t>Review</w:t>
      </w:r>
      <w:r w:rsidR="00D45229" w:rsidRPr="008C049D">
        <w:rPr>
          <w:rFonts w:ascii="Arial" w:hAnsi="Arial" w:cs="Arial"/>
          <w:b/>
          <w:sz w:val="24"/>
          <w:szCs w:val="24"/>
        </w:rPr>
        <w:t>.</w:t>
      </w:r>
      <w:r w:rsidR="008C049D" w:rsidRPr="008C049D">
        <w:rPr>
          <w:rFonts w:ascii="Arial" w:hAnsi="Arial" w:cs="Arial"/>
          <w:b/>
          <w:sz w:val="24"/>
          <w:szCs w:val="24"/>
        </w:rPr>
        <w:t xml:space="preserve">  </w:t>
      </w:r>
      <w:r w:rsidRPr="008C049D">
        <w:rPr>
          <w:rFonts w:ascii="Arial" w:hAnsi="Arial" w:cs="Arial"/>
          <w:sz w:val="24"/>
          <w:szCs w:val="24"/>
        </w:rPr>
        <w:t>Bidders agree that University will have the right to review and require modification of any terms or definitions used in the final agreement.  Failure to agree upon acceptable agreement definitions or terms may result in cancellation of the intended award.</w:t>
      </w:r>
    </w:p>
    <w:p w:rsidR="00F97AE0" w:rsidRPr="00CD1F41" w:rsidRDefault="00F97AE0" w:rsidP="0025147D">
      <w:pPr>
        <w:pStyle w:val="ListParagraph"/>
        <w:widowControl/>
        <w:tabs>
          <w:tab w:val="left" w:pos="720"/>
          <w:tab w:val="left" w:pos="3600"/>
        </w:tabs>
        <w:contextualSpacing w:val="0"/>
        <w:rPr>
          <w:rFonts w:ascii="Arial" w:hAnsi="Arial" w:cs="Arial"/>
          <w:sz w:val="24"/>
          <w:szCs w:val="24"/>
        </w:rPr>
      </w:pPr>
    </w:p>
    <w:p w:rsidR="00F97AE0" w:rsidRPr="00CD1F41" w:rsidRDefault="00F97AE0" w:rsidP="00CD1F41">
      <w:pPr>
        <w:pStyle w:val="ListParagraph"/>
        <w:widowControl/>
        <w:tabs>
          <w:tab w:val="left" w:pos="720"/>
          <w:tab w:val="left" w:pos="3600"/>
        </w:tabs>
        <w:contextualSpacing w:val="0"/>
        <w:jc w:val="both"/>
        <w:rPr>
          <w:rFonts w:ascii="Arial" w:hAnsi="Arial" w:cs="Arial"/>
          <w:b/>
          <w:sz w:val="24"/>
          <w:szCs w:val="24"/>
          <w:u w:val="single"/>
        </w:rPr>
      </w:pPr>
    </w:p>
    <w:p w:rsidR="00F97AE0" w:rsidRPr="00CD1F41" w:rsidRDefault="00F97AE0" w:rsidP="00CD1F41">
      <w:pPr>
        <w:widowControl/>
        <w:rPr>
          <w:rFonts w:ascii="Arial" w:hAnsi="Arial" w:cs="Arial"/>
          <w:b/>
          <w:sz w:val="24"/>
          <w:szCs w:val="24"/>
          <w:u w:val="single"/>
        </w:rPr>
      </w:pPr>
      <w:r w:rsidRPr="00CD1F41">
        <w:rPr>
          <w:rFonts w:ascii="Arial" w:hAnsi="Arial" w:cs="Arial"/>
          <w:b/>
          <w:sz w:val="24"/>
          <w:szCs w:val="24"/>
          <w:u w:val="single"/>
        </w:rPr>
        <w:br w:type="page"/>
      </w:r>
    </w:p>
    <w:p w:rsidR="00F97AE0" w:rsidRPr="00CD1F41" w:rsidRDefault="00F97AE0" w:rsidP="00CD1F41">
      <w:pPr>
        <w:widowControl/>
        <w:tabs>
          <w:tab w:val="left" w:pos="720"/>
          <w:tab w:val="left" w:pos="3600"/>
        </w:tabs>
        <w:jc w:val="center"/>
        <w:rPr>
          <w:rFonts w:ascii="Arial" w:hAnsi="Arial" w:cs="Arial"/>
          <w:b/>
          <w:sz w:val="24"/>
          <w:szCs w:val="24"/>
          <w:u w:val="single"/>
        </w:rPr>
      </w:pPr>
      <w:r w:rsidRPr="00CD1F41">
        <w:rPr>
          <w:rFonts w:ascii="Arial" w:hAnsi="Arial" w:cs="Arial"/>
          <w:b/>
          <w:sz w:val="24"/>
          <w:szCs w:val="24"/>
          <w:u w:val="single"/>
        </w:rPr>
        <w:lastRenderedPageBreak/>
        <w:t>EXHIBIT A</w:t>
      </w:r>
    </w:p>
    <w:p w:rsidR="00A36D91" w:rsidRPr="00CD1F41" w:rsidRDefault="005E692D" w:rsidP="00CD1F41">
      <w:pPr>
        <w:widowControl/>
        <w:tabs>
          <w:tab w:val="center" w:pos="4680"/>
        </w:tabs>
        <w:suppressAutoHyphens/>
        <w:jc w:val="center"/>
        <w:rPr>
          <w:rFonts w:ascii="Arial" w:hAnsi="Arial" w:cs="Arial"/>
          <w:b/>
          <w:sz w:val="24"/>
          <w:szCs w:val="24"/>
        </w:rPr>
      </w:pPr>
      <w:r>
        <w:rPr>
          <w:rFonts w:ascii="Arial" w:hAnsi="Arial" w:cs="Arial"/>
          <w:b/>
          <w:sz w:val="24"/>
          <w:szCs w:val="24"/>
        </w:rPr>
        <w:t>ITB for Innerspring Mattresses</w:t>
      </w:r>
    </w:p>
    <w:p w:rsidR="00A36D91" w:rsidRPr="00CD1F41" w:rsidRDefault="004025CB" w:rsidP="00CD1F41">
      <w:pPr>
        <w:widowControl/>
        <w:tabs>
          <w:tab w:val="center" w:pos="4680"/>
        </w:tabs>
        <w:suppressAutoHyphens/>
        <w:jc w:val="center"/>
        <w:rPr>
          <w:rFonts w:ascii="Arial" w:hAnsi="Arial" w:cs="Arial"/>
          <w:b/>
          <w:sz w:val="24"/>
          <w:szCs w:val="24"/>
          <w:shd w:val="clear" w:color="auto" w:fill="E0E0E0"/>
        </w:rPr>
      </w:pPr>
      <w:r w:rsidRPr="00CD1F41">
        <w:rPr>
          <w:rFonts w:ascii="Arial" w:hAnsi="Arial" w:cs="Arial"/>
          <w:b/>
          <w:sz w:val="24"/>
          <w:szCs w:val="24"/>
        </w:rPr>
        <w:t xml:space="preserve">PCS# </w:t>
      </w:r>
      <w:r w:rsidR="005D6824">
        <w:rPr>
          <w:rFonts w:ascii="Arial" w:hAnsi="Arial" w:cs="Arial"/>
          <w:b/>
          <w:sz w:val="24"/>
          <w:szCs w:val="24"/>
        </w:rPr>
        <w:t>470000-0019</w:t>
      </w:r>
      <w:r w:rsidRPr="00CD1F41">
        <w:rPr>
          <w:rFonts w:ascii="Arial" w:hAnsi="Arial" w:cs="Arial"/>
          <w:b/>
          <w:sz w:val="24"/>
          <w:szCs w:val="24"/>
        </w:rPr>
        <w:t>-ITB</w:t>
      </w:r>
    </w:p>
    <w:p w:rsidR="00A36D91" w:rsidRPr="00CD1F41" w:rsidRDefault="00A36D91" w:rsidP="00CD1F41">
      <w:pPr>
        <w:widowControl/>
        <w:tabs>
          <w:tab w:val="left" w:pos="-720"/>
        </w:tabs>
        <w:suppressAutoHyphens/>
        <w:jc w:val="center"/>
        <w:rPr>
          <w:rFonts w:ascii="Arial" w:hAnsi="Arial" w:cs="Arial"/>
          <w:b/>
          <w:spacing w:val="-3"/>
          <w:sz w:val="24"/>
          <w:szCs w:val="24"/>
        </w:rPr>
      </w:pPr>
    </w:p>
    <w:p w:rsidR="00A36D91" w:rsidRPr="005E692D" w:rsidRDefault="004025CB" w:rsidP="00CD1F41">
      <w:pPr>
        <w:widowControl/>
        <w:tabs>
          <w:tab w:val="left" w:pos="-720"/>
        </w:tabs>
        <w:suppressAutoHyphens/>
        <w:jc w:val="center"/>
        <w:rPr>
          <w:rFonts w:ascii="Arial" w:hAnsi="Arial" w:cs="Arial"/>
          <w:b/>
          <w:i/>
          <w:color w:val="FF0000"/>
          <w:spacing w:val="-3"/>
          <w:sz w:val="24"/>
          <w:szCs w:val="24"/>
        </w:rPr>
      </w:pPr>
      <w:r w:rsidRPr="00CD1F41">
        <w:rPr>
          <w:rFonts w:ascii="Arial" w:hAnsi="Arial" w:cs="Arial"/>
          <w:b/>
          <w:i/>
          <w:spacing w:val="-3"/>
          <w:sz w:val="24"/>
          <w:szCs w:val="24"/>
        </w:rPr>
        <w:t xml:space="preserve"> </w:t>
      </w:r>
      <w:r w:rsidRPr="005E692D">
        <w:rPr>
          <w:rFonts w:ascii="Arial" w:hAnsi="Arial" w:cs="Arial"/>
          <w:b/>
          <w:i/>
          <w:color w:val="FF0000"/>
          <w:spacing w:val="-3"/>
          <w:sz w:val="24"/>
          <w:szCs w:val="24"/>
        </w:rPr>
        <w:t>(Must Complete</w:t>
      </w:r>
      <w:r w:rsidR="00E307EC">
        <w:rPr>
          <w:rFonts w:ascii="Arial" w:hAnsi="Arial" w:cs="Arial"/>
          <w:b/>
          <w:i/>
          <w:color w:val="FF0000"/>
          <w:spacing w:val="-3"/>
          <w:sz w:val="24"/>
          <w:szCs w:val="24"/>
        </w:rPr>
        <w:t>, Sign</w:t>
      </w:r>
      <w:r w:rsidRPr="005E692D">
        <w:rPr>
          <w:rFonts w:ascii="Arial" w:hAnsi="Arial" w:cs="Arial"/>
          <w:b/>
          <w:i/>
          <w:color w:val="FF0000"/>
          <w:spacing w:val="-3"/>
          <w:sz w:val="24"/>
          <w:szCs w:val="24"/>
        </w:rPr>
        <w:t xml:space="preserve"> and S</w:t>
      </w:r>
      <w:r w:rsidR="00A36D91" w:rsidRPr="005E692D">
        <w:rPr>
          <w:rFonts w:ascii="Arial" w:hAnsi="Arial" w:cs="Arial"/>
          <w:b/>
          <w:i/>
          <w:color w:val="FF0000"/>
          <w:spacing w:val="-3"/>
          <w:sz w:val="24"/>
          <w:szCs w:val="24"/>
        </w:rPr>
        <w:t>ubmit with y</w:t>
      </w:r>
      <w:r w:rsidRPr="005E692D">
        <w:rPr>
          <w:rFonts w:ascii="Arial" w:hAnsi="Arial" w:cs="Arial"/>
          <w:b/>
          <w:i/>
          <w:color w:val="FF0000"/>
          <w:spacing w:val="-3"/>
          <w:sz w:val="24"/>
          <w:szCs w:val="24"/>
        </w:rPr>
        <w:t>our Bid</w:t>
      </w:r>
      <w:r w:rsidR="00A36D91" w:rsidRPr="005E692D">
        <w:rPr>
          <w:rFonts w:ascii="Arial" w:hAnsi="Arial" w:cs="Arial"/>
          <w:b/>
          <w:i/>
          <w:color w:val="FF0000"/>
          <w:spacing w:val="-3"/>
          <w:sz w:val="24"/>
          <w:szCs w:val="24"/>
        </w:rPr>
        <w:t xml:space="preserve"> b</w:t>
      </w:r>
      <w:r w:rsidR="00CE6041" w:rsidRPr="005E692D">
        <w:rPr>
          <w:rFonts w:ascii="Arial" w:hAnsi="Arial" w:cs="Arial"/>
          <w:b/>
          <w:i/>
          <w:color w:val="FF0000"/>
          <w:spacing w:val="-3"/>
          <w:sz w:val="24"/>
          <w:szCs w:val="24"/>
        </w:rPr>
        <w:t>y the</w:t>
      </w:r>
      <w:r w:rsidR="00A36D91" w:rsidRPr="005E692D">
        <w:rPr>
          <w:rFonts w:ascii="Arial" w:hAnsi="Arial" w:cs="Arial"/>
          <w:b/>
          <w:i/>
          <w:color w:val="FF0000"/>
          <w:spacing w:val="-3"/>
          <w:sz w:val="24"/>
          <w:szCs w:val="24"/>
        </w:rPr>
        <w:t xml:space="preserve"> Closing Date and Time)</w:t>
      </w:r>
    </w:p>
    <w:p w:rsidR="00A36D91" w:rsidRPr="00CD1F41" w:rsidRDefault="00A36D91" w:rsidP="00CD1F41">
      <w:pPr>
        <w:widowControl/>
        <w:tabs>
          <w:tab w:val="left" w:pos="-720"/>
        </w:tabs>
        <w:suppressAutoHyphens/>
        <w:jc w:val="center"/>
        <w:rPr>
          <w:rFonts w:ascii="Arial" w:hAnsi="Arial" w:cs="Arial"/>
          <w:b/>
          <w:spacing w:val="-3"/>
          <w:sz w:val="24"/>
          <w:szCs w:val="24"/>
        </w:rPr>
      </w:pPr>
    </w:p>
    <w:p w:rsidR="00A36D91" w:rsidRPr="00CD1F41" w:rsidRDefault="00A36D91" w:rsidP="00CD1F41">
      <w:pPr>
        <w:widowControl/>
        <w:tabs>
          <w:tab w:val="left" w:pos="-720"/>
        </w:tabs>
        <w:suppressAutoHyphens/>
        <w:jc w:val="center"/>
        <w:rPr>
          <w:rFonts w:ascii="Arial" w:hAnsi="Arial" w:cs="Arial"/>
          <w:b/>
          <w:spacing w:val="-3"/>
          <w:sz w:val="24"/>
          <w:szCs w:val="24"/>
        </w:rPr>
      </w:pPr>
      <w:r w:rsidRPr="00CD1F41">
        <w:rPr>
          <w:rFonts w:ascii="Arial" w:hAnsi="Arial" w:cs="Arial"/>
          <w:b/>
          <w:spacing w:val="-3"/>
          <w:sz w:val="24"/>
          <w:szCs w:val="24"/>
        </w:rPr>
        <w:t>REPRESENTATIONS, CERTIFICATIONS, AND ACKNOWLEDGEMENTS</w:t>
      </w:r>
    </w:p>
    <w:p w:rsidR="00A36D91" w:rsidRPr="00CD1F41" w:rsidRDefault="00A36D91" w:rsidP="00CD1F41">
      <w:pPr>
        <w:widowControl/>
        <w:tabs>
          <w:tab w:val="left" w:pos="-720"/>
        </w:tabs>
        <w:suppressAutoHyphens/>
        <w:rPr>
          <w:rFonts w:ascii="Arial" w:hAnsi="Arial" w:cs="Arial"/>
          <w:b/>
          <w:spacing w:val="-3"/>
          <w:sz w:val="24"/>
          <w:szCs w:val="24"/>
        </w:rPr>
      </w:pPr>
    </w:p>
    <w:p w:rsidR="00A36D91" w:rsidRPr="00CD1F41" w:rsidRDefault="00A36D91" w:rsidP="00CD1F41">
      <w:pPr>
        <w:widowControl/>
        <w:tabs>
          <w:tab w:val="left" w:pos="-720"/>
        </w:tabs>
        <w:suppressAutoHyphens/>
        <w:rPr>
          <w:rFonts w:ascii="Arial" w:hAnsi="Arial" w:cs="Arial"/>
          <w:spacing w:val="-4"/>
          <w:sz w:val="24"/>
          <w:szCs w:val="24"/>
        </w:rPr>
      </w:pPr>
      <w:r w:rsidRPr="00CD1F41">
        <w:rPr>
          <w:rFonts w:ascii="Arial" w:hAnsi="Arial" w:cs="Arial"/>
          <w:spacing w:val="-4"/>
          <w:sz w:val="24"/>
          <w:szCs w:val="24"/>
        </w:rPr>
        <w:t xml:space="preserve">By submitting </w:t>
      </w:r>
      <w:r w:rsidR="004025CB" w:rsidRPr="00CD1F41">
        <w:rPr>
          <w:rFonts w:ascii="Arial" w:hAnsi="Arial" w:cs="Arial"/>
          <w:spacing w:val="-4"/>
          <w:sz w:val="24"/>
          <w:szCs w:val="24"/>
        </w:rPr>
        <w:t xml:space="preserve">this Bid </w:t>
      </w:r>
      <w:r w:rsidRPr="00CD1F41">
        <w:rPr>
          <w:rFonts w:ascii="Arial" w:hAnsi="Arial" w:cs="Arial"/>
          <w:spacing w:val="-4"/>
          <w:sz w:val="24"/>
          <w:szCs w:val="24"/>
        </w:rPr>
        <w:t xml:space="preserve">in response to this </w:t>
      </w:r>
      <w:r w:rsidR="004025CB" w:rsidRPr="00CD1F41">
        <w:rPr>
          <w:rFonts w:ascii="Arial" w:hAnsi="Arial" w:cs="Arial"/>
          <w:spacing w:val="-4"/>
          <w:sz w:val="24"/>
          <w:szCs w:val="24"/>
        </w:rPr>
        <w:t>ITB</w:t>
      </w:r>
      <w:r w:rsidRPr="00CD1F41">
        <w:rPr>
          <w:rFonts w:ascii="Arial" w:hAnsi="Arial" w:cs="Arial"/>
          <w:spacing w:val="-4"/>
          <w:sz w:val="24"/>
          <w:szCs w:val="24"/>
        </w:rPr>
        <w:t xml:space="preserve">, </w:t>
      </w:r>
      <w:r w:rsidR="004025CB" w:rsidRPr="00CD1F41">
        <w:rPr>
          <w:rFonts w:ascii="Arial" w:hAnsi="Arial" w:cs="Arial"/>
          <w:spacing w:val="-4"/>
          <w:sz w:val="24"/>
          <w:szCs w:val="24"/>
        </w:rPr>
        <w:t>Bidder</w:t>
      </w:r>
      <w:r w:rsidRPr="00CD1F41">
        <w:rPr>
          <w:rFonts w:ascii="Arial" w:hAnsi="Arial" w:cs="Arial"/>
          <w:spacing w:val="-4"/>
          <w:sz w:val="24"/>
          <w:szCs w:val="24"/>
        </w:rPr>
        <w:t xml:space="preserve"> represents and warrants that:</w:t>
      </w:r>
    </w:p>
    <w:p w:rsidR="00A36D91" w:rsidRPr="00CD1F41" w:rsidRDefault="00A36D91" w:rsidP="00CD1F41">
      <w:pPr>
        <w:widowControl/>
        <w:tabs>
          <w:tab w:val="left" w:pos="-720"/>
        </w:tabs>
        <w:suppressAutoHyphens/>
        <w:rPr>
          <w:rFonts w:ascii="Arial" w:hAnsi="Arial" w:cs="Arial"/>
          <w:b/>
          <w:spacing w:val="-3"/>
          <w:sz w:val="24"/>
          <w:szCs w:val="24"/>
        </w:rPr>
      </w:pPr>
    </w:p>
    <w:p w:rsidR="00A36D91" w:rsidRPr="00CD1F41" w:rsidRDefault="00A36D91" w:rsidP="00CD1F41">
      <w:pPr>
        <w:widowControl/>
        <w:tabs>
          <w:tab w:val="left" w:pos="-576"/>
          <w:tab w:val="left" w:pos="-288"/>
        </w:tabs>
        <w:ind w:left="720" w:hanging="720"/>
        <w:jc w:val="both"/>
        <w:rPr>
          <w:rFonts w:ascii="Arial" w:hAnsi="Arial" w:cs="Arial"/>
          <w:sz w:val="24"/>
          <w:szCs w:val="24"/>
        </w:rPr>
      </w:pPr>
      <w:r w:rsidRPr="00CD1F41">
        <w:rPr>
          <w:rFonts w:ascii="Arial" w:hAnsi="Arial" w:cs="Arial"/>
          <w:spacing w:val="-4"/>
          <w:sz w:val="24"/>
          <w:szCs w:val="24"/>
        </w:rPr>
        <w:t>1.</w:t>
      </w:r>
      <w:r w:rsidRPr="00CD1F41">
        <w:rPr>
          <w:rFonts w:ascii="Arial" w:hAnsi="Arial" w:cs="Arial"/>
          <w:spacing w:val="-4"/>
          <w:sz w:val="24"/>
          <w:szCs w:val="24"/>
        </w:rPr>
        <w:tab/>
      </w:r>
      <w:r w:rsidR="004025CB" w:rsidRPr="00CD1F41">
        <w:rPr>
          <w:rFonts w:ascii="Arial" w:hAnsi="Arial" w:cs="Arial"/>
          <w:sz w:val="24"/>
          <w:szCs w:val="24"/>
        </w:rPr>
        <w:t>Bidder</w:t>
      </w:r>
      <w:r w:rsidRPr="00CD1F41">
        <w:rPr>
          <w:rFonts w:ascii="Arial" w:hAnsi="Arial" w:cs="Arial"/>
          <w:sz w:val="24"/>
          <w:szCs w:val="24"/>
        </w:rPr>
        <w:t xml:space="preserve"> has read all of the terms and conditions of this </w:t>
      </w:r>
      <w:r w:rsidR="004025CB" w:rsidRPr="00CD1F41">
        <w:rPr>
          <w:rFonts w:ascii="Arial" w:hAnsi="Arial" w:cs="Arial"/>
          <w:sz w:val="24"/>
          <w:szCs w:val="24"/>
        </w:rPr>
        <w:t>ITB</w:t>
      </w:r>
      <w:r w:rsidRPr="00CD1F41">
        <w:rPr>
          <w:rFonts w:ascii="Arial" w:hAnsi="Arial" w:cs="Arial"/>
          <w:sz w:val="24"/>
          <w:szCs w:val="24"/>
        </w:rPr>
        <w:t xml:space="preserve">; </w:t>
      </w:r>
      <w:r w:rsidR="004025CB" w:rsidRPr="00CD1F41">
        <w:rPr>
          <w:rFonts w:ascii="Arial" w:hAnsi="Arial" w:cs="Arial"/>
          <w:sz w:val="24"/>
          <w:szCs w:val="24"/>
        </w:rPr>
        <w:t>Bidder</w:t>
      </w:r>
      <w:r w:rsidRPr="00CD1F41">
        <w:rPr>
          <w:rFonts w:ascii="Arial" w:hAnsi="Arial" w:cs="Arial"/>
          <w:sz w:val="24"/>
          <w:szCs w:val="24"/>
        </w:rPr>
        <w:t xml:space="preserve"> understands that by signing below and submitting a </w:t>
      </w:r>
      <w:r w:rsidR="004025CB" w:rsidRPr="00CD1F41">
        <w:rPr>
          <w:rFonts w:ascii="Arial" w:hAnsi="Arial" w:cs="Arial"/>
          <w:sz w:val="24"/>
          <w:szCs w:val="24"/>
        </w:rPr>
        <w:t>Bid</w:t>
      </w:r>
      <w:r w:rsidRPr="00CD1F41">
        <w:rPr>
          <w:rFonts w:ascii="Arial" w:hAnsi="Arial" w:cs="Arial"/>
          <w:sz w:val="24"/>
          <w:szCs w:val="24"/>
        </w:rPr>
        <w:t xml:space="preserve">, if awarded the contract, </w:t>
      </w:r>
      <w:r w:rsidR="004025CB" w:rsidRPr="00CD1F41">
        <w:rPr>
          <w:rFonts w:ascii="Arial" w:hAnsi="Arial" w:cs="Arial"/>
          <w:sz w:val="24"/>
          <w:szCs w:val="24"/>
        </w:rPr>
        <w:t xml:space="preserve">Bidder </w:t>
      </w:r>
      <w:r w:rsidRPr="00CD1F41">
        <w:rPr>
          <w:rFonts w:ascii="Arial" w:hAnsi="Arial" w:cs="Arial"/>
          <w:sz w:val="24"/>
          <w:szCs w:val="24"/>
        </w:rPr>
        <w:t xml:space="preserve">will be bound by the terms and conditions of this </w:t>
      </w:r>
      <w:r w:rsidR="004025CB" w:rsidRPr="00CD1F41">
        <w:rPr>
          <w:rFonts w:ascii="Arial" w:hAnsi="Arial" w:cs="Arial"/>
          <w:sz w:val="24"/>
          <w:szCs w:val="24"/>
        </w:rPr>
        <w:t>ITB</w:t>
      </w:r>
      <w:r w:rsidRPr="00CD1F41">
        <w:rPr>
          <w:rFonts w:ascii="Arial" w:hAnsi="Arial" w:cs="Arial"/>
          <w:sz w:val="24"/>
          <w:szCs w:val="24"/>
        </w:rPr>
        <w:t xml:space="preserve"> and its </w:t>
      </w:r>
      <w:r w:rsidR="004025CB" w:rsidRPr="00CD1F41">
        <w:rPr>
          <w:rFonts w:ascii="Arial" w:hAnsi="Arial" w:cs="Arial"/>
          <w:sz w:val="24"/>
          <w:szCs w:val="24"/>
        </w:rPr>
        <w:t>Bid</w:t>
      </w:r>
      <w:r w:rsidRPr="00CD1F41">
        <w:rPr>
          <w:rFonts w:ascii="Arial" w:hAnsi="Arial" w:cs="Arial"/>
          <w:sz w:val="24"/>
          <w:szCs w:val="24"/>
        </w:rPr>
        <w:t>.</w:t>
      </w: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p>
    <w:p w:rsidR="00A36D91" w:rsidRPr="00CD1F41" w:rsidRDefault="00A36D91" w:rsidP="00CD1F41">
      <w:pPr>
        <w:widowControl/>
        <w:tabs>
          <w:tab w:val="left" w:pos="-576"/>
          <w:tab w:val="left" w:pos="-288"/>
        </w:tabs>
        <w:ind w:left="720" w:hanging="720"/>
        <w:jc w:val="both"/>
        <w:rPr>
          <w:rFonts w:ascii="Arial" w:hAnsi="Arial" w:cs="Arial"/>
          <w:sz w:val="24"/>
          <w:szCs w:val="24"/>
        </w:rPr>
      </w:pPr>
      <w:r w:rsidRPr="00CD1F41">
        <w:rPr>
          <w:rFonts w:ascii="Arial" w:hAnsi="Arial" w:cs="Arial"/>
          <w:spacing w:val="-4"/>
          <w:sz w:val="24"/>
          <w:szCs w:val="24"/>
        </w:rPr>
        <w:t>2.</w:t>
      </w:r>
      <w:r w:rsidRPr="00CD1F41">
        <w:rPr>
          <w:rFonts w:ascii="Arial" w:hAnsi="Arial" w:cs="Arial"/>
          <w:spacing w:val="-4"/>
          <w:sz w:val="24"/>
          <w:szCs w:val="24"/>
        </w:rPr>
        <w:tab/>
      </w:r>
      <w:r w:rsidRPr="00CD1F41">
        <w:rPr>
          <w:rFonts w:ascii="Arial" w:hAnsi="Arial" w:cs="Arial"/>
          <w:b/>
          <w:spacing w:val="-4"/>
          <w:sz w:val="24"/>
          <w:szCs w:val="24"/>
        </w:rPr>
        <w:t>P</w:t>
      </w:r>
      <w:r w:rsidRPr="00CD1F41">
        <w:rPr>
          <w:rFonts w:ascii="Arial" w:hAnsi="Arial" w:cs="Arial"/>
          <w:b/>
          <w:sz w:val="24"/>
          <w:szCs w:val="24"/>
        </w:rPr>
        <w:t xml:space="preserve">rices quoted shall be firm for three months after the </w:t>
      </w:r>
      <w:r w:rsidR="004025CB" w:rsidRPr="00CD1F41">
        <w:rPr>
          <w:rFonts w:ascii="Arial" w:hAnsi="Arial" w:cs="Arial"/>
          <w:b/>
          <w:sz w:val="24"/>
          <w:szCs w:val="24"/>
        </w:rPr>
        <w:t>Closing Date and Time</w:t>
      </w:r>
      <w:r w:rsidRPr="00CD1F41">
        <w:rPr>
          <w:rFonts w:ascii="Arial" w:hAnsi="Arial" w:cs="Arial"/>
          <w:sz w:val="24"/>
          <w:szCs w:val="24"/>
        </w:rPr>
        <w:t xml:space="preserve">; and, if awarded the contract, </w:t>
      </w:r>
      <w:r w:rsidR="004025CB" w:rsidRPr="00CD1F41">
        <w:rPr>
          <w:rFonts w:ascii="Arial" w:hAnsi="Arial" w:cs="Arial"/>
          <w:sz w:val="24"/>
          <w:szCs w:val="24"/>
        </w:rPr>
        <w:t>Bidder</w:t>
      </w:r>
      <w:r w:rsidRPr="00CD1F41">
        <w:rPr>
          <w:rFonts w:ascii="Arial" w:hAnsi="Arial" w:cs="Arial"/>
          <w:sz w:val="24"/>
          <w:szCs w:val="24"/>
        </w:rPr>
        <w:t xml:space="preserve"> must furnish any and all goods and/or services at the prices offered within the terms and time specified.</w:t>
      </w: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r w:rsidRPr="00CD1F41">
        <w:rPr>
          <w:rFonts w:ascii="Arial" w:hAnsi="Arial" w:cs="Arial"/>
          <w:spacing w:val="-4"/>
          <w:sz w:val="24"/>
          <w:szCs w:val="24"/>
        </w:rPr>
        <w:t>3.</w:t>
      </w:r>
      <w:r w:rsidRPr="00CD1F41">
        <w:rPr>
          <w:rFonts w:ascii="Arial" w:hAnsi="Arial" w:cs="Arial"/>
          <w:spacing w:val="-4"/>
          <w:sz w:val="24"/>
          <w:szCs w:val="24"/>
        </w:rPr>
        <w:tab/>
      </w:r>
      <w:r w:rsidR="004025CB" w:rsidRPr="00CD1F41">
        <w:rPr>
          <w:rFonts w:ascii="Arial" w:hAnsi="Arial" w:cs="Arial"/>
          <w:spacing w:val="-4"/>
          <w:sz w:val="24"/>
          <w:szCs w:val="24"/>
        </w:rPr>
        <w:t>Bidder</w:t>
      </w:r>
      <w:r w:rsidRPr="00CD1F41">
        <w:rPr>
          <w:rFonts w:ascii="Arial" w:hAnsi="Arial" w:cs="Arial"/>
          <w:spacing w:val="-4"/>
          <w:sz w:val="24"/>
          <w:szCs w:val="24"/>
        </w:rPr>
        <w:t xml:space="preserve"> has the power and authority to enter into and perform the contract awarded as a result of this </w:t>
      </w:r>
      <w:r w:rsidR="004025CB" w:rsidRPr="00CD1F41">
        <w:rPr>
          <w:rFonts w:ascii="Arial" w:hAnsi="Arial" w:cs="Arial"/>
          <w:spacing w:val="-4"/>
          <w:sz w:val="24"/>
          <w:szCs w:val="24"/>
        </w:rPr>
        <w:t>ITB</w:t>
      </w:r>
      <w:r w:rsidRPr="00CD1F41">
        <w:rPr>
          <w:rFonts w:ascii="Arial" w:hAnsi="Arial" w:cs="Arial"/>
          <w:spacing w:val="-4"/>
          <w:sz w:val="24"/>
          <w:szCs w:val="24"/>
        </w:rPr>
        <w:t>.</w:t>
      </w: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r w:rsidRPr="00CD1F41">
        <w:rPr>
          <w:rFonts w:ascii="Arial" w:hAnsi="Arial" w:cs="Arial"/>
          <w:spacing w:val="-4"/>
          <w:sz w:val="24"/>
          <w:szCs w:val="24"/>
        </w:rPr>
        <w:t>4.</w:t>
      </w:r>
      <w:r w:rsidRPr="00CD1F41">
        <w:rPr>
          <w:rFonts w:ascii="Arial" w:hAnsi="Arial" w:cs="Arial"/>
          <w:spacing w:val="-4"/>
          <w:sz w:val="24"/>
          <w:szCs w:val="24"/>
        </w:rPr>
        <w:tab/>
      </w:r>
      <w:r w:rsidRPr="00CD1F41">
        <w:rPr>
          <w:rFonts w:ascii="Arial" w:hAnsi="Arial" w:cs="Arial"/>
          <w:sz w:val="24"/>
          <w:szCs w:val="24"/>
        </w:rPr>
        <w:t xml:space="preserve">The individual signing for </w:t>
      </w:r>
      <w:r w:rsidR="004025CB" w:rsidRPr="00CD1F41">
        <w:rPr>
          <w:rFonts w:ascii="Arial" w:hAnsi="Arial" w:cs="Arial"/>
          <w:sz w:val="24"/>
          <w:szCs w:val="24"/>
        </w:rPr>
        <w:t xml:space="preserve">Bidder </w:t>
      </w:r>
      <w:r w:rsidRPr="00CD1F41">
        <w:rPr>
          <w:rFonts w:ascii="Arial" w:hAnsi="Arial" w:cs="Arial"/>
          <w:sz w:val="24"/>
          <w:szCs w:val="24"/>
        </w:rPr>
        <w:t xml:space="preserve">is authorized to execute this </w:t>
      </w:r>
      <w:r w:rsidR="004025CB" w:rsidRPr="00CD1F41">
        <w:rPr>
          <w:rFonts w:ascii="Arial" w:hAnsi="Arial" w:cs="Arial"/>
          <w:sz w:val="24"/>
          <w:szCs w:val="24"/>
        </w:rPr>
        <w:t>Bid</w:t>
      </w:r>
      <w:r w:rsidRPr="00CD1F41">
        <w:rPr>
          <w:rFonts w:ascii="Arial" w:hAnsi="Arial" w:cs="Arial"/>
          <w:sz w:val="24"/>
          <w:szCs w:val="24"/>
        </w:rPr>
        <w:t xml:space="preserve"> on behalf of </w:t>
      </w:r>
      <w:r w:rsidR="004025CB" w:rsidRPr="00CD1F41">
        <w:rPr>
          <w:rFonts w:ascii="Arial" w:hAnsi="Arial" w:cs="Arial"/>
          <w:sz w:val="24"/>
          <w:szCs w:val="24"/>
        </w:rPr>
        <w:t>Bidder</w:t>
      </w:r>
      <w:r w:rsidRPr="00CD1F41">
        <w:rPr>
          <w:rFonts w:ascii="Arial" w:hAnsi="Arial" w:cs="Arial"/>
          <w:spacing w:val="-4"/>
          <w:sz w:val="24"/>
          <w:szCs w:val="24"/>
        </w:rPr>
        <w:t>.</w:t>
      </w: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r w:rsidRPr="00CD1F41">
        <w:rPr>
          <w:rFonts w:ascii="Arial" w:hAnsi="Arial" w:cs="Arial"/>
          <w:spacing w:val="-4"/>
          <w:sz w:val="24"/>
          <w:szCs w:val="24"/>
        </w:rPr>
        <w:t>5.</w:t>
      </w:r>
      <w:r w:rsidRPr="00CD1F41">
        <w:rPr>
          <w:rFonts w:ascii="Arial" w:hAnsi="Arial" w:cs="Arial"/>
          <w:spacing w:val="-4"/>
          <w:sz w:val="24"/>
          <w:szCs w:val="24"/>
        </w:rPr>
        <w:tab/>
      </w:r>
      <w:r w:rsidR="004025CB" w:rsidRPr="00CD1F41">
        <w:rPr>
          <w:rFonts w:ascii="Arial" w:hAnsi="Arial" w:cs="Arial"/>
          <w:spacing w:val="-4"/>
          <w:sz w:val="24"/>
          <w:szCs w:val="24"/>
        </w:rPr>
        <w:t>Bidder</w:t>
      </w:r>
      <w:r w:rsidRPr="00CD1F41">
        <w:rPr>
          <w:rFonts w:ascii="Arial" w:hAnsi="Arial" w:cs="Arial"/>
          <w:spacing w:val="-4"/>
          <w:sz w:val="24"/>
          <w:szCs w:val="24"/>
        </w:rPr>
        <w:t xml:space="preserve"> is an independent contractor and not an employee, partner, or agent of University. </w:t>
      </w: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r w:rsidRPr="00CD1F41">
        <w:rPr>
          <w:rFonts w:ascii="Arial" w:hAnsi="Arial" w:cs="Arial"/>
          <w:spacing w:val="-4"/>
          <w:sz w:val="24"/>
          <w:szCs w:val="24"/>
        </w:rPr>
        <w:t>6.</w:t>
      </w:r>
      <w:r w:rsidRPr="00CD1F41">
        <w:rPr>
          <w:rFonts w:ascii="Arial" w:hAnsi="Arial" w:cs="Arial"/>
          <w:spacing w:val="-4"/>
          <w:sz w:val="24"/>
          <w:szCs w:val="24"/>
        </w:rPr>
        <w:tab/>
      </w:r>
      <w:r w:rsidR="004025CB" w:rsidRPr="00CD1F41">
        <w:rPr>
          <w:rFonts w:ascii="Arial" w:hAnsi="Arial" w:cs="Arial"/>
          <w:spacing w:val="-4"/>
          <w:sz w:val="24"/>
          <w:szCs w:val="24"/>
        </w:rPr>
        <w:t>Bidder</w:t>
      </w:r>
      <w:r w:rsidRPr="00CD1F41">
        <w:rPr>
          <w:rFonts w:ascii="Arial" w:hAnsi="Arial" w:cs="Arial"/>
          <w:spacing w:val="-4"/>
          <w:sz w:val="24"/>
          <w:szCs w:val="24"/>
        </w:rPr>
        <w:t xml:space="preserve">’s name, as it appears in this </w:t>
      </w:r>
      <w:r w:rsidR="004025CB" w:rsidRPr="00CD1F41">
        <w:rPr>
          <w:rFonts w:ascii="Arial" w:hAnsi="Arial" w:cs="Arial"/>
          <w:spacing w:val="-4"/>
          <w:sz w:val="24"/>
          <w:szCs w:val="24"/>
        </w:rPr>
        <w:t>Bid</w:t>
      </w:r>
      <w:r w:rsidRPr="00CD1F41">
        <w:rPr>
          <w:rFonts w:ascii="Arial" w:hAnsi="Arial" w:cs="Arial"/>
          <w:spacing w:val="-4"/>
          <w:sz w:val="24"/>
          <w:szCs w:val="24"/>
        </w:rPr>
        <w:t xml:space="preserve">, is </w:t>
      </w:r>
      <w:r w:rsidR="004025CB" w:rsidRPr="00CD1F41">
        <w:rPr>
          <w:rFonts w:ascii="Arial" w:hAnsi="Arial" w:cs="Arial"/>
          <w:spacing w:val="-4"/>
          <w:sz w:val="24"/>
          <w:szCs w:val="24"/>
        </w:rPr>
        <w:t>Bidder</w:t>
      </w:r>
      <w:r w:rsidRPr="00CD1F41">
        <w:rPr>
          <w:rFonts w:ascii="Arial" w:hAnsi="Arial" w:cs="Arial"/>
          <w:spacing w:val="-4"/>
          <w:sz w:val="24"/>
          <w:szCs w:val="24"/>
        </w:rPr>
        <w:t xml:space="preserve">’s legal name, as it will appear in the </w:t>
      </w:r>
      <w:r w:rsidR="004025CB" w:rsidRPr="00CD1F41">
        <w:rPr>
          <w:rFonts w:ascii="Arial" w:hAnsi="Arial" w:cs="Arial"/>
          <w:spacing w:val="-4"/>
          <w:sz w:val="24"/>
          <w:szCs w:val="24"/>
        </w:rPr>
        <w:t>Bidder</w:t>
      </w:r>
      <w:r w:rsidRPr="00CD1F41">
        <w:rPr>
          <w:rFonts w:ascii="Arial" w:hAnsi="Arial" w:cs="Arial"/>
          <w:spacing w:val="-4"/>
          <w:sz w:val="24"/>
          <w:szCs w:val="24"/>
        </w:rPr>
        <w:t xml:space="preserve">’s W-9, and if </w:t>
      </w:r>
      <w:r w:rsidR="004025CB" w:rsidRPr="00CD1F41">
        <w:rPr>
          <w:rFonts w:ascii="Arial" w:hAnsi="Arial" w:cs="Arial"/>
          <w:spacing w:val="-4"/>
          <w:sz w:val="24"/>
          <w:szCs w:val="24"/>
        </w:rPr>
        <w:t>Bidder</w:t>
      </w:r>
      <w:r w:rsidRPr="00CD1F41">
        <w:rPr>
          <w:rFonts w:ascii="Arial" w:hAnsi="Arial" w:cs="Arial"/>
          <w:spacing w:val="-4"/>
          <w:sz w:val="24"/>
          <w:szCs w:val="24"/>
        </w:rPr>
        <w:t xml:space="preserve"> is an entity rather than an individual that the entity named in this </w:t>
      </w:r>
      <w:r w:rsidR="004025CB" w:rsidRPr="00CD1F41">
        <w:rPr>
          <w:rFonts w:ascii="Arial" w:hAnsi="Arial" w:cs="Arial"/>
          <w:spacing w:val="-4"/>
          <w:sz w:val="24"/>
          <w:szCs w:val="24"/>
        </w:rPr>
        <w:t>Bid</w:t>
      </w:r>
      <w:r w:rsidR="00BD5F5A" w:rsidRPr="00CD1F41">
        <w:rPr>
          <w:rFonts w:ascii="Arial" w:hAnsi="Arial" w:cs="Arial"/>
          <w:spacing w:val="-4"/>
          <w:sz w:val="24"/>
          <w:szCs w:val="24"/>
        </w:rPr>
        <w:t xml:space="preserve"> is validly-</w:t>
      </w:r>
      <w:r w:rsidRPr="00CD1F41">
        <w:rPr>
          <w:rFonts w:ascii="Arial" w:hAnsi="Arial" w:cs="Arial"/>
          <w:spacing w:val="-4"/>
          <w:sz w:val="24"/>
          <w:szCs w:val="24"/>
        </w:rPr>
        <w:t>existing and in good s</w:t>
      </w:r>
      <w:r w:rsidR="004025CB" w:rsidRPr="00CD1F41">
        <w:rPr>
          <w:rFonts w:ascii="Arial" w:hAnsi="Arial" w:cs="Arial"/>
          <w:spacing w:val="-4"/>
          <w:sz w:val="24"/>
          <w:szCs w:val="24"/>
        </w:rPr>
        <w:t>tanding.</w:t>
      </w: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r w:rsidRPr="00CD1F41">
        <w:rPr>
          <w:rFonts w:ascii="Arial" w:hAnsi="Arial" w:cs="Arial"/>
          <w:spacing w:val="-4"/>
          <w:sz w:val="24"/>
          <w:szCs w:val="24"/>
        </w:rPr>
        <w:t>7.</w:t>
      </w:r>
      <w:r w:rsidRPr="00CD1F41">
        <w:rPr>
          <w:rFonts w:ascii="Arial" w:hAnsi="Arial" w:cs="Arial"/>
          <w:spacing w:val="-4"/>
          <w:sz w:val="24"/>
          <w:szCs w:val="24"/>
        </w:rPr>
        <w:tab/>
      </w:r>
      <w:r w:rsidR="004025CB" w:rsidRPr="00CD1F41">
        <w:rPr>
          <w:rFonts w:ascii="Arial" w:hAnsi="Arial" w:cs="Arial"/>
          <w:spacing w:val="-4"/>
          <w:sz w:val="24"/>
          <w:szCs w:val="24"/>
        </w:rPr>
        <w:t xml:space="preserve">Bidder </w:t>
      </w:r>
      <w:r w:rsidRPr="00CD1F41">
        <w:rPr>
          <w:rFonts w:ascii="Arial" w:hAnsi="Arial" w:cs="Arial"/>
          <w:spacing w:val="-4"/>
          <w:sz w:val="24"/>
          <w:szCs w:val="24"/>
        </w:rPr>
        <w:t>has not discriminated against Historically Underrepresented Businesses (defined in OAR 580-061-0010) in obtaining any required subcontracts.</w:t>
      </w: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p>
    <w:p w:rsidR="00A36D91" w:rsidRPr="00CD1F41" w:rsidRDefault="00A36D91" w:rsidP="00CD1F41">
      <w:pPr>
        <w:widowControl/>
        <w:tabs>
          <w:tab w:val="left" w:pos="-576"/>
          <w:tab w:val="left" w:pos="-288"/>
        </w:tabs>
        <w:ind w:left="720" w:hanging="720"/>
        <w:jc w:val="both"/>
        <w:rPr>
          <w:rFonts w:ascii="Arial" w:hAnsi="Arial" w:cs="Arial"/>
          <w:spacing w:val="-4"/>
          <w:sz w:val="24"/>
          <w:szCs w:val="24"/>
        </w:rPr>
      </w:pPr>
      <w:r w:rsidRPr="00CD1F41">
        <w:rPr>
          <w:rFonts w:ascii="Arial" w:hAnsi="Arial" w:cs="Arial"/>
          <w:spacing w:val="-4"/>
          <w:sz w:val="24"/>
          <w:szCs w:val="24"/>
        </w:rPr>
        <w:t>8.</w:t>
      </w:r>
      <w:r w:rsidRPr="00CD1F41">
        <w:rPr>
          <w:rFonts w:ascii="Arial" w:hAnsi="Arial" w:cs="Arial"/>
          <w:spacing w:val="-4"/>
          <w:sz w:val="24"/>
          <w:szCs w:val="24"/>
        </w:rPr>
        <w:tab/>
        <w:t xml:space="preserve">No officer, agent or employee of University has participated on behalf of University in preparation of the </w:t>
      </w:r>
      <w:r w:rsidR="004025CB" w:rsidRPr="00CD1F41">
        <w:rPr>
          <w:rFonts w:ascii="Arial" w:hAnsi="Arial" w:cs="Arial"/>
          <w:spacing w:val="-4"/>
          <w:sz w:val="24"/>
          <w:szCs w:val="24"/>
        </w:rPr>
        <w:t>Bid</w:t>
      </w:r>
      <w:r w:rsidRPr="00CD1F41">
        <w:rPr>
          <w:rFonts w:ascii="Arial" w:hAnsi="Arial" w:cs="Arial"/>
          <w:spacing w:val="-4"/>
          <w:sz w:val="24"/>
          <w:szCs w:val="24"/>
        </w:rPr>
        <w:t xml:space="preserve">, that the </w:t>
      </w:r>
      <w:r w:rsidR="004025CB" w:rsidRPr="00CD1F41">
        <w:rPr>
          <w:rFonts w:ascii="Arial" w:hAnsi="Arial" w:cs="Arial"/>
          <w:spacing w:val="-4"/>
          <w:sz w:val="24"/>
          <w:szCs w:val="24"/>
        </w:rPr>
        <w:t>Bid</w:t>
      </w:r>
      <w:r w:rsidRPr="00CD1F41">
        <w:rPr>
          <w:rFonts w:ascii="Arial" w:hAnsi="Arial" w:cs="Arial"/>
          <w:spacing w:val="-4"/>
          <w:sz w:val="24"/>
          <w:szCs w:val="24"/>
        </w:rPr>
        <w:t xml:space="preserve"> is made in good faith, without fraud, collusion, or connection of any kind with any other </w:t>
      </w:r>
      <w:r w:rsidR="004025CB" w:rsidRPr="00CD1F41">
        <w:rPr>
          <w:rFonts w:ascii="Arial" w:hAnsi="Arial" w:cs="Arial"/>
          <w:spacing w:val="-4"/>
          <w:sz w:val="24"/>
          <w:szCs w:val="24"/>
        </w:rPr>
        <w:t>bidder</w:t>
      </w:r>
      <w:r w:rsidRPr="00CD1F41">
        <w:rPr>
          <w:rFonts w:ascii="Arial" w:hAnsi="Arial" w:cs="Arial"/>
          <w:spacing w:val="-4"/>
          <w:sz w:val="24"/>
          <w:szCs w:val="24"/>
        </w:rPr>
        <w:t xml:space="preserve"> for the same work, and that the </w:t>
      </w:r>
      <w:r w:rsidR="004025CB" w:rsidRPr="00CD1F41">
        <w:rPr>
          <w:rFonts w:ascii="Arial" w:hAnsi="Arial" w:cs="Arial"/>
          <w:spacing w:val="-4"/>
          <w:sz w:val="24"/>
          <w:szCs w:val="24"/>
        </w:rPr>
        <w:t>Bidder is competing solely o</w:t>
      </w:r>
      <w:r w:rsidRPr="00CD1F41">
        <w:rPr>
          <w:rFonts w:ascii="Arial" w:hAnsi="Arial" w:cs="Arial"/>
          <w:spacing w:val="-4"/>
          <w:sz w:val="24"/>
          <w:szCs w:val="24"/>
        </w:rPr>
        <w:t xml:space="preserve">n </w:t>
      </w:r>
      <w:r w:rsidR="004025CB" w:rsidRPr="00CD1F41">
        <w:rPr>
          <w:rFonts w:ascii="Arial" w:hAnsi="Arial" w:cs="Arial"/>
          <w:spacing w:val="-4"/>
          <w:sz w:val="24"/>
          <w:szCs w:val="24"/>
        </w:rPr>
        <w:t>Bidder</w:t>
      </w:r>
      <w:r w:rsidRPr="00CD1F41">
        <w:rPr>
          <w:rFonts w:ascii="Arial" w:hAnsi="Arial" w:cs="Arial"/>
          <w:spacing w:val="-4"/>
          <w:sz w:val="24"/>
          <w:szCs w:val="24"/>
        </w:rPr>
        <w:t>’s own behalf without connection with, or obligation to any undisclosed person or firm.</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720"/>
        </w:tabs>
        <w:suppressAutoHyphens/>
        <w:rPr>
          <w:rFonts w:ascii="Arial" w:hAnsi="Arial" w:cs="Arial"/>
          <w:b/>
          <w:spacing w:val="-3"/>
          <w:sz w:val="24"/>
          <w:szCs w:val="24"/>
        </w:rPr>
      </w:pPr>
      <w:r w:rsidRPr="00CD1F41">
        <w:rPr>
          <w:rFonts w:ascii="Arial" w:hAnsi="Arial" w:cs="Arial"/>
          <w:b/>
          <w:spacing w:val="-3"/>
          <w:sz w:val="24"/>
          <w:szCs w:val="24"/>
        </w:rPr>
        <w:t>Acknow</w:t>
      </w:r>
      <w:r w:rsidR="004025CB" w:rsidRPr="00CD1F41">
        <w:rPr>
          <w:rFonts w:ascii="Arial" w:hAnsi="Arial" w:cs="Arial"/>
          <w:b/>
          <w:spacing w:val="-3"/>
          <w:sz w:val="24"/>
          <w:szCs w:val="24"/>
        </w:rPr>
        <w:t>ledgment of Addenda</w:t>
      </w:r>
    </w:p>
    <w:bookmarkStart w:id="2" w:name="_GoBack"/>
    <w:p w:rsidR="00A36D91" w:rsidRPr="00CD1F41" w:rsidRDefault="00BD5F5A" w:rsidP="00CD1F41">
      <w:pPr>
        <w:widowControl/>
        <w:tabs>
          <w:tab w:val="left" w:pos="-720"/>
        </w:tabs>
        <w:suppressAutoHyphens/>
        <w:rPr>
          <w:rFonts w:ascii="Arial" w:hAnsi="Arial" w:cs="Arial"/>
          <w:spacing w:val="-3"/>
          <w:sz w:val="24"/>
          <w:szCs w:val="24"/>
        </w:rPr>
      </w:pPr>
      <w:r w:rsidRPr="00CD1F41">
        <w:rPr>
          <w:rFonts w:ascii="Arial" w:hAnsi="Arial" w:cs="Arial"/>
          <w:sz w:val="24"/>
          <w:szCs w:val="24"/>
        </w:rPr>
        <w:fldChar w:fldCharType="begin">
          <w:ffData>
            <w:name w:val="Check6"/>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bookmarkEnd w:id="2"/>
      <w:r w:rsidR="00A36D91" w:rsidRPr="00CD1F41">
        <w:rPr>
          <w:rFonts w:ascii="Arial" w:hAnsi="Arial" w:cs="Arial"/>
          <w:sz w:val="24"/>
          <w:szCs w:val="24"/>
        </w:rPr>
        <w:tab/>
        <w:t xml:space="preserve">By checking this box, </w:t>
      </w:r>
      <w:r w:rsidR="004025CB" w:rsidRPr="00CD1F41">
        <w:rPr>
          <w:rFonts w:ascii="Arial" w:hAnsi="Arial" w:cs="Arial"/>
          <w:sz w:val="24"/>
          <w:szCs w:val="24"/>
        </w:rPr>
        <w:t xml:space="preserve">Bidder </w:t>
      </w:r>
      <w:r w:rsidR="00A36D91" w:rsidRPr="00CD1F41">
        <w:rPr>
          <w:rFonts w:ascii="Arial" w:hAnsi="Arial" w:cs="Arial"/>
          <w:sz w:val="24"/>
          <w:szCs w:val="24"/>
        </w:rPr>
        <w:t xml:space="preserve">acknowledges </w:t>
      </w:r>
      <w:r w:rsidR="004025CB" w:rsidRPr="00CD1F41">
        <w:rPr>
          <w:rFonts w:ascii="Arial" w:hAnsi="Arial" w:cs="Arial"/>
          <w:sz w:val="24"/>
          <w:szCs w:val="24"/>
        </w:rPr>
        <w:t>Bidder</w:t>
      </w:r>
      <w:r w:rsidR="00A36D91" w:rsidRPr="00CD1F41">
        <w:rPr>
          <w:rFonts w:ascii="Arial" w:hAnsi="Arial" w:cs="Arial"/>
          <w:sz w:val="24"/>
          <w:szCs w:val="24"/>
        </w:rPr>
        <w:t xml:space="preserve"> has received, reviewed, and agrees to the all terms and conditions added to this </w:t>
      </w:r>
      <w:r w:rsidR="004025CB" w:rsidRPr="00CD1F41">
        <w:rPr>
          <w:rFonts w:ascii="Arial" w:hAnsi="Arial" w:cs="Arial"/>
          <w:sz w:val="24"/>
          <w:szCs w:val="24"/>
        </w:rPr>
        <w:t>ITB</w:t>
      </w:r>
      <w:r w:rsidR="00EF106F" w:rsidRPr="00CD1F41">
        <w:rPr>
          <w:rFonts w:ascii="Arial" w:hAnsi="Arial" w:cs="Arial"/>
          <w:sz w:val="24"/>
          <w:szCs w:val="24"/>
        </w:rPr>
        <w:t xml:space="preserve"> via any A</w:t>
      </w:r>
      <w:r w:rsidR="00A36D91" w:rsidRPr="00CD1F41">
        <w:rPr>
          <w:rFonts w:ascii="Arial" w:hAnsi="Arial" w:cs="Arial"/>
          <w:sz w:val="24"/>
          <w:szCs w:val="24"/>
        </w:rPr>
        <w:t xml:space="preserve">ddenda that </w:t>
      </w:r>
      <w:r w:rsidR="004025CB" w:rsidRPr="00CD1F41">
        <w:rPr>
          <w:rFonts w:ascii="Arial" w:hAnsi="Arial" w:cs="Arial"/>
          <w:sz w:val="24"/>
          <w:szCs w:val="24"/>
        </w:rPr>
        <w:t>were</w:t>
      </w:r>
      <w:r w:rsidR="00A36D91" w:rsidRPr="00CD1F41">
        <w:rPr>
          <w:rFonts w:ascii="Arial" w:hAnsi="Arial" w:cs="Arial"/>
          <w:sz w:val="24"/>
          <w:szCs w:val="24"/>
        </w:rPr>
        <w:t xml:space="preserve"> posted on the OUS website, under “Business Opportunities,” accessible at </w:t>
      </w:r>
      <w:hyperlink r:id="rId14" w:history="1">
        <w:r w:rsidR="00A36D91" w:rsidRPr="00CD1F41">
          <w:rPr>
            <w:rStyle w:val="Hyperlink"/>
            <w:rFonts w:ascii="Arial" w:hAnsi="Arial" w:cs="Arial"/>
            <w:sz w:val="24"/>
            <w:szCs w:val="24"/>
          </w:rPr>
          <w:t>https://secure.ous.edu/bid/</w:t>
        </w:r>
      </w:hyperlink>
      <w:r w:rsidR="00A36D91" w:rsidRPr="00CD1F41">
        <w:rPr>
          <w:rFonts w:ascii="Arial" w:hAnsi="Arial" w:cs="Arial"/>
          <w:sz w:val="24"/>
          <w:szCs w:val="24"/>
        </w:rPr>
        <w:t xml:space="preserve">.  </w:t>
      </w:r>
    </w:p>
    <w:p w:rsidR="00A36D91" w:rsidRPr="00CD1F41" w:rsidRDefault="00A36D91" w:rsidP="00CD1F41">
      <w:pPr>
        <w:widowControl/>
        <w:tabs>
          <w:tab w:val="left" w:pos="-720"/>
        </w:tabs>
        <w:suppressAutoHyphens/>
        <w:rPr>
          <w:rFonts w:ascii="Arial" w:hAnsi="Arial" w:cs="Arial"/>
          <w:b/>
          <w:spacing w:val="-3"/>
          <w:sz w:val="24"/>
          <w:szCs w:val="24"/>
        </w:rPr>
      </w:pPr>
    </w:p>
    <w:p w:rsidR="00A36D91" w:rsidRPr="00CD1F41" w:rsidRDefault="00A36D91" w:rsidP="00CD1F41">
      <w:pPr>
        <w:widowControl/>
        <w:tabs>
          <w:tab w:val="left" w:pos="-576"/>
          <w:tab w:val="left" w:pos="-288"/>
        </w:tabs>
        <w:jc w:val="both"/>
        <w:rPr>
          <w:rFonts w:ascii="Arial" w:hAnsi="Arial" w:cs="Arial"/>
          <w:b/>
          <w:sz w:val="24"/>
          <w:szCs w:val="24"/>
        </w:rPr>
      </w:pPr>
      <w:r w:rsidRPr="00CD1F41">
        <w:rPr>
          <w:rFonts w:ascii="Arial" w:hAnsi="Arial" w:cs="Arial"/>
          <w:b/>
          <w:sz w:val="24"/>
          <w:szCs w:val="24"/>
        </w:rPr>
        <w:lastRenderedPageBreak/>
        <w:t>Business Designation (check one):</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BD5F5A"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fldChar w:fldCharType="begin">
          <w:ffData>
            <w:name w:val="Check6"/>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r w:rsidR="00A36D91" w:rsidRPr="00CD1F41">
        <w:rPr>
          <w:rFonts w:ascii="Arial" w:hAnsi="Arial" w:cs="Arial"/>
          <w:sz w:val="24"/>
          <w:szCs w:val="24"/>
        </w:rPr>
        <w:tab/>
        <w:t>Corporation</w:t>
      </w:r>
      <w:r w:rsidR="00A36D91" w:rsidRPr="00CD1F41">
        <w:rPr>
          <w:rFonts w:ascii="Arial" w:hAnsi="Arial" w:cs="Arial"/>
          <w:sz w:val="24"/>
          <w:szCs w:val="24"/>
        </w:rPr>
        <w:tab/>
      </w:r>
      <w:r w:rsidR="00A36D91" w:rsidRPr="00CD1F41">
        <w:rPr>
          <w:rFonts w:ascii="Arial" w:hAnsi="Arial" w:cs="Arial"/>
          <w:sz w:val="24"/>
          <w:szCs w:val="24"/>
        </w:rPr>
        <w:tab/>
      </w:r>
      <w:r w:rsidRPr="00CD1F41">
        <w:rPr>
          <w:rFonts w:ascii="Arial" w:hAnsi="Arial" w:cs="Arial"/>
          <w:sz w:val="24"/>
          <w:szCs w:val="24"/>
        </w:rPr>
        <w:fldChar w:fldCharType="begin">
          <w:ffData>
            <w:name w:val="Check6"/>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r w:rsidR="00A36D91" w:rsidRPr="00CD1F41">
        <w:rPr>
          <w:rFonts w:ascii="Arial" w:hAnsi="Arial" w:cs="Arial"/>
          <w:sz w:val="24"/>
          <w:szCs w:val="24"/>
        </w:rPr>
        <w:tab/>
        <w:t>Partnership</w:t>
      </w:r>
      <w:r w:rsidR="00A36D91" w:rsidRPr="00CD1F41">
        <w:rPr>
          <w:rFonts w:ascii="Arial" w:hAnsi="Arial" w:cs="Arial"/>
          <w:sz w:val="24"/>
          <w:szCs w:val="24"/>
        </w:rPr>
        <w:tab/>
      </w:r>
      <w:r w:rsidR="00A36D91" w:rsidRPr="00CD1F41">
        <w:rPr>
          <w:rFonts w:ascii="Arial" w:hAnsi="Arial" w:cs="Arial"/>
          <w:sz w:val="24"/>
          <w:szCs w:val="24"/>
        </w:rPr>
        <w:tab/>
      </w:r>
      <w:r w:rsidRPr="00CD1F41">
        <w:rPr>
          <w:rFonts w:ascii="Arial" w:hAnsi="Arial" w:cs="Arial"/>
          <w:sz w:val="24"/>
          <w:szCs w:val="24"/>
        </w:rPr>
        <w:fldChar w:fldCharType="begin">
          <w:ffData>
            <w:name w:val="Check6"/>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r w:rsidR="00A36D91" w:rsidRPr="00CD1F41">
        <w:rPr>
          <w:rFonts w:ascii="Arial" w:hAnsi="Arial" w:cs="Arial"/>
          <w:sz w:val="24"/>
          <w:szCs w:val="24"/>
        </w:rPr>
        <w:tab/>
        <w:t>Sole Proprietorship</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BD5F5A"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fldChar w:fldCharType="begin">
          <w:ffData>
            <w:name w:val="Check6"/>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r w:rsidR="00A36D91" w:rsidRPr="00CD1F41">
        <w:rPr>
          <w:rFonts w:ascii="Arial" w:hAnsi="Arial" w:cs="Arial"/>
          <w:sz w:val="24"/>
          <w:szCs w:val="24"/>
        </w:rPr>
        <w:tab/>
        <w:t>Governmental/Non-profit</w:t>
      </w:r>
      <w:r w:rsidR="00A36D91" w:rsidRPr="00CD1F41">
        <w:rPr>
          <w:rFonts w:ascii="Arial" w:hAnsi="Arial" w:cs="Arial"/>
          <w:sz w:val="24"/>
          <w:szCs w:val="24"/>
        </w:rPr>
        <w:tab/>
      </w:r>
      <w:r w:rsidRPr="00CD1F41">
        <w:rPr>
          <w:rFonts w:ascii="Arial" w:hAnsi="Arial" w:cs="Arial"/>
          <w:sz w:val="24"/>
          <w:szCs w:val="24"/>
        </w:rPr>
        <w:fldChar w:fldCharType="begin">
          <w:ffData>
            <w:name w:val="Check6"/>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r w:rsidR="00A36D91" w:rsidRPr="00CD1F41">
        <w:rPr>
          <w:rFonts w:ascii="Arial" w:hAnsi="Arial" w:cs="Arial"/>
          <w:sz w:val="24"/>
          <w:szCs w:val="24"/>
        </w:rPr>
        <w:tab/>
        <w:t>Limited Liability Company</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b/>
          <w:sz w:val="24"/>
          <w:szCs w:val="24"/>
        </w:rPr>
      </w:pPr>
      <w:r w:rsidRPr="00CD1F41">
        <w:rPr>
          <w:rFonts w:ascii="Arial" w:hAnsi="Arial" w:cs="Arial"/>
          <w:b/>
          <w:sz w:val="24"/>
          <w:szCs w:val="24"/>
        </w:rPr>
        <w:t>Please indicate your Minority Women or Emerging Small Business (MWESB) Status:</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t xml:space="preserve">Women Owned </w:t>
      </w:r>
      <w:r w:rsidRPr="00CD1F41">
        <w:rPr>
          <w:rFonts w:ascii="Arial" w:hAnsi="Arial" w:cs="Arial"/>
          <w:sz w:val="24"/>
          <w:szCs w:val="24"/>
        </w:rPr>
        <w:fldChar w:fldCharType="begin">
          <w:ffData>
            <w:name w:val="Check6"/>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r w:rsidRPr="00CD1F41">
        <w:rPr>
          <w:rFonts w:ascii="Arial" w:hAnsi="Arial" w:cs="Arial"/>
          <w:sz w:val="24"/>
          <w:szCs w:val="24"/>
        </w:rPr>
        <w:t xml:space="preserve"> Self Report </w:t>
      </w:r>
      <w:r w:rsidRPr="00CD1F41">
        <w:rPr>
          <w:rFonts w:ascii="Arial" w:hAnsi="Arial" w:cs="Arial"/>
          <w:sz w:val="24"/>
          <w:szCs w:val="24"/>
        </w:rPr>
        <w:fldChar w:fldCharType="begin">
          <w:ffData>
            <w:name w:val="Check7"/>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r w:rsidRPr="00CD1F41">
        <w:rPr>
          <w:rFonts w:ascii="Arial" w:hAnsi="Arial" w:cs="Arial"/>
          <w:sz w:val="24"/>
          <w:szCs w:val="24"/>
        </w:rPr>
        <w:t xml:space="preserve">State Certified # </w:t>
      </w:r>
      <w:r w:rsidRPr="00CD1F41">
        <w:rPr>
          <w:rFonts w:ascii="Arial" w:hAnsi="Arial" w:cs="Arial"/>
          <w:sz w:val="24"/>
          <w:szCs w:val="24"/>
        </w:rPr>
        <w:fldChar w:fldCharType="begin">
          <w:ffData>
            <w:name w:val="Text76"/>
            <w:enabled/>
            <w:calcOnExit w:val="0"/>
            <w:textInput/>
          </w:ffData>
        </w:fldChar>
      </w:r>
      <w:r w:rsidRPr="00CD1F41">
        <w:rPr>
          <w:rFonts w:ascii="Arial" w:hAnsi="Arial" w:cs="Arial"/>
          <w:sz w:val="24"/>
          <w:szCs w:val="24"/>
        </w:rPr>
        <w:instrText xml:space="preserve"> FORMTEXT </w:instrText>
      </w:r>
      <w:r w:rsidRPr="00CD1F41">
        <w:rPr>
          <w:rFonts w:ascii="Arial" w:hAnsi="Arial" w:cs="Arial"/>
          <w:sz w:val="24"/>
          <w:szCs w:val="24"/>
        </w:rPr>
      </w:r>
      <w:r w:rsidRPr="00CD1F41">
        <w:rPr>
          <w:rFonts w:ascii="Arial" w:hAnsi="Arial" w:cs="Arial"/>
          <w:sz w:val="24"/>
          <w:szCs w:val="24"/>
        </w:rPr>
        <w:fldChar w:fldCharType="separate"/>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fldChar w:fldCharType="end"/>
      </w:r>
    </w:p>
    <w:p w:rsidR="00A36D91" w:rsidRPr="00CD1F41" w:rsidRDefault="00A36D91"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t xml:space="preserve">Minority Owned </w:t>
      </w:r>
      <w:r w:rsidRPr="00CD1F41">
        <w:rPr>
          <w:rFonts w:ascii="Arial" w:hAnsi="Arial" w:cs="Arial"/>
          <w:sz w:val="24"/>
          <w:szCs w:val="24"/>
        </w:rPr>
        <w:fldChar w:fldCharType="begin">
          <w:ffData>
            <w:name w:val="Check8"/>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r w:rsidRPr="00CD1F41">
        <w:rPr>
          <w:rFonts w:ascii="Arial" w:hAnsi="Arial" w:cs="Arial"/>
          <w:sz w:val="24"/>
          <w:szCs w:val="24"/>
        </w:rPr>
        <w:t xml:space="preserve"> Self Report </w:t>
      </w:r>
      <w:r w:rsidRPr="00CD1F41">
        <w:rPr>
          <w:rFonts w:ascii="Arial" w:hAnsi="Arial" w:cs="Arial"/>
          <w:sz w:val="24"/>
          <w:szCs w:val="24"/>
        </w:rPr>
        <w:fldChar w:fldCharType="begin">
          <w:ffData>
            <w:name w:val="Check9"/>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r w:rsidRPr="00CD1F41">
        <w:rPr>
          <w:rFonts w:ascii="Arial" w:hAnsi="Arial" w:cs="Arial"/>
          <w:sz w:val="24"/>
          <w:szCs w:val="24"/>
        </w:rPr>
        <w:t xml:space="preserve">State Certified # </w:t>
      </w:r>
      <w:r w:rsidRPr="00CD1F41">
        <w:rPr>
          <w:rFonts w:ascii="Arial" w:hAnsi="Arial" w:cs="Arial"/>
          <w:sz w:val="24"/>
          <w:szCs w:val="24"/>
        </w:rPr>
        <w:fldChar w:fldCharType="begin">
          <w:ffData>
            <w:name w:val="Text77"/>
            <w:enabled/>
            <w:calcOnExit w:val="0"/>
            <w:textInput/>
          </w:ffData>
        </w:fldChar>
      </w:r>
      <w:r w:rsidRPr="00CD1F41">
        <w:rPr>
          <w:rFonts w:ascii="Arial" w:hAnsi="Arial" w:cs="Arial"/>
          <w:sz w:val="24"/>
          <w:szCs w:val="24"/>
        </w:rPr>
        <w:instrText xml:space="preserve"> FORMTEXT </w:instrText>
      </w:r>
      <w:r w:rsidRPr="00CD1F41">
        <w:rPr>
          <w:rFonts w:ascii="Arial" w:hAnsi="Arial" w:cs="Arial"/>
          <w:sz w:val="24"/>
          <w:szCs w:val="24"/>
        </w:rPr>
      </w:r>
      <w:r w:rsidRPr="00CD1F41">
        <w:rPr>
          <w:rFonts w:ascii="Arial" w:hAnsi="Arial" w:cs="Arial"/>
          <w:sz w:val="24"/>
          <w:szCs w:val="24"/>
        </w:rPr>
        <w:fldChar w:fldCharType="separate"/>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fldChar w:fldCharType="end"/>
      </w:r>
    </w:p>
    <w:p w:rsidR="00A36D91" w:rsidRPr="00CD1F41" w:rsidRDefault="00A36D91"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t xml:space="preserve">Emerging Small Business </w:t>
      </w:r>
      <w:r w:rsidRPr="00CD1F41">
        <w:rPr>
          <w:rFonts w:ascii="Arial" w:hAnsi="Arial" w:cs="Arial"/>
          <w:sz w:val="24"/>
          <w:szCs w:val="24"/>
        </w:rPr>
        <w:fldChar w:fldCharType="begin">
          <w:ffData>
            <w:name w:val="Check10"/>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r w:rsidRPr="00CD1F41">
        <w:rPr>
          <w:rFonts w:ascii="Arial" w:hAnsi="Arial" w:cs="Arial"/>
          <w:sz w:val="24"/>
          <w:szCs w:val="24"/>
        </w:rPr>
        <w:t xml:space="preserve"> Self Report </w:t>
      </w:r>
      <w:r w:rsidRPr="00CD1F41">
        <w:rPr>
          <w:rFonts w:ascii="Arial" w:hAnsi="Arial" w:cs="Arial"/>
          <w:sz w:val="24"/>
          <w:szCs w:val="24"/>
        </w:rPr>
        <w:fldChar w:fldCharType="begin">
          <w:ffData>
            <w:name w:val="Check11"/>
            <w:enabled/>
            <w:calcOnExit w:val="0"/>
            <w:checkBox>
              <w:sizeAuto/>
              <w:default w:val="0"/>
            </w:checkBox>
          </w:ffData>
        </w:fldChar>
      </w:r>
      <w:r w:rsidRPr="00CD1F41">
        <w:rPr>
          <w:rFonts w:ascii="Arial" w:hAnsi="Arial" w:cs="Arial"/>
          <w:sz w:val="24"/>
          <w:szCs w:val="24"/>
        </w:rPr>
        <w:instrText xml:space="preserve"> FORMCHECKBOX </w:instrText>
      </w:r>
      <w:r w:rsidRPr="00CD1F41">
        <w:rPr>
          <w:rFonts w:ascii="Arial" w:hAnsi="Arial" w:cs="Arial"/>
          <w:sz w:val="24"/>
          <w:szCs w:val="24"/>
        </w:rPr>
      </w:r>
      <w:r w:rsidRPr="00CD1F41">
        <w:rPr>
          <w:rFonts w:ascii="Arial" w:hAnsi="Arial" w:cs="Arial"/>
          <w:sz w:val="24"/>
          <w:szCs w:val="24"/>
        </w:rPr>
        <w:fldChar w:fldCharType="end"/>
      </w:r>
      <w:r w:rsidRPr="00CD1F41">
        <w:rPr>
          <w:rFonts w:ascii="Arial" w:hAnsi="Arial" w:cs="Arial"/>
          <w:sz w:val="24"/>
          <w:szCs w:val="24"/>
        </w:rPr>
        <w:t xml:space="preserve"> State Certified # </w:t>
      </w:r>
      <w:r w:rsidRPr="00CD1F41">
        <w:rPr>
          <w:rFonts w:ascii="Arial" w:hAnsi="Arial" w:cs="Arial"/>
          <w:sz w:val="24"/>
          <w:szCs w:val="24"/>
        </w:rPr>
        <w:fldChar w:fldCharType="begin">
          <w:ffData>
            <w:name w:val="Text78"/>
            <w:enabled/>
            <w:calcOnExit w:val="0"/>
            <w:textInput/>
          </w:ffData>
        </w:fldChar>
      </w:r>
      <w:r w:rsidRPr="00CD1F41">
        <w:rPr>
          <w:rFonts w:ascii="Arial" w:hAnsi="Arial" w:cs="Arial"/>
          <w:sz w:val="24"/>
          <w:szCs w:val="24"/>
        </w:rPr>
        <w:instrText xml:space="preserve"> FORMTEXT </w:instrText>
      </w:r>
      <w:r w:rsidRPr="00CD1F41">
        <w:rPr>
          <w:rFonts w:ascii="Arial" w:hAnsi="Arial" w:cs="Arial"/>
          <w:sz w:val="24"/>
          <w:szCs w:val="24"/>
        </w:rPr>
      </w:r>
      <w:r w:rsidRPr="00CD1F41">
        <w:rPr>
          <w:rFonts w:ascii="Arial" w:hAnsi="Arial" w:cs="Arial"/>
          <w:sz w:val="24"/>
          <w:szCs w:val="24"/>
        </w:rPr>
        <w:fldChar w:fldCharType="separate"/>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t> </w:t>
      </w:r>
      <w:r w:rsidRPr="00CD1F41">
        <w:rPr>
          <w:rFonts w:ascii="Arial" w:hAnsi="Arial" w:cs="Arial"/>
          <w:sz w:val="24"/>
          <w:szCs w:val="24"/>
        </w:rPr>
        <w:fldChar w:fldCharType="end"/>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t>Signature:</w:t>
      </w:r>
      <w:r w:rsidRPr="00CD1F41">
        <w:rPr>
          <w:rFonts w:ascii="Arial" w:hAnsi="Arial" w:cs="Arial"/>
          <w:sz w:val="24"/>
          <w:szCs w:val="24"/>
        </w:rPr>
        <w:tab/>
        <w:t xml:space="preserve">______________________________________________ </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t xml:space="preserve">Dated: </w:t>
      </w:r>
      <w:r w:rsidRPr="00CD1F41">
        <w:rPr>
          <w:rFonts w:ascii="Arial" w:hAnsi="Arial" w:cs="Arial"/>
          <w:sz w:val="24"/>
          <w:szCs w:val="24"/>
        </w:rPr>
        <w:tab/>
        <w:t>______________________________________________</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t>Name:</w:t>
      </w:r>
      <w:r w:rsidRPr="00CD1F41">
        <w:rPr>
          <w:rFonts w:ascii="Arial" w:hAnsi="Arial" w:cs="Arial"/>
          <w:sz w:val="24"/>
          <w:szCs w:val="24"/>
        </w:rPr>
        <w:tab/>
      </w:r>
      <w:r w:rsidRPr="00CD1F41">
        <w:rPr>
          <w:rFonts w:ascii="Arial" w:hAnsi="Arial" w:cs="Arial"/>
          <w:sz w:val="24"/>
          <w:szCs w:val="24"/>
        </w:rPr>
        <w:tab/>
        <w:t>______________________________________________</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t xml:space="preserve">Title: </w:t>
      </w:r>
      <w:r w:rsidRPr="00CD1F41">
        <w:rPr>
          <w:rFonts w:ascii="Arial" w:hAnsi="Arial" w:cs="Arial"/>
          <w:sz w:val="24"/>
          <w:szCs w:val="24"/>
        </w:rPr>
        <w:tab/>
      </w:r>
      <w:r w:rsidRPr="00CD1F41">
        <w:rPr>
          <w:rFonts w:ascii="Arial" w:hAnsi="Arial" w:cs="Arial"/>
          <w:sz w:val="24"/>
          <w:szCs w:val="24"/>
        </w:rPr>
        <w:tab/>
        <w:t>______________________________________________</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t xml:space="preserve">Firm: </w:t>
      </w:r>
      <w:r w:rsidRPr="00CD1F41">
        <w:rPr>
          <w:rFonts w:ascii="Arial" w:hAnsi="Arial" w:cs="Arial"/>
          <w:sz w:val="24"/>
          <w:szCs w:val="24"/>
        </w:rPr>
        <w:tab/>
      </w:r>
      <w:r w:rsidRPr="00CD1F41">
        <w:rPr>
          <w:rFonts w:ascii="Arial" w:hAnsi="Arial" w:cs="Arial"/>
          <w:sz w:val="24"/>
          <w:szCs w:val="24"/>
        </w:rPr>
        <w:tab/>
        <w:t>______________________________________________</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t xml:space="preserve">Address: </w:t>
      </w:r>
      <w:r w:rsidRPr="00CD1F41">
        <w:rPr>
          <w:rFonts w:ascii="Arial" w:hAnsi="Arial" w:cs="Arial"/>
          <w:sz w:val="24"/>
          <w:szCs w:val="24"/>
        </w:rPr>
        <w:tab/>
        <w:t>______________________________________________</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576"/>
          <w:tab w:val="left" w:pos="-288"/>
        </w:tabs>
        <w:jc w:val="both"/>
        <w:rPr>
          <w:rFonts w:ascii="Arial" w:hAnsi="Arial" w:cs="Arial"/>
          <w:sz w:val="24"/>
          <w:szCs w:val="24"/>
        </w:rPr>
      </w:pPr>
      <w:r w:rsidRPr="00CD1F41">
        <w:rPr>
          <w:rFonts w:ascii="Arial" w:hAnsi="Arial" w:cs="Arial"/>
          <w:sz w:val="24"/>
          <w:szCs w:val="24"/>
        </w:rPr>
        <w:tab/>
      </w:r>
      <w:r w:rsidRPr="00CD1F41">
        <w:rPr>
          <w:rFonts w:ascii="Arial" w:hAnsi="Arial" w:cs="Arial"/>
          <w:sz w:val="24"/>
          <w:szCs w:val="24"/>
        </w:rPr>
        <w:tab/>
        <w:t>______________________________________________</w:t>
      </w:r>
    </w:p>
    <w:p w:rsidR="00A36D91" w:rsidRPr="00CD1F41" w:rsidRDefault="00A36D91" w:rsidP="00CD1F41">
      <w:pPr>
        <w:widowControl/>
        <w:tabs>
          <w:tab w:val="left" w:pos="-576"/>
          <w:tab w:val="left" w:pos="-288"/>
        </w:tabs>
        <w:jc w:val="both"/>
        <w:rPr>
          <w:rFonts w:ascii="Arial" w:hAnsi="Arial" w:cs="Arial"/>
          <w:sz w:val="24"/>
          <w:szCs w:val="24"/>
        </w:rPr>
      </w:pPr>
    </w:p>
    <w:p w:rsidR="00A36D91" w:rsidRPr="00CD1F41" w:rsidRDefault="00A36D91" w:rsidP="00CD1F41">
      <w:pPr>
        <w:widowControl/>
        <w:tabs>
          <w:tab w:val="left" w:pos="-720"/>
        </w:tabs>
        <w:suppressAutoHyphens/>
        <w:jc w:val="both"/>
        <w:rPr>
          <w:rFonts w:ascii="Arial" w:hAnsi="Arial" w:cs="Arial"/>
          <w:sz w:val="24"/>
          <w:szCs w:val="24"/>
        </w:rPr>
      </w:pPr>
      <w:r w:rsidRPr="00CD1F41">
        <w:rPr>
          <w:rFonts w:ascii="Arial" w:hAnsi="Arial" w:cs="Arial"/>
          <w:sz w:val="24"/>
          <w:szCs w:val="24"/>
        </w:rPr>
        <w:tab/>
      </w:r>
      <w:r w:rsidRPr="00CD1F41">
        <w:rPr>
          <w:rFonts w:ascii="Arial" w:hAnsi="Arial" w:cs="Arial"/>
          <w:sz w:val="24"/>
          <w:szCs w:val="24"/>
        </w:rPr>
        <w:tab/>
        <w:t>______________________________________________</w:t>
      </w:r>
    </w:p>
    <w:p w:rsidR="00A36D91" w:rsidRPr="00CD1F41" w:rsidRDefault="00A36D91" w:rsidP="00CD1F41">
      <w:pPr>
        <w:widowControl/>
        <w:tabs>
          <w:tab w:val="left" w:pos="-720"/>
        </w:tabs>
        <w:suppressAutoHyphens/>
        <w:jc w:val="both"/>
        <w:rPr>
          <w:rFonts w:ascii="Arial" w:hAnsi="Arial" w:cs="Arial"/>
          <w:sz w:val="24"/>
          <w:szCs w:val="24"/>
        </w:rPr>
      </w:pPr>
    </w:p>
    <w:p w:rsidR="00A36D91" w:rsidRPr="00CD1F41" w:rsidRDefault="00A36D91" w:rsidP="00CD1F41">
      <w:pPr>
        <w:widowControl/>
        <w:tabs>
          <w:tab w:val="left" w:pos="-720"/>
        </w:tabs>
        <w:suppressAutoHyphens/>
        <w:jc w:val="both"/>
        <w:rPr>
          <w:rFonts w:ascii="Arial" w:hAnsi="Arial" w:cs="Arial"/>
          <w:sz w:val="24"/>
          <w:szCs w:val="24"/>
        </w:rPr>
      </w:pPr>
      <w:r w:rsidRPr="00CD1F41">
        <w:rPr>
          <w:rFonts w:ascii="Arial" w:hAnsi="Arial" w:cs="Arial"/>
          <w:sz w:val="24"/>
          <w:szCs w:val="24"/>
        </w:rPr>
        <w:t xml:space="preserve">E-mail: </w:t>
      </w:r>
      <w:r w:rsidRPr="00CD1F41">
        <w:rPr>
          <w:rFonts w:ascii="Arial" w:hAnsi="Arial" w:cs="Arial"/>
          <w:sz w:val="24"/>
          <w:szCs w:val="24"/>
        </w:rPr>
        <w:tab/>
        <w:t>______________________________________________</w:t>
      </w:r>
    </w:p>
    <w:p w:rsidR="00A36D91" w:rsidRPr="00CD1F41" w:rsidRDefault="00A36D91" w:rsidP="00CD1F41">
      <w:pPr>
        <w:widowControl/>
        <w:tabs>
          <w:tab w:val="left" w:pos="-720"/>
        </w:tabs>
        <w:suppressAutoHyphens/>
        <w:jc w:val="both"/>
        <w:rPr>
          <w:rFonts w:ascii="Arial" w:hAnsi="Arial" w:cs="Arial"/>
          <w:sz w:val="24"/>
          <w:szCs w:val="24"/>
        </w:rPr>
      </w:pPr>
    </w:p>
    <w:p w:rsidR="00A36D91" w:rsidRPr="00CD1F41" w:rsidRDefault="00A36D91" w:rsidP="00CD1F41">
      <w:pPr>
        <w:widowControl/>
        <w:tabs>
          <w:tab w:val="left" w:pos="-720"/>
        </w:tabs>
        <w:suppressAutoHyphens/>
        <w:jc w:val="both"/>
        <w:rPr>
          <w:rFonts w:ascii="Arial" w:hAnsi="Arial" w:cs="Arial"/>
          <w:spacing w:val="-3"/>
          <w:sz w:val="24"/>
          <w:szCs w:val="24"/>
        </w:rPr>
      </w:pPr>
      <w:r w:rsidRPr="00CD1F41">
        <w:rPr>
          <w:rFonts w:ascii="Arial" w:hAnsi="Arial" w:cs="Arial"/>
          <w:sz w:val="24"/>
          <w:szCs w:val="24"/>
        </w:rPr>
        <w:t xml:space="preserve">Phone: </w:t>
      </w:r>
      <w:r w:rsidRPr="00CD1F41">
        <w:rPr>
          <w:rFonts w:ascii="Arial" w:hAnsi="Arial" w:cs="Arial"/>
          <w:sz w:val="24"/>
          <w:szCs w:val="24"/>
        </w:rPr>
        <w:tab/>
        <w:t>(____) ______________</w:t>
      </w:r>
    </w:p>
    <w:p w:rsidR="006875FB" w:rsidRPr="00CD1F41" w:rsidRDefault="006875FB" w:rsidP="00CD1F41">
      <w:pPr>
        <w:widowControl/>
        <w:rPr>
          <w:rFonts w:ascii="Arial" w:hAnsi="Arial" w:cs="Arial"/>
          <w:sz w:val="24"/>
          <w:szCs w:val="24"/>
        </w:rPr>
      </w:pPr>
    </w:p>
    <w:p w:rsidR="007A5D0F" w:rsidRDefault="007A5D0F" w:rsidP="00CD1F41">
      <w:pPr>
        <w:widowControl/>
        <w:jc w:val="center"/>
        <w:rPr>
          <w:rFonts w:ascii="Arial" w:hAnsi="Arial" w:cs="Arial"/>
          <w:b/>
          <w:sz w:val="24"/>
          <w:szCs w:val="24"/>
          <w:u w:val="single"/>
        </w:rPr>
      </w:pPr>
    </w:p>
    <w:p w:rsidR="007A5D0F" w:rsidRPr="007A5D0F" w:rsidRDefault="007A5D0F" w:rsidP="007A5D0F">
      <w:pPr>
        <w:widowControl/>
        <w:tabs>
          <w:tab w:val="left" w:pos="-576"/>
          <w:tab w:val="left" w:pos="-288"/>
        </w:tabs>
        <w:jc w:val="both"/>
        <w:rPr>
          <w:rFonts w:ascii="Arial" w:hAnsi="Arial" w:cs="Arial"/>
          <w:b/>
          <w:color w:val="FF0000"/>
          <w:sz w:val="24"/>
          <w:szCs w:val="24"/>
        </w:rPr>
      </w:pPr>
      <w:r w:rsidRPr="007A5D0F">
        <w:rPr>
          <w:rFonts w:ascii="Arial" w:hAnsi="Arial" w:cs="Arial"/>
          <w:b/>
          <w:color w:val="FF0000"/>
          <w:sz w:val="24"/>
          <w:szCs w:val="24"/>
        </w:rPr>
        <w:t xml:space="preserve">Above information must be provided prior to the Closing Date and Time for the Bid to be considered Responsive.  </w:t>
      </w:r>
    </w:p>
    <w:p w:rsidR="007A5D0F" w:rsidRPr="007A5D0F" w:rsidRDefault="007A5D0F" w:rsidP="007A5D0F">
      <w:pPr>
        <w:widowControl/>
        <w:tabs>
          <w:tab w:val="left" w:pos="-576"/>
          <w:tab w:val="left" w:pos="-288"/>
        </w:tabs>
        <w:jc w:val="both"/>
        <w:rPr>
          <w:rFonts w:ascii="Arial" w:hAnsi="Arial" w:cs="Arial"/>
          <w:b/>
          <w:color w:val="FF0000"/>
          <w:sz w:val="24"/>
          <w:szCs w:val="24"/>
        </w:rPr>
      </w:pPr>
    </w:p>
    <w:p w:rsidR="007A5D0F" w:rsidRPr="007A5D0F" w:rsidRDefault="007A5D0F" w:rsidP="007A5D0F">
      <w:pPr>
        <w:widowControl/>
        <w:tabs>
          <w:tab w:val="left" w:pos="-576"/>
          <w:tab w:val="left" w:pos="-288"/>
        </w:tabs>
        <w:jc w:val="both"/>
        <w:rPr>
          <w:rFonts w:ascii="Arial" w:hAnsi="Arial" w:cs="Arial"/>
          <w:b/>
          <w:color w:val="FF0000"/>
          <w:sz w:val="24"/>
          <w:szCs w:val="24"/>
        </w:rPr>
      </w:pPr>
    </w:p>
    <w:p w:rsidR="006875FB" w:rsidRPr="00CD1F41" w:rsidRDefault="006875FB" w:rsidP="00BD04DC">
      <w:pPr>
        <w:widowControl/>
        <w:rPr>
          <w:rFonts w:ascii="Arial" w:hAnsi="Arial" w:cs="Arial"/>
          <w:b/>
          <w:sz w:val="24"/>
          <w:szCs w:val="24"/>
        </w:rPr>
      </w:pPr>
    </w:p>
    <w:p w:rsidR="00F97AE0" w:rsidRPr="00CD1F41" w:rsidRDefault="00F97AE0" w:rsidP="00CD1F41">
      <w:pPr>
        <w:pStyle w:val="ListParagraph"/>
        <w:widowControl/>
        <w:tabs>
          <w:tab w:val="left" w:pos="720"/>
          <w:tab w:val="left" w:pos="3600"/>
        </w:tabs>
        <w:contextualSpacing w:val="0"/>
        <w:jc w:val="both"/>
        <w:rPr>
          <w:rFonts w:ascii="Arial" w:hAnsi="Arial" w:cs="Arial"/>
          <w:sz w:val="24"/>
          <w:szCs w:val="24"/>
        </w:rPr>
      </w:pPr>
    </w:p>
    <w:sectPr w:rsidR="00F97AE0" w:rsidRPr="00CD1F41" w:rsidSect="00B57C3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6C" w:rsidRDefault="0093676C" w:rsidP="00156CC2">
      <w:r>
        <w:separator/>
      </w:r>
    </w:p>
  </w:endnote>
  <w:endnote w:type="continuationSeparator" w:id="0">
    <w:p w:rsidR="0093676C" w:rsidRDefault="0093676C" w:rsidP="001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6C" w:rsidRPr="00156CC2" w:rsidRDefault="0093676C">
    <w:pPr>
      <w:pStyle w:val="Footer"/>
      <w:rPr>
        <w:rFonts w:ascii="Arial" w:hAnsi="Arial" w:cs="Arial"/>
        <w:sz w:val="16"/>
        <w:szCs w:val="16"/>
      </w:rPr>
    </w:pPr>
    <w:r>
      <w:rPr>
        <w:rFonts w:ascii="Arial" w:hAnsi="Arial" w:cs="Arial"/>
        <w:sz w:val="16"/>
        <w:szCs w:val="16"/>
      </w:rPr>
      <w:t>ITB for Innerspring Mattresses (PCS#</w:t>
    </w:r>
    <w:r w:rsidR="00E5732D">
      <w:rPr>
        <w:rFonts w:ascii="Arial" w:hAnsi="Arial" w:cs="Arial"/>
        <w:sz w:val="16"/>
        <w:szCs w:val="16"/>
      </w:rPr>
      <w:t>470000-00</w:t>
    </w:r>
    <w:r w:rsidR="005D6824">
      <w:rPr>
        <w:rFonts w:ascii="Arial" w:hAnsi="Arial" w:cs="Arial"/>
        <w:sz w:val="16"/>
        <w:szCs w:val="16"/>
      </w:rPr>
      <w:t>19</w:t>
    </w:r>
    <w:r w:rsidR="00E5732D">
      <w:rPr>
        <w:rFonts w:ascii="Arial" w:hAnsi="Arial" w:cs="Arial"/>
        <w:sz w:val="16"/>
        <w:szCs w:val="16"/>
      </w:rPr>
      <w:t>-</w:t>
    </w:r>
    <w:r>
      <w:rPr>
        <w:rFonts w:ascii="Arial" w:hAnsi="Arial" w:cs="Arial"/>
        <w:sz w:val="16"/>
        <w:szCs w:val="16"/>
      </w:rPr>
      <w:t>ITB)</w:t>
    </w:r>
    <w:r>
      <w:rPr>
        <w:rFonts w:ascii="Arial" w:hAnsi="Arial" w:cs="Arial"/>
        <w:sz w:val="16"/>
        <w:szCs w:val="16"/>
      </w:rPr>
      <w:tab/>
    </w:r>
    <w:r w:rsidR="00E5732D">
      <w:rPr>
        <w:rFonts w:ascii="Arial" w:hAnsi="Arial" w:cs="Arial"/>
        <w:sz w:val="16"/>
        <w:szCs w:val="16"/>
      </w:rPr>
      <w:tab/>
    </w:r>
    <w:r w:rsidRPr="00E373EF">
      <w:rPr>
        <w:rFonts w:ascii="Arial" w:hAnsi="Arial" w:cs="Arial"/>
        <w:sz w:val="16"/>
        <w:szCs w:val="16"/>
      </w:rPr>
      <w:t xml:space="preserve">Page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PAGE </w:instrText>
    </w:r>
    <w:r w:rsidRPr="00E373EF">
      <w:rPr>
        <w:rStyle w:val="PageNumber"/>
        <w:rFonts w:ascii="Arial" w:hAnsi="Arial" w:cs="Arial"/>
        <w:sz w:val="16"/>
        <w:szCs w:val="16"/>
      </w:rPr>
      <w:fldChar w:fldCharType="separate"/>
    </w:r>
    <w:r w:rsidR="00BA6FF9">
      <w:rPr>
        <w:rStyle w:val="PageNumber"/>
        <w:rFonts w:ascii="Arial" w:hAnsi="Arial" w:cs="Arial"/>
        <w:noProof/>
        <w:sz w:val="16"/>
        <w:szCs w:val="16"/>
      </w:rPr>
      <w:t>1</w:t>
    </w:r>
    <w:r w:rsidRPr="00E373EF">
      <w:rPr>
        <w:rStyle w:val="PageNumber"/>
        <w:rFonts w:ascii="Arial" w:hAnsi="Arial" w:cs="Arial"/>
        <w:sz w:val="16"/>
        <w:szCs w:val="16"/>
      </w:rPr>
      <w:fldChar w:fldCharType="end"/>
    </w:r>
    <w:r w:rsidRPr="00E373EF">
      <w:rPr>
        <w:rStyle w:val="PageNumber"/>
        <w:rFonts w:ascii="Arial" w:hAnsi="Arial" w:cs="Arial"/>
        <w:sz w:val="16"/>
        <w:szCs w:val="16"/>
      </w:rPr>
      <w:t xml:space="preserve"> of </w:t>
    </w:r>
    <w:r w:rsidRPr="00E373EF">
      <w:rPr>
        <w:rStyle w:val="PageNumber"/>
        <w:rFonts w:ascii="Arial" w:hAnsi="Arial" w:cs="Arial"/>
        <w:sz w:val="16"/>
        <w:szCs w:val="16"/>
      </w:rPr>
      <w:fldChar w:fldCharType="begin"/>
    </w:r>
    <w:r w:rsidRPr="00E373EF">
      <w:rPr>
        <w:rStyle w:val="PageNumber"/>
        <w:rFonts w:ascii="Arial" w:hAnsi="Arial" w:cs="Arial"/>
        <w:sz w:val="16"/>
        <w:szCs w:val="16"/>
      </w:rPr>
      <w:instrText xml:space="preserve"> NUMPAGES </w:instrText>
    </w:r>
    <w:r w:rsidRPr="00E373EF">
      <w:rPr>
        <w:rStyle w:val="PageNumber"/>
        <w:rFonts w:ascii="Arial" w:hAnsi="Arial" w:cs="Arial"/>
        <w:sz w:val="16"/>
        <w:szCs w:val="16"/>
      </w:rPr>
      <w:fldChar w:fldCharType="separate"/>
    </w:r>
    <w:r w:rsidR="00BA6FF9">
      <w:rPr>
        <w:rStyle w:val="PageNumber"/>
        <w:rFonts w:ascii="Arial" w:hAnsi="Arial" w:cs="Arial"/>
        <w:noProof/>
        <w:sz w:val="16"/>
        <w:szCs w:val="16"/>
      </w:rPr>
      <w:t>13</w:t>
    </w:r>
    <w:r w:rsidRPr="00E373EF">
      <w:rPr>
        <w:rStyle w:val="PageNumber"/>
        <w:rFonts w:ascii="Arial" w:hAnsi="Arial" w:cs="Arial"/>
        <w:sz w:val="16"/>
        <w:szCs w:val="16"/>
      </w:rPr>
      <w:fldChar w:fldCharType="end"/>
    </w:r>
    <w:r>
      <w:rPr>
        <w:rStyle w:val="PageNumbe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6C" w:rsidRDefault="0093676C" w:rsidP="00156CC2">
      <w:r>
        <w:separator/>
      </w:r>
    </w:p>
  </w:footnote>
  <w:footnote w:type="continuationSeparator" w:id="0">
    <w:p w:rsidR="0093676C" w:rsidRDefault="0093676C" w:rsidP="0015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1A4"/>
    <w:multiLevelType w:val="multilevel"/>
    <w:tmpl w:val="B9EADA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D84BD6"/>
    <w:multiLevelType w:val="multilevel"/>
    <w:tmpl w:val="D7F8E7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F83338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41843200"/>
    <w:multiLevelType w:val="multilevel"/>
    <w:tmpl w:val="0E285F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95244D7"/>
    <w:multiLevelType w:val="multilevel"/>
    <w:tmpl w:val="0409001F"/>
    <w:numStyleLink w:val="111111"/>
  </w:abstractNum>
  <w:abstractNum w:abstractNumId="5">
    <w:nsid w:val="7B7A48CB"/>
    <w:multiLevelType w:val="multilevel"/>
    <w:tmpl w:val="B9EADA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6stmpy1UElh87wWt5JsRC8h45o=" w:salt="HgRHOQsxrd5n5edzugmLD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C2"/>
    <w:rsid w:val="000010D5"/>
    <w:rsid w:val="000264F2"/>
    <w:rsid w:val="000326EC"/>
    <w:rsid w:val="0004030A"/>
    <w:rsid w:val="00047053"/>
    <w:rsid w:val="00054A63"/>
    <w:rsid w:val="00073517"/>
    <w:rsid w:val="00095665"/>
    <w:rsid w:val="000C0F96"/>
    <w:rsid w:val="000D065E"/>
    <w:rsid w:val="000D2B30"/>
    <w:rsid w:val="000E3118"/>
    <w:rsid w:val="000F4009"/>
    <w:rsid w:val="000F4AFB"/>
    <w:rsid w:val="00107DF5"/>
    <w:rsid w:val="001102AB"/>
    <w:rsid w:val="00111DEC"/>
    <w:rsid w:val="00134D22"/>
    <w:rsid w:val="001538A8"/>
    <w:rsid w:val="00156CC2"/>
    <w:rsid w:val="001662C5"/>
    <w:rsid w:val="0018404A"/>
    <w:rsid w:val="001866AF"/>
    <w:rsid w:val="001A3436"/>
    <w:rsid w:val="001B341E"/>
    <w:rsid w:val="001B74D9"/>
    <w:rsid w:val="001D0772"/>
    <w:rsid w:val="002164DE"/>
    <w:rsid w:val="002202AF"/>
    <w:rsid w:val="00243152"/>
    <w:rsid w:val="0025147D"/>
    <w:rsid w:val="00255043"/>
    <w:rsid w:val="00297F8A"/>
    <w:rsid w:val="002B456E"/>
    <w:rsid w:val="002C257D"/>
    <w:rsid w:val="002C41FE"/>
    <w:rsid w:val="002F11D0"/>
    <w:rsid w:val="00322250"/>
    <w:rsid w:val="00336DAD"/>
    <w:rsid w:val="00342284"/>
    <w:rsid w:val="00366FEF"/>
    <w:rsid w:val="003710A0"/>
    <w:rsid w:val="00372A00"/>
    <w:rsid w:val="00383CF5"/>
    <w:rsid w:val="00392040"/>
    <w:rsid w:val="00392C4C"/>
    <w:rsid w:val="003B4690"/>
    <w:rsid w:val="003F74C1"/>
    <w:rsid w:val="004025CB"/>
    <w:rsid w:val="0040459A"/>
    <w:rsid w:val="00466037"/>
    <w:rsid w:val="00467163"/>
    <w:rsid w:val="00493B5F"/>
    <w:rsid w:val="004C2D40"/>
    <w:rsid w:val="00515D96"/>
    <w:rsid w:val="005179B7"/>
    <w:rsid w:val="00550D95"/>
    <w:rsid w:val="00577956"/>
    <w:rsid w:val="00587620"/>
    <w:rsid w:val="005D59E7"/>
    <w:rsid w:val="005D6824"/>
    <w:rsid w:val="005E692D"/>
    <w:rsid w:val="006277F2"/>
    <w:rsid w:val="00645D02"/>
    <w:rsid w:val="00651C31"/>
    <w:rsid w:val="00657F85"/>
    <w:rsid w:val="006875FB"/>
    <w:rsid w:val="006C7BF5"/>
    <w:rsid w:val="006D3490"/>
    <w:rsid w:val="006E1F9C"/>
    <w:rsid w:val="007007ED"/>
    <w:rsid w:val="007216C1"/>
    <w:rsid w:val="0078754B"/>
    <w:rsid w:val="0079048B"/>
    <w:rsid w:val="007A5D0F"/>
    <w:rsid w:val="007D34CE"/>
    <w:rsid w:val="007D3C34"/>
    <w:rsid w:val="007F6240"/>
    <w:rsid w:val="00813F8A"/>
    <w:rsid w:val="00841DF3"/>
    <w:rsid w:val="00851987"/>
    <w:rsid w:val="00887EDF"/>
    <w:rsid w:val="00896E90"/>
    <w:rsid w:val="008C049D"/>
    <w:rsid w:val="008F68F8"/>
    <w:rsid w:val="00902F31"/>
    <w:rsid w:val="00916006"/>
    <w:rsid w:val="0093434F"/>
    <w:rsid w:val="0093439E"/>
    <w:rsid w:val="0093676C"/>
    <w:rsid w:val="00936D55"/>
    <w:rsid w:val="00942A6E"/>
    <w:rsid w:val="00944E36"/>
    <w:rsid w:val="00956A29"/>
    <w:rsid w:val="00961105"/>
    <w:rsid w:val="009A0F25"/>
    <w:rsid w:val="009B0DAB"/>
    <w:rsid w:val="009B6E93"/>
    <w:rsid w:val="009D4F52"/>
    <w:rsid w:val="00A21BB3"/>
    <w:rsid w:val="00A30A17"/>
    <w:rsid w:val="00A36D91"/>
    <w:rsid w:val="00A8238E"/>
    <w:rsid w:val="00A86852"/>
    <w:rsid w:val="00AE6C5E"/>
    <w:rsid w:val="00AE7738"/>
    <w:rsid w:val="00B25A10"/>
    <w:rsid w:val="00B32E7B"/>
    <w:rsid w:val="00B33316"/>
    <w:rsid w:val="00B53849"/>
    <w:rsid w:val="00B57C32"/>
    <w:rsid w:val="00B66A77"/>
    <w:rsid w:val="00B964BB"/>
    <w:rsid w:val="00BA6FF9"/>
    <w:rsid w:val="00BC1202"/>
    <w:rsid w:val="00BD04DC"/>
    <w:rsid w:val="00BD4CCC"/>
    <w:rsid w:val="00BD5F5A"/>
    <w:rsid w:val="00BE589F"/>
    <w:rsid w:val="00BF1B08"/>
    <w:rsid w:val="00BF2853"/>
    <w:rsid w:val="00BF7769"/>
    <w:rsid w:val="00C12810"/>
    <w:rsid w:val="00C35307"/>
    <w:rsid w:val="00CA08C5"/>
    <w:rsid w:val="00CA123B"/>
    <w:rsid w:val="00CA35D5"/>
    <w:rsid w:val="00CA4426"/>
    <w:rsid w:val="00CD1F41"/>
    <w:rsid w:val="00CE30FE"/>
    <w:rsid w:val="00CE571B"/>
    <w:rsid w:val="00CE6041"/>
    <w:rsid w:val="00D215FA"/>
    <w:rsid w:val="00D24535"/>
    <w:rsid w:val="00D332A8"/>
    <w:rsid w:val="00D40A99"/>
    <w:rsid w:val="00D45229"/>
    <w:rsid w:val="00D564CD"/>
    <w:rsid w:val="00D932E3"/>
    <w:rsid w:val="00DB6EE8"/>
    <w:rsid w:val="00DC049C"/>
    <w:rsid w:val="00E10DF4"/>
    <w:rsid w:val="00E2658C"/>
    <w:rsid w:val="00E307EC"/>
    <w:rsid w:val="00E5732D"/>
    <w:rsid w:val="00E934F4"/>
    <w:rsid w:val="00E97E54"/>
    <w:rsid w:val="00EA5337"/>
    <w:rsid w:val="00EB1DE6"/>
    <w:rsid w:val="00EE41C0"/>
    <w:rsid w:val="00EE65C7"/>
    <w:rsid w:val="00EF106F"/>
    <w:rsid w:val="00F17054"/>
    <w:rsid w:val="00F24925"/>
    <w:rsid w:val="00F318FA"/>
    <w:rsid w:val="00F710E3"/>
    <w:rsid w:val="00F87C2C"/>
    <w:rsid w:val="00F97AE0"/>
    <w:rsid w:val="00FB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 w:type="numbering" w:styleId="111111">
    <w:name w:val="Outline List 2"/>
    <w:basedOn w:val="NoList"/>
    <w:rsid w:val="00645D0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2"/>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CC2"/>
    <w:pPr>
      <w:tabs>
        <w:tab w:val="center" w:pos="4680"/>
        <w:tab w:val="right" w:pos="9360"/>
      </w:tabs>
    </w:pPr>
  </w:style>
  <w:style w:type="character" w:customStyle="1" w:styleId="HeaderChar">
    <w:name w:val="Header Char"/>
    <w:basedOn w:val="DefaultParagraphFont"/>
    <w:link w:val="Header"/>
    <w:uiPriority w:val="99"/>
    <w:rsid w:val="00156CC2"/>
    <w:rPr>
      <w:rFonts w:ascii="Courier New" w:eastAsia="Times New Roman" w:hAnsi="Courier New" w:cs="Times New Roman"/>
      <w:sz w:val="20"/>
      <w:szCs w:val="20"/>
    </w:rPr>
  </w:style>
  <w:style w:type="paragraph" w:styleId="Footer">
    <w:name w:val="footer"/>
    <w:basedOn w:val="Normal"/>
    <w:link w:val="FooterChar"/>
    <w:uiPriority w:val="99"/>
    <w:unhideWhenUsed/>
    <w:rsid w:val="00156CC2"/>
    <w:pPr>
      <w:tabs>
        <w:tab w:val="center" w:pos="4680"/>
        <w:tab w:val="right" w:pos="9360"/>
      </w:tabs>
    </w:pPr>
  </w:style>
  <w:style w:type="character" w:customStyle="1" w:styleId="FooterChar">
    <w:name w:val="Footer Char"/>
    <w:basedOn w:val="DefaultParagraphFont"/>
    <w:link w:val="Footer"/>
    <w:uiPriority w:val="99"/>
    <w:rsid w:val="00156CC2"/>
    <w:rPr>
      <w:rFonts w:ascii="Courier New" w:eastAsia="Times New Roman" w:hAnsi="Courier New" w:cs="Times New Roman"/>
      <w:sz w:val="20"/>
      <w:szCs w:val="20"/>
    </w:rPr>
  </w:style>
  <w:style w:type="character" w:styleId="PageNumber">
    <w:name w:val="page number"/>
    <w:basedOn w:val="DefaultParagraphFont"/>
    <w:rsid w:val="00156CC2"/>
  </w:style>
  <w:style w:type="character" w:styleId="Hyperlink">
    <w:name w:val="Hyperlink"/>
    <w:basedOn w:val="DefaultParagraphFont"/>
    <w:uiPriority w:val="99"/>
    <w:unhideWhenUsed/>
    <w:rsid w:val="001866AF"/>
    <w:rPr>
      <w:color w:val="0000FF" w:themeColor="hyperlink"/>
      <w:u w:val="single"/>
    </w:rPr>
  </w:style>
  <w:style w:type="paragraph" w:styleId="ListParagraph">
    <w:name w:val="List Paragraph"/>
    <w:basedOn w:val="Normal"/>
    <w:uiPriority w:val="34"/>
    <w:qFormat/>
    <w:rsid w:val="007D3C34"/>
    <w:pPr>
      <w:ind w:left="720"/>
      <w:contextualSpacing/>
    </w:pPr>
  </w:style>
  <w:style w:type="table" w:styleId="TableGrid">
    <w:name w:val="Table Grid"/>
    <w:basedOn w:val="TableNormal"/>
    <w:uiPriority w:val="59"/>
    <w:rsid w:val="00322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A5337"/>
    <w:pPr>
      <w:tabs>
        <w:tab w:val="left" w:pos="-720"/>
        <w:tab w:val="left" w:pos="0"/>
        <w:tab w:val="left" w:pos="720"/>
      </w:tabs>
      <w:suppressAutoHyphens/>
      <w:spacing w:line="240" w:lineRule="atLeast"/>
      <w:ind w:left="1440" w:hanging="144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A5337"/>
    <w:rPr>
      <w:rFonts w:ascii="Times New Roman" w:eastAsia="Times New Roman" w:hAnsi="Times New Roman" w:cs="Times New Roman"/>
      <w:spacing w:val="-3"/>
      <w:szCs w:val="20"/>
    </w:rPr>
  </w:style>
  <w:style w:type="paragraph" w:styleId="BalloonText">
    <w:name w:val="Balloon Text"/>
    <w:basedOn w:val="Normal"/>
    <w:link w:val="BalloonTextChar"/>
    <w:uiPriority w:val="99"/>
    <w:semiHidden/>
    <w:unhideWhenUsed/>
    <w:rsid w:val="00366FEF"/>
    <w:rPr>
      <w:rFonts w:ascii="Tahoma" w:hAnsi="Tahoma" w:cs="Tahoma"/>
      <w:sz w:val="16"/>
      <w:szCs w:val="16"/>
    </w:rPr>
  </w:style>
  <w:style w:type="character" w:customStyle="1" w:styleId="BalloonTextChar">
    <w:name w:val="Balloon Text Char"/>
    <w:basedOn w:val="DefaultParagraphFont"/>
    <w:link w:val="BalloonText"/>
    <w:uiPriority w:val="99"/>
    <w:semiHidden/>
    <w:rsid w:val="00366F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6A29"/>
    <w:rPr>
      <w:sz w:val="16"/>
      <w:szCs w:val="16"/>
    </w:rPr>
  </w:style>
  <w:style w:type="paragraph" w:styleId="CommentText">
    <w:name w:val="annotation text"/>
    <w:basedOn w:val="Normal"/>
    <w:link w:val="CommentTextChar"/>
    <w:uiPriority w:val="99"/>
    <w:semiHidden/>
    <w:unhideWhenUsed/>
    <w:rsid w:val="00956A29"/>
  </w:style>
  <w:style w:type="character" w:customStyle="1" w:styleId="CommentTextChar">
    <w:name w:val="Comment Text Char"/>
    <w:basedOn w:val="DefaultParagraphFont"/>
    <w:link w:val="CommentText"/>
    <w:uiPriority w:val="99"/>
    <w:semiHidden/>
    <w:rsid w:val="00956A29"/>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56A29"/>
    <w:rPr>
      <w:b/>
      <w:bCs/>
    </w:rPr>
  </w:style>
  <w:style w:type="character" w:customStyle="1" w:styleId="CommentSubjectChar">
    <w:name w:val="Comment Subject Char"/>
    <w:basedOn w:val="CommentTextChar"/>
    <w:link w:val="CommentSubject"/>
    <w:uiPriority w:val="99"/>
    <w:semiHidden/>
    <w:rsid w:val="00956A29"/>
    <w:rPr>
      <w:rFonts w:ascii="Courier New" w:eastAsia="Times New Roman" w:hAnsi="Courier New" w:cs="Times New Roman"/>
      <w:b/>
      <w:bCs/>
      <w:sz w:val="20"/>
      <w:szCs w:val="20"/>
    </w:rPr>
  </w:style>
  <w:style w:type="numbering" w:styleId="111111">
    <w:name w:val="Outline List 2"/>
    <w:basedOn w:val="NoList"/>
    <w:rsid w:val="00645D0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cure.ous.edu/b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ous.edu/b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bmit1@uoregon.edu" TargetMode="External"/><Relationship Id="rId4" Type="http://schemas.microsoft.com/office/2007/relationships/stylesWithEffects" Target="stylesWithEffects.xml"/><Relationship Id="rId9" Type="http://schemas.openxmlformats.org/officeDocument/2006/relationships/hyperlink" Target="mailto:submit1@uoregon.edu" TargetMode="External"/><Relationship Id="rId14" Type="http://schemas.openxmlformats.org/officeDocument/2006/relationships/hyperlink" Target="https://secure.ous.edu/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7BB5-C24F-48EC-9AE5-75F7D13A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 Student 1</dc:creator>
  <cp:lastModifiedBy>Catherine Susman</cp:lastModifiedBy>
  <cp:revision>9</cp:revision>
  <cp:lastPrinted>2013-07-26T00:04:00Z</cp:lastPrinted>
  <dcterms:created xsi:type="dcterms:W3CDTF">2013-07-30T20:27:00Z</dcterms:created>
  <dcterms:modified xsi:type="dcterms:W3CDTF">2013-07-30T23:04:00Z</dcterms:modified>
</cp:coreProperties>
</file>